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0008-2020-2021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大庆瑞兴嘉机械制造有限公司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张丹丹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企业质检部提供的产品检验记录编号JL-8.2.4-2井口法兰紧固件螺栓中检验日期为2021年5月18日没有保存期限等信息不符合GB/T19022-2003标准中6.2.3记录条款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96900" cy="250825"/>
                  <wp:effectExtent l="0" t="0" r="0" b="3175"/>
                  <wp:docPr id="6" name="图片 6" descr="1a38959c4f7f0fe0773dcb800ff0d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a38959c4f7f0fe0773dcb800ff0df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980" t="46447" r="44971" b="46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5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13435" cy="380365"/>
                  <wp:effectExtent l="0" t="0" r="12065" b="635"/>
                  <wp:docPr id="2" name="图片 2" descr="4c47a6a9d4854e6ecc938ab78e9f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47a6a9d4854e6ecc938ab78e9f5d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75" t="41844" r="15740" b="44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1立即对检验记录进行修改，将相关信息补充完整。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1260" w:leftChars="0" w:firstLine="0" w:firstLineChars="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对其它记录进行检查，杜绝类似问题的发生。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13435" cy="380365"/>
                  <wp:effectExtent l="0" t="0" r="12065" b="635"/>
                  <wp:docPr id="1" name="图片 1" descr="4c47a6a9d4854e6ecc938ab78e9f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c47a6a9d4854e6ecc938ab78e9f5d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0575" t="41844" r="15740" b="44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8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4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5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2021.12.30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B5840"/>
    <w:multiLevelType w:val="singleLevel"/>
    <w:tmpl w:val="27DB5840"/>
    <w:lvl w:ilvl="0" w:tentative="0">
      <w:start w:val="2"/>
      <w:numFmt w:val="decimal"/>
      <w:suff w:val="space"/>
      <w:lvlText w:val="%1."/>
      <w:lvlJc w:val="left"/>
      <w:pPr>
        <w:ind w:left="12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0594C"/>
    <w:rsid w:val="55A013E1"/>
    <w:rsid w:val="7DB72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2021-12-30T04:31:50Z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ABCAE6741EE349D1A1CC90965824AC9C</vt:lpwstr>
  </property>
</Properties>
</file>