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0008-2020-2021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大庆瑞兴嘉机械制造有限公司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090612185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数字压力表0.05级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00000115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(0-100)mm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14030565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ZC-7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绝缘电阻表检定装置0.2级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氧气表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02000129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（0-2.5）MPa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U=0.7%MPa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数字压力表0.05级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3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813435" cy="380365"/>
                  <wp:effectExtent l="0" t="0" r="12065" b="635"/>
                  <wp:docPr id="2" name="图片 2" descr="4c47a6a9d4854e6ecc938ab78e9f5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c47a6a9d4854e6ecc938ab78e9f5d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0575" t="41844" r="15740" b="440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3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713425"/>
    <w:rsid w:val="602C09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2021-12-30T04:30:01Z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5C7C3F05407F4B03ACE1A67DCD9AABB5</vt:lpwstr>
  </property>
</Properties>
</file>