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0002-2019-2021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lang w:eastAsia="zh-CN"/>
              </w:rPr>
              <w:t>抽油杆综合保护器轴承套</w:t>
            </w:r>
            <w:r>
              <w:rPr>
                <w:rFonts w:hint="eastAsia" w:ascii="宋体" w:hAnsi="宋体" w:eastAsia="宋体" w:cs="宋体"/>
                <w:szCs w:val="21"/>
              </w:rPr>
              <w:t>外径尺寸测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Φ</w:t>
            </w:r>
            <w:r>
              <w:rPr>
                <w:rFonts w:hint="eastAsia" w:ascii="宋体" w:hAnsi="宋体" w:cs="宋体"/>
                <w:lang w:val="en-US" w:eastAsia="zh-CN"/>
              </w:rPr>
              <w:t>150</w:t>
            </w:r>
            <w:r>
              <w:rPr>
                <w:rFonts w:hint="eastAsia" w:ascii="BatangChe" w:hAnsi="BatangChe" w:eastAsia="BatangChe"/>
              </w:rPr>
              <w:t>ｍ</w:t>
            </w:r>
            <w:r>
              <w:rPr>
                <w:rFonts w:hint="eastAsia" w:ascii="BatangChe" w:hAnsi="BatangChe" w:eastAsia="宋体"/>
                <w:lang w:val="en-US" w:eastAsia="zh-CN"/>
              </w:rP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0.4mm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/>
                <w:lang w:val="en-US" w:eastAsia="zh-CN"/>
              </w:rPr>
              <w:t>游标卡</w:t>
            </w:r>
            <w:r>
              <w:rPr>
                <w:rFonts w:hint="eastAsia" w:ascii="Times New Roman" w:hAnsi="Times New Roman"/>
              </w:rPr>
              <w:t>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0-500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BatangChe" w:hAnsi="BatangChe" w:eastAsia="BatangChe"/>
              </w:rPr>
              <w:t>ｍｍ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±</w:t>
            </w:r>
            <w:r>
              <w:rPr>
                <w:rFonts w:ascii="Times New Roman" w:hAnsi="Times New Roman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BatangChe" w:hAnsi="BatangChe" w:eastAsia="BatangChe"/>
                <w:sz w:val="18"/>
                <w:szCs w:val="18"/>
              </w:rPr>
              <w:t>ｍｍ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ACKJ</w:t>
            </w:r>
            <w:r>
              <w:rPr>
                <w:rFonts w:hint="eastAsia" w:ascii="宋体" w:hAnsi="宋体" w:cs="宋体"/>
              </w:rPr>
              <w:t>-GF-01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AC-CYG-BHQ-01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室温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杨俊宇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Theme="minorHAnsi" w:eastAsiaTheme="minorEastAsia" w:cstheme="minorBidi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抽油杆综合保护器轴承套外径</w:t>
            </w:r>
            <w:r>
              <w:rPr>
                <w:rFonts w:hint="eastAsia" w:ascii="Times New Roman" w:hAnsi="Times New Roman"/>
              </w:rPr>
              <w:t>的测量不确定度评定》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抽油杆综合保护器轴承套外径</w:t>
            </w:r>
            <w:r>
              <w:rPr>
                <w:rFonts w:hint="eastAsia" w:ascii="Times New Roman" w:hAnsi="Times New Roman"/>
              </w:rPr>
              <w:t>的测量过程有效性确认记录》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theme="minorBidi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抽油杆综合保护器轴承套外径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抽油杆综合保护器轴承套外径</w:t>
            </w:r>
            <w:r>
              <w:rPr>
                <w:rFonts w:hint="eastAsia" w:ascii="Times New Roman" w:hAnsi="Times New Roman"/>
              </w:rPr>
              <w:t>的测量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过程监视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val="en-US" w:eastAsia="zh-CN"/>
              </w:rPr>
              <w:t>控制图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szCs w:val="21"/>
        </w:rPr>
        <w:drawing>
          <wp:inline distT="0" distB="0" distL="114300" distR="114300">
            <wp:extent cx="774065" cy="243205"/>
            <wp:effectExtent l="0" t="0" r="635" b="10795"/>
            <wp:docPr id="3" name="图片 3" descr="73544bf8aa827f1a400608e80c93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544bf8aa827f1a400608e80c93114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3861" t="47860" r="39065" b="45592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3070D2"/>
    <w:rsid w:val="4F0B41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2021-12-29T08:08:32Z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3ECF126772CD47E99B799172586040C3</vt:lpwstr>
  </property>
</Properties>
</file>