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1326-2021-QEO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西安文海工程咨询有限公司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强兴</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916101310571288491</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Q:24,E:24,O:24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西安文海工程咨询有限公司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Q：工程项目咨询</w:t>
            </w:r>
          </w:p>
          <w:p>
            <w:pPr>
              <w:snapToGrid w:val="0"/>
              <w:spacing w:line="0" w:lineRule="atLeast"/>
              <w:jc w:val="left"/>
              <w:rPr>
                <w:sz w:val="22"/>
                <w:szCs w:val="22"/>
              </w:rPr>
            </w:pPr>
            <w:r>
              <w:rPr>
                <w:sz w:val="22"/>
                <w:szCs w:val="22"/>
              </w:rPr>
              <w:t>E：工程项目咨询所涉及场所的相关环境管理活动</w:t>
            </w:r>
          </w:p>
          <w:p>
            <w:pPr>
              <w:snapToGrid w:val="0"/>
              <w:spacing w:line="0" w:lineRule="atLeast"/>
              <w:jc w:val="left"/>
              <w:rPr>
                <w:sz w:val="22"/>
                <w:szCs w:val="22"/>
              </w:rPr>
            </w:pPr>
            <w:r>
              <w:rPr>
                <w:sz w:val="22"/>
                <w:szCs w:val="22"/>
              </w:rPr>
              <w:t>O：工程项目咨询所涉及场所的相关职业健康安全管理活动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陕西省西安市高新区丈八街办南二环西段154号易和蓝钻小区13号楼1单元1706室</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陕西省西安市高新区丈八街办南二环西段154号易和蓝钻小区13号楼1单元1706室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中文</w:t>
            </w:r>
            <w:bookmarkStart w:id="21" w:name="_GoBack"/>
            <w:bookmarkEnd w:id="21"/>
            <w:r>
              <w:rPr>
                <w:rFonts w:hint="eastAsia"/>
                <w:sz w:val="22"/>
                <w:szCs w:val="18"/>
              </w:rPr>
              <w:t>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1C56890"/>
    <w:rsid w:val="35F408C5"/>
    <w:rsid w:val="74390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3</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强子</cp:lastModifiedBy>
  <cp:lastPrinted>2019-05-13T03:13:00Z</cp:lastPrinted>
  <dcterms:modified xsi:type="dcterms:W3CDTF">2022-02-21T11:53:02Z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