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pPr>
            <w:r>
              <w:rPr>
                <w:rFonts w:hint="eastAsia"/>
                <w:sz w:val="24"/>
                <w:szCs w:val="24"/>
              </w:rPr>
              <w:t>抽样计划</w:t>
            </w:r>
          </w:p>
        </w:tc>
        <w:tc>
          <w:tcPr>
            <w:tcW w:w="8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sz w:val="24"/>
                <w:szCs w:val="24"/>
              </w:rPr>
              <w:t>条款</w:t>
            </w: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sz w:val="24"/>
                <w:szCs w:val="24"/>
                <w:lang w:val="en-US"/>
              </w:rPr>
            </w:pPr>
            <w:r>
              <w:rPr>
                <w:rFonts w:hint="eastAsia"/>
                <w:sz w:val="24"/>
                <w:szCs w:val="24"/>
              </w:rPr>
              <w:t>受审核部门：</w:t>
            </w:r>
            <w:r>
              <w:rPr>
                <w:rFonts w:hint="eastAsia"/>
                <w:b/>
                <w:bCs/>
                <w:sz w:val="24"/>
                <w:szCs w:val="24"/>
                <w:lang w:val="en-US" w:eastAsia="zh-CN"/>
              </w:rPr>
              <w:t>管理层</w:t>
            </w:r>
            <w:r>
              <w:rPr>
                <w:rFonts w:hint="eastAsia"/>
                <w:sz w:val="24"/>
                <w:szCs w:val="24"/>
                <w:lang w:val="en-US" w:eastAsia="zh-CN"/>
              </w:rPr>
              <w:t xml:space="preserve">    </w:t>
            </w:r>
            <w:r>
              <w:rPr>
                <w:rFonts w:hint="eastAsia"/>
                <w:sz w:val="24"/>
                <w:szCs w:val="24"/>
              </w:rPr>
              <w:t>主管领导/陪同人员</w:t>
            </w:r>
            <w:r>
              <w:rPr>
                <w:rFonts w:hint="eastAsia"/>
                <w:sz w:val="24"/>
                <w:szCs w:val="24"/>
                <w:lang w:eastAsia="zh-CN"/>
              </w:rPr>
              <w:t>：</w:t>
            </w:r>
            <w:r>
              <w:rPr>
                <w:rFonts w:hint="eastAsia"/>
                <w:sz w:val="24"/>
                <w:szCs w:val="24"/>
                <w:lang w:val="en-US" w:eastAsia="zh-CN"/>
              </w:rPr>
              <w:t xml:space="preserve">林道强、陈青锐/许海丽 </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lang w:val="en-US"/>
              </w:rPr>
            </w:pPr>
            <w:r>
              <w:rPr>
                <w:rFonts w:hint="eastAsia"/>
                <w:sz w:val="24"/>
                <w:szCs w:val="24"/>
              </w:rPr>
              <w:t>审核员：</w:t>
            </w:r>
            <w:r>
              <w:rPr>
                <w:rFonts w:hint="eastAsia"/>
                <w:sz w:val="24"/>
                <w:szCs w:val="24"/>
                <w:lang w:val="en-US" w:eastAsia="zh-CN"/>
              </w:rPr>
              <w:t xml:space="preserve">张磊                </w:t>
            </w:r>
            <w:r>
              <w:rPr>
                <w:rFonts w:hint="eastAsia"/>
                <w:sz w:val="24"/>
                <w:szCs w:val="24"/>
              </w:rPr>
              <w:t>审核时间：</w:t>
            </w:r>
            <w:r>
              <w:rPr>
                <w:rFonts w:hint="eastAsia"/>
                <w:sz w:val="24"/>
                <w:szCs w:val="24"/>
                <w:lang w:val="en-US" w:eastAsia="zh-CN"/>
              </w:rPr>
              <w:t>2022.1.16</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宋体" w:hAnsi="宋体" w:eastAsia="宋体" w:cs="宋体"/>
                <w:sz w:val="21"/>
                <w:szCs w:val="21"/>
                <w:lang w:val="en-US" w:eastAsia="zh-CN"/>
              </w:rPr>
            </w:pPr>
            <w:r>
              <w:rPr>
                <w:rFonts w:hint="eastAsia"/>
                <w:sz w:val="24"/>
                <w:szCs w:val="24"/>
              </w:rPr>
              <w:t>审核条款：</w:t>
            </w:r>
            <w:r>
              <w:rPr>
                <w:rFonts w:hint="eastAsia" w:ascii="宋体" w:hAnsi="宋体" w:eastAsia="宋体" w:cs="宋体"/>
                <w:sz w:val="21"/>
                <w:szCs w:val="21"/>
                <w:lang w:val="en-US" w:eastAsia="zh-CN"/>
              </w:rPr>
              <w:t>Q:4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sz w:val="24"/>
                <w:szCs w:val="24"/>
              </w:rPr>
            </w:pPr>
            <w:r>
              <w:rPr>
                <w:rFonts w:hint="eastAsia" w:ascii="宋体" w:hAnsi="宋体" w:eastAsia="宋体" w:cs="宋体"/>
                <w:sz w:val="21"/>
                <w:szCs w:val="21"/>
                <w:lang w:val="en-US" w:eastAsia="zh-CN"/>
              </w:rPr>
              <w:t>资质验证/范围再确认/一阶段问题验证/投诉或事故/政府主管部门监督抽查情况</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理解组织及其环境</w:t>
            </w:r>
            <w:r>
              <w:rPr>
                <w:rFonts w:hint="eastAsia" w:ascii="宋体" w:hAnsi="宋体" w:cs="宋体"/>
                <w:sz w:val="21"/>
                <w:szCs w:val="21"/>
                <w:lang w:val="en-US" w:eastAsia="zh-CN"/>
              </w:rPr>
              <w:t xml:space="preserve">   </w:t>
            </w:r>
            <w:r>
              <w:rPr>
                <w:rFonts w:hint="eastAsia" w:ascii="宋体" w:hAnsi="宋体" w:eastAsia="宋体" w:cs="宋体"/>
                <w:sz w:val="21"/>
                <w:szCs w:val="21"/>
              </w:rPr>
              <w:t>总要求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sz w:val="21"/>
                <w:szCs w:val="21"/>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ascii="宋体" w:hAnsi="宋体" w:cs="宋体"/>
                <w:sz w:val="21"/>
                <w:szCs w:val="21"/>
              </w:rPr>
            </w:pPr>
            <w:r>
              <w:rPr>
                <w:rFonts w:hint="eastAsia" w:ascii="宋体" w:hAnsi="宋体" w:cs="宋体"/>
                <w:sz w:val="21"/>
                <w:szCs w:val="21"/>
              </w:rPr>
              <w:t>Q4</w:t>
            </w:r>
            <w:r>
              <w:rPr>
                <w:rFonts w:hint="eastAsia" w:ascii="宋体" w:hAnsi="宋体" w:cs="宋体"/>
                <w:sz w:val="21"/>
                <w:szCs w:val="21"/>
                <w:lang w:eastAsia="zh-CN"/>
              </w:rPr>
              <w:t>.</w:t>
            </w:r>
            <w:r>
              <w:rPr>
                <w:rFonts w:hint="eastAsia" w:ascii="宋体" w:hAnsi="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sz w:val="21"/>
                <w:szCs w:val="21"/>
              </w:rPr>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企业名称：</w:t>
            </w:r>
            <w:r>
              <w:rPr>
                <w:rFonts w:hint="eastAsia" w:ascii="宋体" w:hAnsi="宋体" w:cs="宋体"/>
                <w:color w:val="000000"/>
                <w:sz w:val="21"/>
                <w:szCs w:val="21"/>
                <w:lang w:eastAsia="zh-CN"/>
              </w:rPr>
              <w:t>文昌椰富工贸有限公司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color w:val="000000"/>
                <w:sz w:val="21"/>
                <w:szCs w:val="21"/>
                <w:lang w:val="zh-CN"/>
              </w:rPr>
            </w:pPr>
            <w:r>
              <w:rPr>
                <w:rFonts w:hint="eastAsia" w:ascii="宋体" w:hAnsi="宋体" w:cs="宋体"/>
                <w:color w:val="000000"/>
                <w:sz w:val="21"/>
                <w:szCs w:val="21"/>
                <w:lang w:val="zh-CN"/>
              </w:rPr>
              <w:t>企业注册地址是：</w:t>
            </w:r>
            <w:r>
              <w:rPr>
                <w:rFonts w:hint="eastAsia" w:ascii="宋体" w:hAnsi="宋体" w:cs="宋体"/>
                <w:color w:val="000000"/>
                <w:sz w:val="21"/>
                <w:szCs w:val="21"/>
                <w:lang w:eastAsia="zh-CN"/>
              </w:rPr>
              <w:t>海南省文昌市东郊镇五十湾</w:t>
            </w:r>
            <w:r>
              <w:rPr>
                <w:rFonts w:hint="eastAsia" w:ascii="宋体" w:hAnsi="宋体" w:cs="宋体"/>
                <w:color w:val="000000"/>
                <w:sz w:val="21"/>
                <w:szCs w:val="21"/>
                <w:lang w:val="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zh-CN"/>
              </w:rPr>
              <w:t>经营、</w:t>
            </w:r>
            <w:r>
              <w:rPr>
                <w:rFonts w:hint="eastAsia" w:ascii="宋体" w:hAnsi="宋体" w:cs="宋体"/>
                <w:color w:val="000000"/>
                <w:sz w:val="21"/>
                <w:szCs w:val="21"/>
                <w:lang w:val="en-US" w:eastAsia="zh-CN"/>
              </w:rPr>
              <w:t>生产</w:t>
            </w:r>
            <w:r>
              <w:rPr>
                <w:rFonts w:hint="eastAsia" w:ascii="宋体" w:hAnsi="宋体" w:cs="宋体"/>
                <w:color w:val="000000"/>
                <w:sz w:val="21"/>
                <w:szCs w:val="21"/>
                <w:lang w:val="zh-CN"/>
              </w:rPr>
              <w:t>地址：</w:t>
            </w:r>
            <w:r>
              <w:rPr>
                <w:rFonts w:hint="eastAsia" w:ascii="宋体" w:hAnsi="宋体" w:cs="宋体"/>
                <w:color w:val="000000"/>
                <w:sz w:val="21"/>
                <w:szCs w:val="21"/>
                <w:lang w:eastAsia="zh-CN"/>
              </w:rPr>
              <w:t>海南省文昌市东郊镇五十湾</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cyan"/>
                <w:lang w:val="en-US" w:eastAsia="zh-CN"/>
              </w:rPr>
            </w:pPr>
            <w:r>
              <w:rPr>
                <w:rFonts w:hint="eastAsia" w:ascii="宋体" w:hAnsi="宋体" w:cs="宋体"/>
                <w:color w:val="000000"/>
                <w:sz w:val="21"/>
                <w:szCs w:val="21"/>
                <w:lang w:val="zh-CN"/>
              </w:rPr>
              <w:t>法人：</w:t>
            </w:r>
            <w:r>
              <w:rPr>
                <w:rFonts w:hint="eastAsia" w:ascii="宋体" w:hAnsi="宋体" w:cs="宋体"/>
                <w:color w:val="000000"/>
                <w:sz w:val="21"/>
                <w:szCs w:val="21"/>
                <w:lang w:val="en-US" w:eastAsia="zh-CN"/>
              </w:rPr>
              <w:t>陈川安</w:t>
            </w:r>
            <w:r>
              <w:rPr>
                <w:rFonts w:hint="eastAsia" w:ascii="宋体" w:hAnsi="宋体" w:cs="宋体"/>
                <w:color w:val="000000"/>
                <w:sz w:val="21"/>
                <w:szCs w:val="21"/>
                <w:lang w:val="zh-CN"/>
              </w:rPr>
              <w:t>。</w:t>
            </w:r>
            <w:r>
              <w:rPr>
                <w:rFonts w:hint="eastAsia" w:ascii="宋体" w:hAnsi="宋体" w:cs="宋体"/>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color w:val="000000"/>
                <w:sz w:val="21"/>
                <w:szCs w:val="21"/>
                <w:lang w:val="zh-CN"/>
              </w:rPr>
            </w:pPr>
            <w:r>
              <w:rPr>
                <w:rFonts w:hint="eastAsia" w:ascii="宋体" w:hAnsi="宋体" w:cs="宋体"/>
                <w:color w:val="000000"/>
                <w:sz w:val="21"/>
                <w:szCs w:val="21"/>
                <w:lang w:val="zh-CN"/>
              </w:rPr>
              <w:t>总经理：</w:t>
            </w:r>
            <w:r>
              <w:rPr>
                <w:rFonts w:hint="eastAsia" w:ascii="宋体" w:hAnsi="宋体" w:cs="宋体"/>
                <w:color w:val="000000"/>
                <w:sz w:val="21"/>
                <w:szCs w:val="21"/>
                <w:lang w:val="en-US" w:eastAsia="zh-CN"/>
              </w:rPr>
              <w:t>林道强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color w:val="000000"/>
                <w:sz w:val="21"/>
                <w:szCs w:val="21"/>
                <w:lang w:val="zh-CN"/>
              </w:rPr>
            </w:pPr>
            <w:r>
              <w:rPr>
                <w:rFonts w:hint="eastAsia" w:ascii="宋体" w:hAnsi="宋体" w:cs="宋体"/>
                <w:color w:val="000000"/>
                <w:sz w:val="21"/>
                <w:szCs w:val="21"/>
                <w:lang w:val="zh-CN"/>
              </w:rPr>
              <w:t>管理者代表：</w:t>
            </w:r>
            <w:r>
              <w:rPr>
                <w:rFonts w:hint="eastAsia" w:ascii="宋体" w:hAnsi="宋体" w:cs="宋体"/>
                <w:color w:val="000000"/>
                <w:sz w:val="21"/>
                <w:szCs w:val="21"/>
                <w:lang w:val="en-US" w:eastAsia="zh-CN"/>
              </w:rPr>
              <w:t>陈青锐</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color w:val="000000"/>
                <w:sz w:val="21"/>
                <w:szCs w:val="21"/>
                <w:lang w:val="zh-CN"/>
              </w:rPr>
            </w:pPr>
            <w:r>
              <w:rPr>
                <w:rFonts w:hint="eastAsia" w:ascii="宋体" w:hAnsi="宋体" w:cs="宋体"/>
                <w:color w:val="000000"/>
                <w:sz w:val="21"/>
                <w:szCs w:val="21"/>
                <w:lang w:val="zh-CN"/>
              </w:rPr>
              <w:t>提供了营业执照</w:t>
            </w:r>
            <w:r>
              <w:rPr>
                <w:rFonts w:hint="eastAsia" w:ascii="宋体" w:hAnsi="宋体" w:cs="宋体"/>
                <w:color w:val="000000"/>
                <w:sz w:val="21"/>
                <w:szCs w:val="21"/>
                <w:lang w:val="en-US" w:eastAsia="zh-CN"/>
              </w:rPr>
              <w:t>副本</w:t>
            </w:r>
            <w:r>
              <w:rPr>
                <w:rFonts w:hint="eastAsia" w:ascii="宋体" w:hAnsi="宋体" w:cs="宋体"/>
                <w:color w:val="000000"/>
                <w:sz w:val="21"/>
                <w:szCs w:val="21"/>
                <w:lang w:val="zh-CN"/>
              </w:rPr>
              <w:t>，</w:t>
            </w:r>
            <w:r>
              <w:rPr>
                <w:rFonts w:hint="eastAsia" w:ascii="宋体" w:hAnsi="宋体" w:cs="宋体"/>
                <w:color w:val="000000"/>
                <w:sz w:val="21"/>
                <w:szCs w:val="21"/>
                <w:lang w:val="en-US" w:eastAsia="zh-CN"/>
              </w:rPr>
              <w:t>符合要求，</w:t>
            </w:r>
            <w:r>
              <w:rPr>
                <w:rFonts w:hint="eastAsia" w:ascii="宋体" w:hAnsi="宋体" w:cs="宋体"/>
                <w:color w:val="000000"/>
                <w:sz w:val="21"/>
                <w:szCs w:val="21"/>
                <w:lang w:val="zh-CN"/>
              </w:rPr>
              <w:t>见附件。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default"/>
                <w:lang w:val="en-US"/>
              </w:rPr>
            </w:pPr>
            <w:r>
              <w:rPr>
                <w:rFonts w:hint="eastAsia" w:ascii="宋体" w:hAnsi="宋体" w:cs="宋体"/>
                <w:color w:val="000000"/>
                <w:sz w:val="21"/>
                <w:szCs w:val="21"/>
                <w:lang w:val="zh-CN"/>
              </w:rPr>
              <w:t>食品生产许可证  ：SC10246900500467</w:t>
            </w:r>
            <w:r>
              <w:rPr>
                <w:rFonts w:hint="eastAsia" w:ascii="宋体" w:hAnsi="宋体" w:cs="宋体"/>
                <w:color w:val="000000"/>
                <w:sz w:val="21"/>
                <w:szCs w:val="21"/>
                <w:lang w:val="zh-CN" w:eastAsia="zh-CN"/>
              </w:rPr>
              <w:t>、</w:t>
            </w:r>
            <w:r>
              <w:rPr>
                <w:rFonts w:hint="eastAsia" w:ascii="宋体" w:hAnsi="宋体" w:cs="宋体"/>
                <w:color w:val="000000"/>
                <w:sz w:val="21"/>
                <w:szCs w:val="21"/>
                <w:lang w:val="zh-CN"/>
              </w:rPr>
              <w:t>有效期至：202</w:t>
            </w:r>
            <w:r>
              <w:rPr>
                <w:rFonts w:hint="eastAsia" w:ascii="宋体" w:hAnsi="宋体" w:cs="宋体"/>
                <w:color w:val="000000"/>
                <w:sz w:val="21"/>
                <w:szCs w:val="21"/>
                <w:lang w:val="zh-CN" w:eastAsia="zh-CN"/>
              </w:rPr>
              <w:t>6</w:t>
            </w:r>
            <w:r>
              <w:rPr>
                <w:rFonts w:hint="eastAsia" w:ascii="宋体" w:hAnsi="宋体" w:cs="宋体"/>
                <w:color w:val="000000"/>
                <w:sz w:val="21"/>
                <w:szCs w:val="21"/>
                <w:lang w:val="zh-CN"/>
              </w:rPr>
              <w:t>年9月</w:t>
            </w:r>
            <w:r>
              <w:rPr>
                <w:rFonts w:hint="eastAsia" w:ascii="宋体" w:hAnsi="宋体" w:cs="宋体"/>
                <w:color w:val="000000"/>
                <w:sz w:val="21"/>
                <w:szCs w:val="21"/>
                <w:lang w:val="zh-CN" w:eastAsia="zh-CN"/>
              </w:rPr>
              <w:t>17</w:t>
            </w:r>
            <w:r>
              <w:rPr>
                <w:rFonts w:hint="eastAsia" w:ascii="宋体" w:hAnsi="宋体" w:cs="宋体"/>
                <w:color w:val="000000"/>
                <w:sz w:val="21"/>
                <w:szCs w:val="21"/>
                <w:lang w:val="zh-CN"/>
              </w:rPr>
              <w:t>日</w:t>
            </w:r>
            <w:r>
              <w:rPr>
                <w:rFonts w:hint="eastAsia" w:ascii="宋体" w:hAnsi="宋体" w:cs="宋体"/>
                <w:color w:val="000000"/>
                <w:sz w:val="21"/>
                <w:szCs w:val="21"/>
                <w:lang w:val="zh-CN" w:eastAsia="zh-CN"/>
              </w:rPr>
              <w:t>、</w:t>
            </w:r>
            <w:r>
              <w:rPr>
                <w:rFonts w:hint="eastAsia" w:ascii="宋体" w:hAnsi="宋体" w:cs="宋体"/>
                <w:color w:val="000000"/>
                <w:sz w:val="21"/>
                <w:szCs w:val="21"/>
                <w:lang w:val="en-US" w:eastAsia="zh-CN"/>
              </w:rPr>
              <w:t>范围：食用油、饮料、水果制品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cs="宋体"/>
                <w:color w:val="000000"/>
                <w:sz w:val="21"/>
                <w:szCs w:val="21"/>
                <w:lang w:eastAsia="zh-CN"/>
              </w:rPr>
              <w:t>认证</w:t>
            </w:r>
            <w:r>
              <w:rPr>
                <w:rFonts w:hint="eastAsia" w:ascii="宋体" w:hAnsi="宋体" w:cs="宋体"/>
                <w:color w:val="000000"/>
                <w:sz w:val="21"/>
                <w:szCs w:val="21"/>
              </w:rPr>
              <w:t>范围</w:t>
            </w:r>
            <w:r>
              <w:rPr>
                <w:rFonts w:hint="eastAsia" w:ascii="宋体" w:hAnsi="宋体" w:cs="宋体"/>
                <w:color w:val="000000"/>
                <w:sz w:val="21"/>
                <w:szCs w:val="21"/>
                <w:lang w:val="en-US" w:eastAsia="zh-CN"/>
              </w:rPr>
              <w:t>为</w:t>
            </w:r>
            <w:r>
              <w:rPr>
                <w:rFonts w:hint="eastAsia" w:ascii="宋体" w:hAnsi="宋体" w:cs="宋体"/>
                <w:color w:val="000000"/>
                <w:sz w:val="21"/>
                <w:szCs w:val="21"/>
              </w:rPr>
              <w:t>：</w:t>
            </w:r>
            <w:r>
              <w:rPr>
                <w:rFonts w:hint="eastAsia" w:ascii="宋体" w:hAnsi="宋体" w:cs="宋体"/>
                <w:color w:val="000000"/>
                <w:sz w:val="21"/>
                <w:szCs w:val="21"/>
                <w:lang w:val="zh-CN" w:eastAsia="zh-CN"/>
              </w:rPr>
              <w:t>许可范围内的椰蓉、椰丝、椰子汁、椰浆、椰子油的生产。</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lang w:val="en-US" w:eastAsia="zh-CN"/>
              </w:rPr>
              <w:t>管理体系运行时间：</w:t>
            </w:r>
            <w:r>
              <w:rPr>
                <w:rFonts w:hint="eastAsia" w:ascii="宋体" w:hAnsi="宋体" w:cs="宋体"/>
                <w:color w:val="000000"/>
                <w:sz w:val="21"/>
                <w:szCs w:val="21"/>
                <w:lang w:eastAsia="zh-CN"/>
              </w:rPr>
              <w:t>2019年3月18日</w:t>
            </w:r>
            <w:r>
              <w:rPr>
                <w:rFonts w:hint="eastAsia" w:ascii="宋体" w:hAnsi="宋体" w:cs="宋体"/>
                <w:color w:val="000000"/>
                <w:sz w:val="21"/>
                <w:szCs w:val="21"/>
              </w:rPr>
              <w:t>公司</w:t>
            </w:r>
            <w:r>
              <w:rPr>
                <w:rFonts w:hint="eastAsia" w:ascii="宋体" w:hAnsi="宋体" w:cs="宋体"/>
                <w:color w:val="000000"/>
                <w:sz w:val="21"/>
                <w:szCs w:val="21"/>
                <w:lang w:val="en-US" w:eastAsia="zh-CN"/>
              </w:rPr>
              <w:t>质量管理体系</w:t>
            </w:r>
            <w:r>
              <w:rPr>
                <w:rFonts w:hint="eastAsia" w:ascii="宋体" w:hAnsi="宋体" w:cs="宋体"/>
                <w:color w:val="000000"/>
                <w:sz w:val="21"/>
                <w:szCs w:val="21"/>
              </w:rPr>
              <w:t>设置了</w:t>
            </w:r>
            <w:r>
              <w:rPr>
                <w:rFonts w:hint="eastAsia" w:ascii="宋体" w:hAnsi="宋体" w:cs="宋体"/>
                <w:kern w:val="0"/>
                <w:sz w:val="21"/>
                <w:szCs w:val="21"/>
                <w:lang w:val="zh-CN" w:eastAsia="zh-CN"/>
              </w:rPr>
              <w:t>办公室、业务部、生产部、</w:t>
            </w:r>
            <w:r>
              <w:rPr>
                <w:rFonts w:hint="eastAsia" w:ascii="宋体" w:hAnsi="宋体" w:cs="宋体"/>
                <w:kern w:val="0"/>
                <w:sz w:val="21"/>
                <w:szCs w:val="21"/>
                <w:lang w:val="en-US" w:eastAsia="zh-CN"/>
              </w:rPr>
              <w:t>质检部</w:t>
            </w:r>
            <w:r>
              <w:rPr>
                <w:rFonts w:hint="eastAsia" w:ascii="宋体" w:hAnsi="宋体" w:eastAsia="宋体" w:cs="宋体"/>
                <w:kern w:val="0"/>
                <w:sz w:val="21"/>
                <w:szCs w:val="21"/>
                <w:lang w:val="zh-CN"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sz w:val="21"/>
                <w:szCs w:val="21"/>
              </w:rPr>
            </w:pPr>
            <w:r>
              <w:rPr>
                <w:rFonts w:hint="eastAsia" w:ascii="宋体" w:hAnsi="宋体" w:cs="宋体"/>
                <w:sz w:val="21"/>
                <w:szCs w:val="21"/>
                <w:lang w:eastAsia="zh-CN"/>
              </w:rPr>
              <w:t>林道强</w:t>
            </w:r>
            <w:r>
              <w:rPr>
                <w:rFonts w:hint="eastAsia" w:ascii="宋体" w:hAnsi="宋体" w:eastAsia="宋体" w:cs="宋体"/>
                <w:sz w:val="21"/>
                <w:szCs w:val="21"/>
              </w:rPr>
              <w:t>总经理说：</w:t>
            </w:r>
            <w:r>
              <w:rPr>
                <w:rFonts w:hint="eastAsia" w:ascii="宋体" w:hAnsi="宋体" w:cs="宋体"/>
                <w:sz w:val="21"/>
                <w:szCs w:val="21"/>
                <w:lang w:val="en-US" w:eastAsia="zh-CN"/>
              </w:rPr>
              <w:t>我们</w:t>
            </w:r>
            <w:r>
              <w:rPr>
                <w:rFonts w:hint="eastAsia" w:ascii="宋体" w:hAnsi="宋体" w:eastAsia="宋体" w:cs="宋体"/>
                <w:sz w:val="21"/>
                <w:szCs w:val="21"/>
                <w:lang w:val="en-US" w:eastAsia="zh-CN"/>
              </w:rPr>
              <w:t>推行</w:t>
            </w:r>
            <w:r>
              <w:rPr>
                <w:rFonts w:hint="eastAsia" w:ascii="宋体" w:hAnsi="宋体" w:cs="宋体"/>
                <w:sz w:val="21"/>
                <w:szCs w:val="21"/>
                <w:lang w:val="en-US" w:eastAsia="zh-CN"/>
              </w:rPr>
              <w:t>质量管理体系的</w:t>
            </w:r>
            <w:r>
              <w:rPr>
                <w:rFonts w:hint="eastAsia" w:ascii="宋体" w:hAnsi="宋体" w:eastAsia="宋体" w:cs="宋体"/>
                <w:sz w:val="21"/>
                <w:szCs w:val="21"/>
                <w:lang w:val="en-US" w:eastAsia="zh-CN"/>
              </w:rPr>
              <w:t>目的</w:t>
            </w:r>
            <w:r>
              <w:rPr>
                <w:rFonts w:hint="eastAsia" w:ascii="宋体" w:hAnsi="宋体" w:cs="宋体"/>
                <w:sz w:val="21"/>
                <w:szCs w:val="21"/>
                <w:lang w:val="en-US" w:eastAsia="zh-CN"/>
              </w:rPr>
              <w:t>主要为提高公司</w:t>
            </w:r>
            <w:r>
              <w:rPr>
                <w:rFonts w:hint="eastAsia" w:ascii="宋体" w:hAnsi="宋体" w:cs="宋体"/>
                <w:sz w:val="21"/>
                <w:szCs w:val="21"/>
                <w:lang w:eastAsia="zh-CN"/>
              </w:rPr>
              <w:t>市场</w:t>
            </w:r>
            <w:r>
              <w:rPr>
                <w:rFonts w:hint="eastAsia" w:ascii="宋体" w:hAnsi="宋体" w:cs="宋体"/>
                <w:sz w:val="21"/>
                <w:szCs w:val="21"/>
                <w:lang w:val="en-US" w:eastAsia="zh-CN"/>
              </w:rPr>
              <w:t>准入</w:t>
            </w:r>
            <w:r>
              <w:rPr>
                <w:rFonts w:hint="eastAsia" w:ascii="宋体" w:hAnsi="宋体" w:eastAsia="宋体" w:cs="宋体"/>
                <w:sz w:val="21"/>
                <w:szCs w:val="21"/>
              </w:rPr>
              <w:t>。总经理确定与本公司</w:t>
            </w:r>
            <w:r>
              <w:rPr>
                <w:rFonts w:hint="eastAsia" w:ascii="宋体" w:hAnsi="宋体" w:cs="宋体"/>
                <w:sz w:val="21"/>
                <w:szCs w:val="21"/>
                <w:lang w:eastAsia="zh-CN"/>
              </w:rPr>
              <w:t>质量目标</w:t>
            </w:r>
            <w:r>
              <w:rPr>
                <w:rFonts w:hint="eastAsia" w:ascii="宋体" w:hAnsi="宋体" w:eastAsia="宋体" w:cs="宋体"/>
                <w:sz w:val="21"/>
                <w:szCs w:val="21"/>
              </w:rPr>
              <w:t>和战略方向相关并影响实现</w:t>
            </w:r>
            <w:r>
              <w:rPr>
                <w:rFonts w:hint="eastAsia" w:ascii="宋体" w:hAnsi="宋体" w:cs="宋体"/>
                <w:sz w:val="21"/>
                <w:szCs w:val="21"/>
                <w:lang w:eastAsia="zh-CN"/>
              </w:rPr>
              <w:t>质量管理体系</w:t>
            </w:r>
            <w:r>
              <w:rPr>
                <w:rFonts w:hint="eastAsia" w:ascii="宋体" w:hAnsi="宋体" w:eastAsia="宋体" w:cs="宋体"/>
                <w:sz w:val="21"/>
                <w:szCs w:val="21"/>
              </w:rPr>
              <w:t>预期结果的各种内部因素（公司的价值观、文化、知识、绩效等相关因素）和外部因素（国际、国家、地区和当地的各种法律法规、技术、竞争、文化和社会因素等）。这些因素包括了需要考虑的正面和负面因素或条件。公司每年</w:t>
            </w:r>
            <w:r>
              <w:rPr>
                <w:rFonts w:hint="eastAsia" w:ascii="宋体" w:hAnsi="宋体" w:cs="宋体"/>
                <w:sz w:val="21"/>
                <w:szCs w:val="21"/>
                <w:lang w:val="en-US" w:eastAsia="zh-CN"/>
              </w:rPr>
              <w:t>办公室</w:t>
            </w:r>
            <w:r>
              <w:rPr>
                <w:rFonts w:hint="eastAsia" w:ascii="宋体" w:hAnsi="宋体" w:eastAsia="宋体" w:cs="宋体"/>
                <w:sz w:val="21"/>
                <w:szCs w:val="21"/>
              </w:rPr>
              <w:t>根据由公司</w:t>
            </w:r>
            <w:r>
              <w:rPr>
                <w:rFonts w:hint="eastAsia" w:ascii="宋体" w:hAnsi="宋体" w:cs="宋体"/>
                <w:sz w:val="21"/>
                <w:szCs w:val="21"/>
                <w:lang w:val="en-US" w:eastAsia="zh-CN"/>
              </w:rPr>
              <w:t>销售</w:t>
            </w:r>
            <w:r>
              <w:rPr>
                <w:rFonts w:hint="eastAsia" w:ascii="宋体" w:hAnsi="宋体" w:eastAsia="宋体" w:cs="宋体"/>
                <w:sz w:val="21"/>
                <w:szCs w:val="21"/>
              </w:rPr>
              <w:t>人员从市场、客户、网络等搜集到的信息并结合</w:t>
            </w:r>
            <w:r>
              <w:rPr>
                <w:rFonts w:hint="eastAsia" w:ascii="宋体" w:hAnsi="宋体" w:cs="宋体"/>
                <w:sz w:val="21"/>
                <w:szCs w:val="21"/>
                <w:lang w:eastAsia="zh-CN"/>
              </w:rPr>
              <w:t>公司</w:t>
            </w:r>
            <w:r>
              <w:rPr>
                <w:rFonts w:hint="eastAsia" w:ascii="宋体" w:hAnsi="宋体" w:eastAsia="宋体" w:cs="宋体"/>
                <w:sz w:val="21"/>
                <w:szCs w:val="21"/>
              </w:rPr>
              <w:t>自身业务运作情况进行分析，通过分析对这些内部和外部因素的相关信息进行监视和评审以确保其充分和适宜。</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理解相关方的需求和期望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该公司</w:t>
            </w:r>
            <w:r>
              <w:rPr>
                <w:rFonts w:hint="eastAsia" w:ascii="宋体" w:hAnsi="宋体" w:eastAsia="宋体" w:cs="宋体"/>
                <w:sz w:val="21"/>
                <w:szCs w:val="21"/>
                <w:lang w:eastAsia="zh-CN"/>
              </w:rPr>
              <w:t>充分</w:t>
            </w:r>
            <w:r>
              <w:rPr>
                <w:rFonts w:hint="eastAsia" w:ascii="宋体" w:hAnsi="宋体" w:eastAsia="宋体" w:cs="宋体"/>
                <w:sz w:val="21"/>
                <w:szCs w:val="21"/>
              </w:rPr>
              <w:t>理解</w:t>
            </w:r>
            <w:r>
              <w:rPr>
                <w:rFonts w:hint="eastAsia" w:ascii="宋体" w:hAnsi="宋体" w:cs="宋体"/>
                <w:sz w:val="21"/>
                <w:szCs w:val="21"/>
                <w:lang w:eastAsia="zh-CN"/>
              </w:rPr>
              <w:t>许可范围内的椰蓉、椰丝、椰子汁、椰浆、椰子油的生产等</w:t>
            </w:r>
            <w:r>
              <w:rPr>
                <w:rFonts w:hint="eastAsia" w:ascii="宋体" w:hAnsi="宋体" w:eastAsia="宋体" w:cs="宋体"/>
                <w:sz w:val="21"/>
                <w:szCs w:val="21"/>
              </w:rPr>
              <w:t>相关方的需求和期望以帮助本公司更好的建立</w:t>
            </w:r>
            <w:r>
              <w:rPr>
                <w:rFonts w:hint="eastAsia" w:ascii="宋体" w:hAnsi="宋体" w:cs="宋体"/>
                <w:sz w:val="21"/>
                <w:szCs w:val="21"/>
                <w:lang w:eastAsia="zh-CN"/>
              </w:rPr>
              <w:t>公司</w:t>
            </w:r>
            <w:r>
              <w:rPr>
                <w:rFonts w:hint="eastAsia" w:ascii="宋体" w:hAnsi="宋体" w:eastAsia="宋体" w:cs="宋体"/>
                <w:sz w:val="21"/>
                <w:szCs w:val="21"/>
              </w:rPr>
              <w:t>方针和目标，做到目的</w:t>
            </w:r>
            <w:r>
              <w:rPr>
                <w:rFonts w:hint="eastAsia" w:ascii="宋体" w:hAnsi="宋体" w:cs="宋体"/>
                <w:sz w:val="21"/>
                <w:szCs w:val="21"/>
                <w:lang w:eastAsia="zh-CN"/>
              </w:rPr>
              <w:t>更</w:t>
            </w:r>
            <w:r>
              <w:rPr>
                <w:rFonts w:hint="eastAsia" w:ascii="宋体" w:hAnsi="宋体" w:eastAsia="宋体" w:cs="宋体"/>
                <w:sz w:val="21"/>
                <w:szCs w:val="21"/>
              </w:rPr>
              <w:t>明确。</w:t>
            </w:r>
            <w:r>
              <w:rPr>
                <w:rFonts w:hint="eastAsia" w:ascii="宋体" w:hAnsi="宋体" w:cs="宋体"/>
                <w:sz w:val="21"/>
                <w:szCs w:val="21"/>
                <w:lang w:eastAsia="zh-CN"/>
              </w:rPr>
              <w:t>以</w:t>
            </w:r>
            <w:r>
              <w:rPr>
                <w:rFonts w:hint="eastAsia" w:ascii="宋体" w:hAnsi="宋体" w:eastAsia="宋体" w:cs="宋体"/>
                <w:sz w:val="21"/>
                <w:szCs w:val="21"/>
              </w:rPr>
              <w:t>满足相关方的要求并争取做到更高的</w:t>
            </w:r>
            <w:r>
              <w:rPr>
                <w:rFonts w:hint="eastAsia" w:ascii="宋体" w:hAnsi="宋体" w:cs="宋体"/>
                <w:sz w:val="21"/>
                <w:szCs w:val="21"/>
                <w:lang w:eastAsia="zh-CN"/>
              </w:rPr>
              <w:t>要求</w:t>
            </w:r>
            <w:r>
              <w:rPr>
                <w:rFonts w:hint="eastAsia" w:ascii="宋体" w:hAnsi="宋体" w:eastAsia="宋体" w:cs="宋体"/>
                <w:sz w:val="21"/>
                <w:szCs w:val="21"/>
              </w:rPr>
              <w:t>。公司</w:t>
            </w:r>
            <w:r>
              <w:rPr>
                <w:rFonts w:hint="eastAsia" w:ascii="宋体" w:hAnsi="宋体" w:eastAsia="宋体" w:cs="宋体"/>
                <w:sz w:val="21"/>
                <w:szCs w:val="21"/>
                <w:lang w:val="en-US" w:eastAsia="zh-CN"/>
              </w:rPr>
              <w:t>为此</w:t>
            </w:r>
            <w:r>
              <w:rPr>
                <w:rFonts w:hint="eastAsia" w:ascii="宋体" w:hAnsi="宋体" w:eastAsia="宋体" w:cs="宋体"/>
                <w:sz w:val="21"/>
                <w:szCs w:val="21"/>
              </w:rPr>
              <w:t>确定了：a与</w:t>
            </w:r>
            <w:r>
              <w:rPr>
                <w:rFonts w:hint="eastAsia" w:ascii="宋体" w:hAnsi="宋体" w:cs="宋体"/>
                <w:sz w:val="21"/>
                <w:szCs w:val="21"/>
                <w:lang w:eastAsia="zh-CN"/>
              </w:rPr>
              <w:t>质量管理体系</w:t>
            </w:r>
            <w:r>
              <w:rPr>
                <w:rFonts w:hint="eastAsia" w:ascii="宋体" w:hAnsi="宋体" w:eastAsia="宋体" w:cs="宋体"/>
                <w:sz w:val="21"/>
                <w:szCs w:val="21"/>
              </w:rPr>
              <w:t>有关的相关方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我们公司特别是关注外供方和顾客</w:t>
            </w:r>
            <w:r>
              <w:rPr>
                <w:rFonts w:hint="eastAsia" w:ascii="宋体" w:hAnsi="宋体" w:eastAsia="宋体" w:cs="宋体"/>
                <w:sz w:val="21"/>
                <w:szCs w:val="21"/>
              </w:rPr>
              <w:t>；b这些相关方的要求；c</w:t>
            </w:r>
            <w:r>
              <w:rPr>
                <w:rFonts w:hint="eastAsia" w:ascii="宋体" w:hAnsi="宋体" w:cs="宋体"/>
                <w:sz w:val="21"/>
                <w:szCs w:val="21"/>
                <w:lang w:eastAsia="zh-CN"/>
              </w:rPr>
              <w:t>.</w:t>
            </w:r>
            <w:r>
              <w:rPr>
                <w:rFonts w:hint="eastAsia" w:ascii="宋体" w:hAnsi="宋体" w:eastAsia="宋体" w:cs="宋体"/>
                <w:sz w:val="21"/>
                <w:szCs w:val="21"/>
              </w:rPr>
              <w:t>这些要求和期望中哪些会成为合规义务。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公司对这些相关方及其要求的相关信息进行监视和评审，以便于理解和持续满足相关方的需求和期望。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本公司考虑以下相关方：顾客；最终用户或受益人；股东；外部供应商；雇员及其他为组织工作者；法律法规及监管机关</w:t>
            </w:r>
            <w:r>
              <w:rPr>
                <w:rFonts w:hint="eastAsia" w:ascii="宋体" w:hAnsi="宋体" w:eastAsia="宋体" w:cs="宋体"/>
                <w:sz w:val="21"/>
                <w:szCs w:val="21"/>
                <w:lang w:eastAsia="zh-CN"/>
              </w:rPr>
              <w:t>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目前</w:t>
            </w:r>
            <w:r>
              <w:rPr>
                <w:rFonts w:hint="eastAsia" w:ascii="宋体" w:hAnsi="宋体" w:cs="宋体"/>
                <w:sz w:val="21"/>
                <w:szCs w:val="21"/>
                <w:lang w:eastAsia="zh-CN"/>
              </w:rPr>
              <w:t>顾客</w:t>
            </w:r>
            <w:r>
              <w:rPr>
                <w:rFonts w:hint="eastAsia" w:ascii="宋体" w:hAnsi="宋体" w:cs="宋体"/>
                <w:sz w:val="21"/>
                <w:szCs w:val="21"/>
                <w:lang w:val="en-US" w:eastAsia="zh-CN"/>
              </w:rPr>
              <w:t>及相关方</w:t>
            </w:r>
            <w:r>
              <w:rPr>
                <w:rFonts w:hint="eastAsia" w:ascii="宋体" w:hAnsi="宋体" w:eastAsia="宋体" w:cs="宋体"/>
                <w:sz w:val="21"/>
                <w:szCs w:val="21"/>
              </w:rPr>
              <w:t>的主要需求期望是：提供</w:t>
            </w:r>
            <w:r>
              <w:rPr>
                <w:rFonts w:hint="eastAsia" w:ascii="宋体" w:hAnsi="宋体" w:cs="宋体"/>
                <w:sz w:val="21"/>
                <w:szCs w:val="21"/>
                <w:lang w:eastAsia="zh-CN"/>
              </w:rPr>
              <w:t>使用</w:t>
            </w:r>
            <w:r>
              <w:rPr>
                <w:rFonts w:hint="eastAsia" w:ascii="宋体" w:hAnsi="宋体" w:eastAsia="宋体" w:cs="宋体"/>
                <w:sz w:val="21"/>
                <w:szCs w:val="21"/>
              </w:rPr>
              <w:t>方便</w:t>
            </w:r>
            <w:r>
              <w:rPr>
                <w:rFonts w:hint="eastAsia" w:ascii="宋体" w:hAnsi="宋体" w:cs="宋体"/>
                <w:sz w:val="21"/>
                <w:szCs w:val="21"/>
                <w:lang w:eastAsia="zh-CN"/>
              </w:rPr>
              <w:t>、</w:t>
            </w:r>
            <w:r>
              <w:rPr>
                <w:rFonts w:hint="eastAsia" w:ascii="宋体" w:hAnsi="宋体" w:eastAsia="宋体" w:cs="宋体"/>
                <w:sz w:val="21"/>
                <w:szCs w:val="21"/>
                <w:lang w:val="en-US" w:eastAsia="zh-CN"/>
              </w:rPr>
              <w:t>质量</w:t>
            </w:r>
            <w:r>
              <w:rPr>
                <w:rFonts w:hint="eastAsia" w:ascii="宋体" w:hAnsi="宋体" w:eastAsia="宋体" w:cs="宋体"/>
                <w:sz w:val="21"/>
                <w:szCs w:val="21"/>
              </w:rPr>
              <w:t>较高</w:t>
            </w:r>
            <w:r>
              <w:rPr>
                <w:rFonts w:hint="eastAsia" w:ascii="宋体" w:hAnsi="宋体" w:eastAsia="宋体" w:cs="宋体"/>
                <w:sz w:val="21"/>
                <w:szCs w:val="21"/>
                <w:lang w:eastAsia="zh-CN"/>
              </w:rPr>
              <w:t>且稳定</w:t>
            </w:r>
            <w:r>
              <w:rPr>
                <w:rFonts w:hint="eastAsia" w:ascii="宋体" w:hAnsi="宋体" w:eastAsia="宋体" w:cs="宋体"/>
                <w:sz w:val="21"/>
                <w:szCs w:val="21"/>
              </w:rPr>
              <w:t>的</w:t>
            </w:r>
            <w:r>
              <w:rPr>
                <w:rFonts w:hint="eastAsia" w:ascii="宋体" w:hAnsi="宋体" w:cs="宋体"/>
                <w:sz w:val="21"/>
                <w:szCs w:val="21"/>
                <w:lang w:eastAsia="zh-CN"/>
              </w:rPr>
              <w:t>产品</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确定</w:t>
            </w:r>
            <w:r>
              <w:rPr>
                <w:rFonts w:hint="eastAsia" w:ascii="宋体" w:hAnsi="宋体" w:cs="宋体"/>
                <w:sz w:val="21"/>
                <w:szCs w:val="21"/>
                <w:lang w:eastAsia="zh-CN"/>
              </w:rPr>
              <w:t>质量管理体系</w:t>
            </w:r>
            <w:r>
              <w:rPr>
                <w:rFonts w:hint="eastAsia" w:ascii="宋体" w:hAnsi="宋体" w:eastAsia="宋体" w:cs="宋体"/>
                <w:sz w:val="21"/>
                <w:szCs w:val="21"/>
              </w:rPr>
              <w:t>的范围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ascii="宋体" w:hAnsi="宋体" w:cs="宋体"/>
                <w:sz w:val="21"/>
                <w:szCs w:val="21"/>
              </w:rPr>
            </w:pPr>
            <w:r>
              <w:rPr>
                <w:rFonts w:hint="eastAsia" w:ascii="宋体" w:hAnsi="宋体" w:cs="宋体"/>
                <w:sz w:val="21"/>
                <w:szCs w:val="21"/>
                <w:lang w:eastAsia="zh-CN"/>
              </w:rPr>
              <w:t>Q</w:t>
            </w: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在确定</w:t>
            </w:r>
            <w:r>
              <w:rPr>
                <w:rFonts w:hint="eastAsia" w:ascii="宋体" w:hAnsi="宋体" w:cs="宋体"/>
                <w:sz w:val="21"/>
                <w:szCs w:val="21"/>
                <w:lang w:eastAsia="zh-CN"/>
              </w:rPr>
              <w:t>质量管理体系</w:t>
            </w:r>
            <w:r>
              <w:rPr>
                <w:rFonts w:hint="eastAsia" w:ascii="宋体" w:hAnsi="宋体" w:eastAsia="宋体" w:cs="宋体"/>
                <w:sz w:val="21"/>
                <w:szCs w:val="21"/>
              </w:rPr>
              <w:t>范围时公司考虑</w:t>
            </w:r>
            <w:r>
              <w:rPr>
                <w:rFonts w:hint="eastAsia" w:ascii="宋体" w:hAnsi="宋体" w:eastAsia="宋体" w:cs="宋体"/>
                <w:sz w:val="21"/>
                <w:szCs w:val="21"/>
                <w:lang w:val="en-US" w:eastAsia="zh-CN"/>
              </w:rPr>
              <w:t>了以下内容</w:t>
            </w:r>
            <w:r>
              <w:rPr>
                <w:rFonts w:hint="eastAsia" w:ascii="宋体" w:hAnsi="宋体" w:eastAsia="宋体" w:cs="宋体"/>
                <w:sz w:val="21"/>
                <w:szCs w:val="21"/>
              </w:rPr>
              <w:t>：a各种内部和外部因素；b相关方的要求，包括相关合规义务；c</w:t>
            </w:r>
            <w:r>
              <w:rPr>
                <w:rFonts w:hint="eastAsia" w:ascii="宋体" w:hAnsi="宋体" w:cs="宋体"/>
                <w:sz w:val="21"/>
                <w:szCs w:val="21"/>
                <w:lang w:eastAsia="zh-CN"/>
              </w:rPr>
              <w:t>公司</w:t>
            </w:r>
            <w:r>
              <w:rPr>
                <w:rFonts w:hint="eastAsia" w:ascii="宋体" w:hAnsi="宋体" w:eastAsia="宋体" w:cs="宋体"/>
                <w:sz w:val="21"/>
                <w:szCs w:val="21"/>
              </w:rPr>
              <w:t>的</w:t>
            </w:r>
            <w:r>
              <w:rPr>
                <w:rFonts w:hint="eastAsia" w:ascii="宋体" w:hAnsi="宋体"/>
                <w:sz w:val="21"/>
                <w:szCs w:val="21"/>
                <w:lang w:eastAsia="zh-CN"/>
              </w:rPr>
              <w:t>许可范围内的椰蓉、椰丝、椰子汁、椰浆、椰子油的生产</w:t>
            </w:r>
            <w:r>
              <w:rPr>
                <w:rFonts w:hint="eastAsia" w:ascii="宋体" w:hAnsi="宋体" w:cs="宋体"/>
                <w:sz w:val="21"/>
                <w:szCs w:val="21"/>
                <w:lang w:val="en-US" w:eastAsia="zh-CN"/>
              </w:rPr>
              <w:t>活动</w:t>
            </w:r>
            <w:r>
              <w:rPr>
                <w:rFonts w:hint="eastAsia" w:ascii="宋体" w:hAnsi="宋体" w:eastAsia="宋体" w:cs="宋体"/>
                <w:sz w:val="21"/>
                <w:szCs w:val="21"/>
              </w:rPr>
              <w:t>；d</w:t>
            </w:r>
            <w:r>
              <w:rPr>
                <w:rFonts w:hint="eastAsia" w:ascii="宋体" w:hAnsi="宋体" w:cs="宋体"/>
                <w:sz w:val="21"/>
                <w:szCs w:val="21"/>
                <w:lang w:eastAsia="zh-CN"/>
              </w:rPr>
              <w:t>公司机构、</w:t>
            </w:r>
            <w:r>
              <w:rPr>
                <w:rFonts w:hint="eastAsia" w:ascii="宋体" w:hAnsi="宋体" w:eastAsia="宋体" w:cs="宋体"/>
                <w:sz w:val="21"/>
                <w:szCs w:val="21"/>
              </w:rPr>
              <w:t>职能和</w:t>
            </w:r>
            <w:r>
              <w:rPr>
                <w:rFonts w:hint="eastAsia" w:ascii="宋体" w:hAnsi="宋体" w:cs="宋体"/>
                <w:sz w:val="21"/>
                <w:szCs w:val="21"/>
                <w:lang w:eastAsia="zh-CN"/>
              </w:rPr>
              <w:t>权限</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eastAsia="zh-CN"/>
              </w:rPr>
              <w:t>质量管理体系</w:t>
            </w:r>
            <w:r>
              <w:rPr>
                <w:rFonts w:hint="eastAsia" w:ascii="宋体" w:hAnsi="宋体" w:eastAsia="宋体" w:cs="宋体"/>
                <w:sz w:val="21"/>
                <w:szCs w:val="21"/>
              </w:rPr>
              <w:t>范围</w:t>
            </w:r>
            <w:r>
              <w:rPr>
                <w:rFonts w:hint="eastAsia" w:ascii="宋体" w:hAnsi="宋体" w:cs="宋体"/>
                <w:sz w:val="21"/>
                <w:szCs w:val="21"/>
                <w:lang w:eastAsia="zh-CN"/>
              </w:rPr>
              <w:t>为</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sz w:val="21"/>
                <w:szCs w:val="21"/>
                <w:lang w:eastAsia="zh-CN"/>
              </w:rPr>
              <w:t>许可范围内的椰蓉、椰丝、椰子汁、椰浆、椰子油的生产</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条款不适用情况：8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3条款不适用</w:t>
            </w:r>
            <w:r>
              <w:rPr>
                <w:rFonts w:hint="eastAsia" w:ascii="宋体" w:hAnsi="宋体" w:eastAsia="宋体" w:cs="宋体"/>
                <w:sz w:val="21"/>
                <w:szCs w:val="21"/>
              </w:rPr>
              <w:t>。</w:t>
            </w:r>
            <w:r>
              <w:rPr>
                <w:rFonts w:hint="eastAsia" w:ascii="宋体" w:hAnsi="宋体"/>
                <w:color w:val="000000"/>
                <w:sz w:val="21"/>
                <w:szCs w:val="21"/>
                <w:highlight w:val="none"/>
              </w:rPr>
              <w:t>该公司</w:t>
            </w:r>
            <w:r>
              <w:rPr>
                <w:rFonts w:hint="eastAsia" w:ascii="宋体" w:hAnsi="宋体" w:cs="宋体"/>
                <w:sz w:val="21"/>
                <w:szCs w:val="21"/>
                <w:highlight w:val="none"/>
                <w:lang w:eastAsia="zh-CN"/>
              </w:rPr>
              <w:t>许可范围内的椰蓉、椰丝、椰子汁、椰浆、椰子油的生产</w:t>
            </w:r>
            <w:r>
              <w:rPr>
                <w:rFonts w:hint="eastAsia" w:ascii="宋体" w:hAnsi="宋体"/>
                <w:color w:val="000000"/>
                <w:sz w:val="21"/>
                <w:szCs w:val="21"/>
                <w:highlight w:val="none"/>
              </w:rPr>
              <w:t>按</w:t>
            </w:r>
            <w:r>
              <w:rPr>
                <w:rFonts w:hint="eastAsia" w:ascii="宋体" w:hAnsi="宋体"/>
                <w:color w:val="000000"/>
                <w:sz w:val="21"/>
                <w:szCs w:val="21"/>
                <w:highlight w:val="none"/>
                <w:lang w:eastAsia="zh-CN"/>
              </w:rPr>
              <w:t>标准</w:t>
            </w:r>
            <w:r>
              <w:rPr>
                <w:rFonts w:hint="eastAsia" w:ascii="宋体" w:hAnsi="宋体"/>
                <w:color w:val="000000"/>
                <w:sz w:val="21"/>
                <w:szCs w:val="21"/>
                <w:highlight w:val="none"/>
              </w:rPr>
              <w:t>及顾客要求进行，工作流程成熟、稳定。公司删减8.3设计开发条款不影响公司提供满足顾客和法律法规要求的</w:t>
            </w:r>
            <w:r>
              <w:rPr>
                <w:rFonts w:hint="eastAsia" w:ascii="宋体" w:hAnsi="宋体"/>
                <w:color w:val="000000"/>
                <w:sz w:val="21"/>
                <w:szCs w:val="21"/>
                <w:highlight w:val="none"/>
                <w:lang w:eastAsia="zh-CN"/>
              </w:rPr>
              <w:t>生产和</w:t>
            </w:r>
            <w:r>
              <w:rPr>
                <w:rFonts w:hint="eastAsia" w:ascii="宋体" w:hAnsi="宋体"/>
                <w:color w:val="000000"/>
                <w:sz w:val="21"/>
                <w:szCs w:val="21"/>
                <w:highlight w:val="none"/>
              </w:rPr>
              <w:t>服务的能力</w:t>
            </w:r>
            <w:r>
              <w:rPr>
                <w:rFonts w:hint="eastAsia" w:ascii="宋体" w:hAnsi="宋体"/>
                <w:color w:val="000000"/>
                <w:sz w:val="21"/>
                <w:szCs w:val="21"/>
                <w:highlight w:val="none"/>
                <w:lang w:eastAsia="zh-CN"/>
              </w:rPr>
              <w:t>及</w:t>
            </w:r>
            <w:r>
              <w:rPr>
                <w:rFonts w:hint="eastAsia" w:ascii="宋体" w:hAnsi="宋体"/>
                <w:color w:val="000000"/>
                <w:sz w:val="21"/>
                <w:szCs w:val="21"/>
                <w:highlight w:val="none"/>
              </w:rPr>
              <w:t>责任，删减不适用条款理由合理</w:t>
            </w:r>
            <w:r>
              <w:rPr>
                <w:rFonts w:hint="eastAsia" w:ascii="华文中宋" w:hAnsi="华文中宋" w:eastAsia="华文中宋" w:cs="华文中宋"/>
                <w:color w:val="000000"/>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lang w:val="en-US" w:eastAsia="zh-CN"/>
              </w:rPr>
              <w:t>外包情况：</w:t>
            </w:r>
            <w:r>
              <w:rPr>
                <w:rFonts w:hint="eastAsia" w:ascii="宋体" w:hAnsi="宋体" w:cs="宋体"/>
                <w:sz w:val="21"/>
                <w:szCs w:val="21"/>
                <w:lang w:val="en-US" w:eastAsia="zh-CN"/>
              </w:rPr>
              <w:t>无</w:t>
            </w:r>
            <w:r>
              <w:rPr>
                <w:rFonts w:hint="eastAsia" w:ascii="宋体" w:hAnsi="宋体" w:eastAsia="宋体" w:cs="宋体"/>
                <w:kern w:val="0"/>
                <w:sz w:val="24"/>
                <w:szCs w:val="24"/>
                <w:lang w:val="zh-CN" w:eastAsia="zh-CN"/>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质量管理体系</w:t>
            </w:r>
            <w:r>
              <w:rPr>
                <w:rFonts w:hint="eastAsia" w:ascii="宋体" w:hAnsi="宋体" w:eastAsia="宋体" w:cs="宋体"/>
                <w:sz w:val="21"/>
                <w:szCs w:val="21"/>
              </w:rPr>
              <w:t>及其过程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4</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该</w:t>
            </w:r>
            <w:r>
              <w:rPr>
                <w:rFonts w:hint="eastAsia" w:ascii="宋体" w:hAnsi="宋体" w:eastAsia="宋体" w:cs="宋体"/>
                <w:sz w:val="21"/>
                <w:szCs w:val="21"/>
                <w:lang w:eastAsia="zh-CN"/>
              </w:rPr>
              <w:t>公司</w:t>
            </w:r>
            <w:r>
              <w:rPr>
                <w:rFonts w:hint="eastAsia" w:ascii="宋体" w:hAnsi="宋体" w:cs="宋体"/>
                <w:sz w:val="21"/>
                <w:szCs w:val="21"/>
                <w:lang w:eastAsia="zh-CN"/>
              </w:rPr>
              <w:t>2019年3月18日</w:t>
            </w:r>
            <w:r>
              <w:rPr>
                <w:rFonts w:hint="eastAsia" w:ascii="宋体" w:hAnsi="宋体" w:eastAsia="宋体" w:cs="宋体"/>
                <w:sz w:val="21"/>
                <w:szCs w:val="21"/>
                <w:lang w:eastAsia="zh-CN"/>
              </w:rPr>
              <w:t>实施</w:t>
            </w:r>
            <w:r>
              <w:rPr>
                <w:rFonts w:hint="eastAsia" w:ascii="宋体" w:hAnsi="宋体" w:eastAsia="宋体" w:cs="宋体"/>
                <w:sz w:val="21"/>
                <w:szCs w:val="21"/>
              </w:rPr>
              <w:t>了</w:t>
            </w:r>
            <w:r>
              <w:rPr>
                <w:rFonts w:hint="eastAsia" w:ascii="宋体" w:hAnsi="宋体" w:cs="宋体"/>
                <w:sz w:val="21"/>
                <w:szCs w:val="21"/>
                <w:lang w:eastAsia="zh-CN"/>
              </w:rPr>
              <w:t>质量管理体系</w:t>
            </w:r>
            <w:r>
              <w:rPr>
                <w:rFonts w:hint="eastAsia" w:ascii="宋体" w:hAnsi="宋体" w:eastAsia="宋体" w:cs="宋体"/>
                <w:sz w:val="21"/>
                <w:szCs w:val="21"/>
                <w:lang w:eastAsia="zh-CN"/>
              </w:rPr>
              <w:t>，</w:t>
            </w:r>
            <w:r>
              <w:rPr>
                <w:rFonts w:hint="eastAsia" w:ascii="宋体" w:hAnsi="宋体" w:eastAsia="宋体" w:cs="宋体"/>
                <w:sz w:val="21"/>
                <w:szCs w:val="21"/>
              </w:rPr>
              <w:t>根据自身实际情况和标准的要求组织人员编制了</w:t>
            </w:r>
            <w:r>
              <w:rPr>
                <w:rFonts w:hint="eastAsia" w:ascii="宋体" w:hAnsi="宋体" w:cs="宋体"/>
                <w:sz w:val="21"/>
                <w:szCs w:val="21"/>
                <w:lang w:eastAsia="zh-CN"/>
              </w:rPr>
              <w:t>管理手册</w:t>
            </w:r>
            <w:r>
              <w:rPr>
                <w:rFonts w:hint="eastAsia" w:ascii="宋体" w:hAnsi="宋体" w:eastAsia="宋体" w:cs="宋体"/>
                <w:sz w:val="21"/>
                <w:szCs w:val="21"/>
              </w:rPr>
              <w:t>、作业文件和记录表格，制定了</w:t>
            </w:r>
            <w:r>
              <w:rPr>
                <w:rFonts w:hint="eastAsia" w:ascii="宋体" w:hAnsi="宋体" w:cs="宋体"/>
                <w:sz w:val="21"/>
                <w:szCs w:val="21"/>
                <w:lang w:eastAsia="zh-CN"/>
              </w:rPr>
              <w:t>质量方针</w:t>
            </w:r>
            <w:r>
              <w:rPr>
                <w:rFonts w:hint="eastAsia" w:ascii="宋体" w:hAnsi="宋体" w:eastAsia="宋体" w:cs="宋体"/>
                <w:sz w:val="21"/>
                <w:szCs w:val="21"/>
              </w:rPr>
              <w:t>和</w:t>
            </w:r>
            <w:r>
              <w:rPr>
                <w:rFonts w:hint="eastAsia" w:ascii="宋体" w:hAnsi="宋体" w:cs="宋体"/>
                <w:sz w:val="21"/>
                <w:szCs w:val="21"/>
                <w:lang w:eastAsia="zh-CN"/>
              </w:rPr>
              <w:t>质量目标</w:t>
            </w:r>
            <w:r>
              <w:rPr>
                <w:rFonts w:hint="eastAsia" w:ascii="宋体" w:hAnsi="宋体" w:eastAsia="宋体" w:cs="宋体"/>
                <w:sz w:val="21"/>
                <w:szCs w:val="21"/>
              </w:rPr>
              <w:t>。通过对</w:t>
            </w:r>
            <w:r>
              <w:rPr>
                <w:rFonts w:hint="eastAsia" w:ascii="宋体" w:hAnsi="宋体"/>
                <w:sz w:val="21"/>
                <w:szCs w:val="21"/>
                <w:lang w:eastAsia="zh-CN"/>
              </w:rPr>
              <w:t>椰蓉、椰丝、椰子汁、椰浆、椰子油的生产</w:t>
            </w:r>
            <w:r>
              <w:rPr>
                <w:rFonts w:hint="eastAsia" w:ascii="宋体" w:hAnsi="宋体" w:eastAsia="宋体" w:cs="宋体"/>
                <w:sz w:val="21"/>
                <w:szCs w:val="21"/>
              </w:rPr>
              <w:t>检测结果进行分析</w:t>
            </w:r>
            <w:r>
              <w:rPr>
                <w:rFonts w:hint="eastAsia" w:ascii="宋体" w:hAnsi="宋体" w:cs="宋体"/>
                <w:sz w:val="21"/>
                <w:szCs w:val="21"/>
                <w:lang w:eastAsia="zh-CN"/>
              </w:rPr>
              <w:t>质量管理体系</w:t>
            </w:r>
            <w:r>
              <w:rPr>
                <w:rFonts w:hint="eastAsia" w:ascii="宋体" w:hAnsi="宋体" w:eastAsia="宋体" w:cs="宋体"/>
                <w:sz w:val="21"/>
                <w:szCs w:val="21"/>
                <w:lang w:eastAsia="zh-CN"/>
              </w:rPr>
              <w:t>得以</w:t>
            </w:r>
            <w:r>
              <w:rPr>
                <w:rFonts w:hint="eastAsia" w:ascii="宋体" w:hAnsi="宋体" w:eastAsia="宋体" w:cs="宋体"/>
                <w:sz w:val="21"/>
                <w:szCs w:val="21"/>
              </w:rPr>
              <w:t>不断改进。负责人</w:t>
            </w:r>
            <w:r>
              <w:rPr>
                <w:rFonts w:hint="eastAsia" w:ascii="宋体" w:hAnsi="宋体" w:cs="宋体"/>
                <w:sz w:val="21"/>
                <w:szCs w:val="21"/>
                <w:lang w:eastAsia="zh-CN"/>
              </w:rPr>
              <w:t>说质量管理体系</w:t>
            </w:r>
            <w:r>
              <w:rPr>
                <w:rFonts w:hint="eastAsia" w:ascii="宋体" w:hAnsi="宋体" w:eastAsia="宋体" w:cs="宋体"/>
                <w:sz w:val="21"/>
                <w:szCs w:val="21"/>
              </w:rPr>
              <w:t>运行以来效果不错管理有了</w:t>
            </w:r>
            <w:r>
              <w:rPr>
                <w:rFonts w:hint="eastAsia" w:ascii="宋体" w:hAnsi="宋体" w:eastAsia="宋体" w:cs="宋体"/>
                <w:sz w:val="21"/>
                <w:szCs w:val="21"/>
                <w:lang w:eastAsia="zh-CN"/>
              </w:rPr>
              <w:t>一定的</w:t>
            </w:r>
            <w:r>
              <w:rPr>
                <w:rFonts w:hint="eastAsia" w:ascii="宋体" w:hAnsi="宋体" w:eastAsia="宋体" w:cs="宋体"/>
                <w:sz w:val="21"/>
                <w:szCs w:val="21"/>
              </w:rPr>
              <w:t>提高。每</w:t>
            </w:r>
            <w:r>
              <w:rPr>
                <w:rFonts w:hint="eastAsia" w:ascii="宋体" w:hAnsi="宋体" w:cs="宋体"/>
                <w:sz w:val="21"/>
                <w:szCs w:val="21"/>
                <w:lang w:val="en-US" w:eastAsia="zh-CN"/>
              </w:rPr>
              <w:t>季度</w:t>
            </w:r>
            <w:r>
              <w:rPr>
                <w:rFonts w:hint="eastAsia" w:ascii="宋体" w:hAnsi="宋体" w:eastAsia="宋体" w:cs="宋体"/>
                <w:sz w:val="21"/>
                <w:szCs w:val="21"/>
              </w:rPr>
              <w:t>对</w:t>
            </w:r>
            <w:r>
              <w:rPr>
                <w:rFonts w:hint="eastAsia" w:ascii="宋体" w:hAnsi="宋体" w:cs="宋体"/>
                <w:sz w:val="21"/>
                <w:szCs w:val="21"/>
                <w:lang w:eastAsia="zh-CN"/>
              </w:rPr>
              <w:t>质量目标</w:t>
            </w:r>
            <w:r>
              <w:rPr>
                <w:rFonts w:hint="eastAsia" w:ascii="宋体" w:hAnsi="宋体" w:eastAsia="宋体" w:cs="宋体"/>
                <w:sz w:val="21"/>
                <w:szCs w:val="21"/>
              </w:rPr>
              <w:t>完成情况进行统计分析</w:t>
            </w:r>
            <w:r>
              <w:rPr>
                <w:rFonts w:hint="eastAsia" w:ascii="宋体" w:hAnsi="宋体" w:eastAsia="宋体" w:cs="宋体"/>
                <w:sz w:val="21"/>
                <w:szCs w:val="21"/>
                <w:lang w:eastAsia="zh-CN"/>
              </w:rPr>
              <w:t>，</w:t>
            </w:r>
            <w:r>
              <w:rPr>
                <w:rFonts w:hint="eastAsia" w:ascii="宋体" w:hAnsi="宋体" w:cs="宋体"/>
                <w:sz w:val="21"/>
                <w:szCs w:val="21"/>
                <w:lang w:eastAsia="zh-CN"/>
              </w:rPr>
              <w:t>提供</w:t>
            </w:r>
            <w:r>
              <w:rPr>
                <w:rFonts w:hint="eastAsia" w:ascii="宋体" w:hAnsi="宋体" w:eastAsia="宋体" w:cs="宋体"/>
                <w:sz w:val="21"/>
                <w:szCs w:val="21"/>
                <w:lang w:val="en-US" w:eastAsia="zh-CN"/>
              </w:rPr>
              <w:t>20</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四季度</w:t>
            </w:r>
            <w:r>
              <w:rPr>
                <w:rFonts w:hint="eastAsia" w:ascii="宋体" w:hAnsi="宋体" w:cs="宋体"/>
                <w:sz w:val="21"/>
                <w:szCs w:val="21"/>
                <w:lang w:eastAsia="zh-CN"/>
              </w:rPr>
              <w:t>质量目标</w:t>
            </w:r>
            <w:r>
              <w:rPr>
                <w:rFonts w:hint="eastAsia" w:ascii="宋体" w:hAnsi="宋体" w:eastAsia="宋体" w:cs="宋体"/>
                <w:sz w:val="21"/>
                <w:szCs w:val="21"/>
              </w:rPr>
              <w:t>分解及完成情况记录</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与负责人交流：部门确定了满足与</w:t>
            </w:r>
            <w:r>
              <w:rPr>
                <w:rFonts w:hint="eastAsia" w:ascii="宋体" w:hAnsi="宋体" w:cs="宋体"/>
                <w:sz w:val="21"/>
                <w:szCs w:val="21"/>
                <w:lang w:eastAsia="zh-CN"/>
              </w:rPr>
              <w:t>质量管理体系</w:t>
            </w:r>
            <w:r>
              <w:rPr>
                <w:rFonts w:hint="eastAsia" w:ascii="宋体" w:hAnsi="宋体" w:eastAsia="宋体" w:cs="宋体"/>
                <w:sz w:val="21"/>
                <w:szCs w:val="21"/>
              </w:rPr>
              <w:t>有关的客户及相关方的要求。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公司通过监视和评审有关相关方及其有关要求的信息，实现持续改进。如供应商管理、合同条款、</w:t>
            </w:r>
            <w:r>
              <w:rPr>
                <w:rFonts w:hint="eastAsia" w:ascii="宋体" w:hAnsi="宋体" w:cs="宋体"/>
                <w:sz w:val="21"/>
                <w:szCs w:val="21"/>
                <w:lang w:eastAsia="zh-CN"/>
              </w:rPr>
              <w:t>许可范围内的椰蓉、椰丝、椰子汁、椰浆、椰子油的生产</w:t>
            </w:r>
            <w:r>
              <w:rPr>
                <w:rFonts w:hint="eastAsia" w:ascii="宋体" w:hAnsi="宋体" w:eastAsia="宋体" w:cs="宋体"/>
                <w:sz w:val="21"/>
                <w:szCs w:val="21"/>
              </w:rPr>
              <w:t>质量及使用的安全可靠性、</w:t>
            </w:r>
            <w:r>
              <w:rPr>
                <w:rFonts w:hint="eastAsia" w:ascii="宋体" w:hAnsi="宋体" w:cs="宋体"/>
                <w:sz w:val="21"/>
                <w:szCs w:val="21"/>
                <w:lang w:val="en-US" w:eastAsia="zh-CN"/>
              </w:rPr>
              <w:t>产品</w:t>
            </w:r>
            <w:r>
              <w:rPr>
                <w:rFonts w:hint="eastAsia" w:ascii="宋体" w:hAnsi="宋体" w:eastAsia="宋体" w:cs="宋体"/>
                <w:sz w:val="21"/>
                <w:szCs w:val="21"/>
              </w:rPr>
              <w:t>的时效性等风险和市场开拓的机遇。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 xml:space="preserve"> 应对风险的措施：a) 通过供应商的选择和评定来控制风险，选择供应商时考核其资质及其提供合格</w:t>
            </w:r>
            <w:r>
              <w:rPr>
                <w:rFonts w:hint="eastAsia" w:ascii="宋体" w:hAnsi="宋体" w:cs="宋体"/>
                <w:sz w:val="21"/>
                <w:szCs w:val="21"/>
                <w:lang w:eastAsia="zh-CN"/>
              </w:rPr>
              <w:t>产品</w:t>
            </w:r>
            <w:r>
              <w:rPr>
                <w:rFonts w:hint="eastAsia" w:ascii="宋体" w:hAnsi="宋体" w:eastAsia="宋体" w:cs="宋体"/>
                <w:sz w:val="21"/>
                <w:szCs w:val="21"/>
              </w:rPr>
              <w:t>和合格</w:t>
            </w:r>
            <w:r>
              <w:rPr>
                <w:rFonts w:hint="eastAsia" w:ascii="宋体" w:hAnsi="宋体" w:cs="宋体"/>
                <w:sz w:val="21"/>
                <w:szCs w:val="21"/>
                <w:lang w:eastAsia="zh-CN"/>
              </w:rPr>
              <w:t>产品</w:t>
            </w:r>
            <w:r>
              <w:rPr>
                <w:rFonts w:hint="eastAsia" w:ascii="宋体" w:hAnsi="宋体" w:eastAsia="宋体" w:cs="宋体"/>
                <w:sz w:val="21"/>
                <w:szCs w:val="21"/>
              </w:rPr>
              <w:t>的能力，应与客户需求相匹配。b)通过签订客户协议和供应商协议的条款把控风险从各个方面确保</w:t>
            </w:r>
            <w:r>
              <w:rPr>
                <w:rFonts w:hint="eastAsia" w:ascii="宋体" w:hAnsi="宋体" w:cs="宋体"/>
                <w:sz w:val="21"/>
                <w:szCs w:val="21"/>
                <w:lang w:val="en-US" w:eastAsia="zh-CN"/>
              </w:rPr>
              <w:t>许可范围内的椰蓉、椰丝、椰子汁、椰浆、椰子油的生产</w:t>
            </w:r>
            <w:r>
              <w:rPr>
                <w:rFonts w:hint="eastAsia" w:ascii="宋体" w:hAnsi="宋体" w:eastAsia="宋体" w:cs="宋体"/>
                <w:sz w:val="21"/>
                <w:szCs w:val="21"/>
              </w:rPr>
              <w:t>质量，提高客户满意度，同时对风险加以控制。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识别进行</w:t>
            </w:r>
            <w:r>
              <w:rPr>
                <w:rFonts w:hint="eastAsia" w:ascii="宋体" w:hAnsi="宋体" w:cs="宋体"/>
                <w:sz w:val="21"/>
                <w:szCs w:val="21"/>
                <w:lang w:eastAsia="zh-CN"/>
              </w:rPr>
              <w:t>许可范围内的椰蓉、椰丝、椰子汁、椰浆、椰子油的生产</w:t>
            </w:r>
            <w:r>
              <w:rPr>
                <w:rFonts w:hint="eastAsia" w:ascii="宋体" w:hAnsi="宋体" w:eastAsia="宋体" w:cs="宋体"/>
                <w:sz w:val="21"/>
                <w:szCs w:val="21"/>
              </w:rPr>
              <w:t>风险及具体应对措施，</w:t>
            </w:r>
            <w:r>
              <w:rPr>
                <w:rFonts w:hint="eastAsia" w:ascii="宋体" w:hAnsi="宋体" w:eastAsia="宋体" w:cs="宋体"/>
                <w:sz w:val="21"/>
                <w:szCs w:val="21"/>
                <w:lang w:eastAsia="zh-CN"/>
              </w:rPr>
              <w:t>采购</w:t>
            </w:r>
            <w:r>
              <w:rPr>
                <w:rFonts w:hint="eastAsia" w:ascii="宋体" w:hAnsi="宋体" w:eastAsia="宋体" w:cs="宋体"/>
                <w:sz w:val="21"/>
                <w:szCs w:val="21"/>
              </w:rPr>
              <w:t>的风险，严格供应商评审，选择合格供方，要求其</w:t>
            </w:r>
            <w:r>
              <w:rPr>
                <w:rFonts w:hint="eastAsia" w:ascii="宋体" w:hAnsi="宋体" w:cs="宋体"/>
                <w:sz w:val="21"/>
                <w:szCs w:val="21"/>
                <w:lang w:eastAsia="zh-CN"/>
              </w:rPr>
              <w:t>产品</w:t>
            </w:r>
            <w:r>
              <w:rPr>
                <w:rFonts w:hint="eastAsia" w:ascii="宋体" w:hAnsi="宋体" w:eastAsia="宋体" w:cs="宋体"/>
                <w:sz w:val="21"/>
                <w:szCs w:val="21"/>
              </w:rPr>
              <w:t>能力和</w:t>
            </w:r>
            <w:r>
              <w:rPr>
                <w:rFonts w:hint="eastAsia" w:ascii="宋体" w:hAnsi="宋体" w:cs="宋体"/>
                <w:sz w:val="21"/>
                <w:szCs w:val="21"/>
                <w:lang w:eastAsia="zh-CN"/>
              </w:rPr>
              <w:t>产品</w:t>
            </w:r>
            <w:r>
              <w:rPr>
                <w:rFonts w:hint="eastAsia" w:ascii="宋体" w:hAnsi="宋体" w:eastAsia="宋体" w:cs="宋体"/>
                <w:sz w:val="21"/>
                <w:szCs w:val="21"/>
              </w:rPr>
              <w:t>质量满足客户要求，并</w:t>
            </w:r>
            <w:r>
              <w:rPr>
                <w:rFonts w:hint="eastAsia" w:ascii="宋体" w:hAnsi="宋体" w:cs="宋体"/>
                <w:sz w:val="21"/>
                <w:szCs w:val="21"/>
                <w:lang w:eastAsia="zh-CN"/>
              </w:rPr>
              <w:t>严格</w:t>
            </w:r>
            <w:r>
              <w:rPr>
                <w:rFonts w:hint="eastAsia" w:ascii="宋体" w:hAnsi="宋体" w:eastAsia="宋体" w:cs="宋体"/>
                <w:sz w:val="21"/>
                <w:szCs w:val="21"/>
              </w:rPr>
              <w:t>进行合格供方业绩评价。通过采购合同</w:t>
            </w:r>
            <w:r>
              <w:rPr>
                <w:rFonts w:hint="eastAsia" w:ascii="宋体" w:hAnsi="宋体" w:cs="宋体"/>
                <w:sz w:val="21"/>
                <w:szCs w:val="21"/>
                <w:lang w:eastAsia="zh-CN"/>
              </w:rPr>
              <w:t>或协议</w:t>
            </w:r>
            <w:r>
              <w:rPr>
                <w:rFonts w:hint="eastAsia" w:ascii="宋体" w:hAnsi="宋体" w:eastAsia="宋体" w:cs="宋体"/>
                <w:sz w:val="21"/>
                <w:szCs w:val="21"/>
              </w:rPr>
              <w:t>与</w:t>
            </w:r>
            <w:r>
              <w:rPr>
                <w:rFonts w:hint="eastAsia" w:ascii="宋体" w:hAnsi="宋体" w:cs="宋体"/>
                <w:sz w:val="21"/>
                <w:szCs w:val="21"/>
                <w:lang w:eastAsia="zh-CN"/>
              </w:rPr>
              <w:t>产品</w:t>
            </w:r>
            <w:r>
              <w:rPr>
                <w:rFonts w:hint="eastAsia" w:ascii="宋体" w:hAnsi="宋体" w:eastAsia="宋体" w:cs="宋体"/>
                <w:sz w:val="21"/>
                <w:szCs w:val="21"/>
              </w:rPr>
              <w:t>合同</w:t>
            </w:r>
            <w:r>
              <w:rPr>
                <w:rFonts w:hint="eastAsia" w:ascii="宋体" w:hAnsi="宋体" w:cs="宋体"/>
                <w:sz w:val="21"/>
                <w:szCs w:val="21"/>
                <w:lang w:eastAsia="zh-CN"/>
              </w:rPr>
              <w:t>或协议</w:t>
            </w:r>
            <w:r>
              <w:rPr>
                <w:rFonts w:hint="eastAsia" w:ascii="宋体" w:hAnsi="宋体" w:eastAsia="宋体" w:cs="宋体"/>
                <w:sz w:val="21"/>
                <w:szCs w:val="21"/>
              </w:rPr>
              <w:t>的条款匹配来控制风险，</w:t>
            </w:r>
            <w:r>
              <w:rPr>
                <w:rFonts w:hint="eastAsia" w:ascii="宋体" w:hAnsi="宋体" w:cs="宋体"/>
                <w:sz w:val="21"/>
                <w:szCs w:val="21"/>
                <w:lang w:eastAsia="zh-CN"/>
              </w:rPr>
              <w:t>产品</w:t>
            </w:r>
            <w:r>
              <w:rPr>
                <w:rFonts w:hint="eastAsia" w:ascii="宋体" w:hAnsi="宋体" w:eastAsia="宋体" w:cs="宋体"/>
                <w:sz w:val="21"/>
                <w:szCs w:val="21"/>
              </w:rPr>
              <w:t>经检验后交货来控制</w:t>
            </w:r>
            <w:r>
              <w:rPr>
                <w:rFonts w:hint="eastAsia" w:ascii="宋体" w:hAnsi="宋体" w:cs="宋体"/>
                <w:sz w:val="21"/>
                <w:szCs w:val="21"/>
                <w:lang w:eastAsia="zh-CN"/>
              </w:rPr>
              <w:t>产品</w:t>
            </w:r>
            <w:r>
              <w:rPr>
                <w:rFonts w:hint="eastAsia" w:ascii="宋体" w:hAnsi="宋体" w:eastAsia="宋体" w:cs="宋体"/>
                <w:sz w:val="21"/>
                <w:szCs w:val="21"/>
              </w:rPr>
              <w:t>质量的风险。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通过对</w:t>
            </w:r>
            <w:r>
              <w:rPr>
                <w:rFonts w:hint="eastAsia" w:ascii="宋体" w:hAnsi="宋体" w:cs="宋体"/>
                <w:sz w:val="21"/>
                <w:szCs w:val="21"/>
                <w:lang w:eastAsia="zh-CN"/>
              </w:rPr>
              <w:t xml:space="preserve">许可范围内的椰蓉、椰丝、椰子汁、椰浆、椰子油的生产 </w:t>
            </w:r>
            <w:r>
              <w:rPr>
                <w:rFonts w:hint="eastAsia" w:ascii="宋体" w:hAnsi="宋体" w:eastAsia="宋体" w:cs="宋体"/>
                <w:sz w:val="21"/>
                <w:szCs w:val="21"/>
              </w:rPr>
              <w:t>的风险控制和</w:t>
            </w:r>
            <w:r>
              <w:rPr>
                <w:rFonts w:hint="eastAsia" w:ascii="宋体" w:hAnsi="宋体" w:cs="宋体"/>
                <w:sz w:val="21"/>
                <w:szCs w:val="21"/>
                <w:lang w:eastAsia="zh-CN"/>
              </w:rPr>
              <w:t>产品环保、</w:t>
            </w:r>
            <w:r>
              <w:rPr>
                <w:rFonts w:hint="eastAsia" w:ascii="宋体" w:hAnsi="宋体" w:eastAsia="宋体" w:cs="宋体"/>
                <w:sz w:val="21"/>
                <w:szCs w:val="21"/>
              </w:rPr>
              <w:t>交付</w:t>
            </w:r>
            <w:r>
              <w:rPr>
                <w:rFonts w:hint="eastAsia" w:ascii="宋体" w:hAnsi="宋体" w:cs="宋体"/>
                <w:sz w:val="21"/>
                <w:szCs w:val="21"/>
                <w:lang w:eastAsia="zh-CN"/>
              </w:rPr>
              <w:t>等</w:t>
            </w:r>
            <w:r>
              <w:rPr>
                <w:rFonts w:hint="eastAsia" w:ascii="宋体" w:hAnsi="宋体" w:eastAsia="宋体" w:cs="宋体"/>
                <w:sz w:val="21"/>
                <w:szCs w:val="21"/>
              </w:rPr>
              <w:t>风险控制，在具体操作过程中实施的措施，实现了对整个供应链管理的风险控制，为客户提供更全面的</w:t>
            </w:r>
            <w:r>
              <w:rPr>
                <w:rFonts w:hint="eastAsia" w:ascii="宋体" w:hAnsi="宋体" w:cs="宋体"/>
                <w:sz w:val="21"/>
                <w:szCs w:val="21"/>
                <w:lang w:eastAsia="zh-CN"/>
              </w:rPr>
              <w:t xml:space="preserve">许可范围内的椰蓉、椰丝、椰子汁、椰浆、椰子油的生产 </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领导作用与承诺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cs="宋体"/>
                <w:sz w:val="21"/>
                <w:szCs w:val="21"/>
                <w:lang w:eastAsia="zh-CN"/>
              </w:rPr>
              <w:t>..</w:t>
            </w:r>
            <w:r>
              <w:rPr>
                <w:rFonts w:hint="eastAsia" w:ascii="宋体" w:hAnsi="宋体" w:eastAsia="宋体" w:cs="宋体"/>
                <w:sz w:val="21"/>
                <w:szCs w:val="21"/>
              </w:rPr>
              <w:t>总则</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Q</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eastAsia="zh-CN"/>
              </w:rPr>
              <w:t>林道强总经理</w:t>
            </w:r>
            <w:r>
              <w:rPr>
                <w:rFonts w:hint="eastAsia" w:ascii="宋体" w:hAnsi="宋体" w:eastAsia="宋体" w:cs="宋体"/>
                <w:sz w:val="21"/>
                <w:szCs w:val="21"/>
                <w:lang w:eastAsia="zh-CN"/>
              </w:rPr>
              <w:t>说承诺主要有：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1)对</w:t>
            </w:r>
            <w:r>
              <w:rPr>
                <w:rFonts w:hint="eastAsia" w:ascii="宋体" w:hAnsi="宋体" w:cs="宋体"/>
                <w:sz w:val="21"/>
                <w:szCs w:val="21"/>
                <w:lang w:val="en-US" w:eastAsia="zh-CN"/>
              </w:rPr>
              <w:t>质量管理体系</w:t>
            </w:r>
            <w:r>
              <w:rPr>
                <w:rFonts w:hint="eastAsia" w:ascii="宋体" w:hAnsi="宋体" w:eastAsia="宋体" w:cs="宋体"/>
                <w:sz w:val="21"/>
                <w:szCs w:val="21"/>
              </w:rPr>
              <w:t>的有效性承担责任；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2)建立公司的</w:t>
            </w:r>
            <w:r>
              <w:rPr>
                <w:rFonts w:hint="eastAsia" w:ascii="宋体" w:hAnsi="宋体" w:cs="宋体"/>
                <w:sz w:val="21"/>
                <w:szCs w:val="21"/>
                <w:lang w:eastAsia="zh-CN"/>
              </w:rPr>
              <w:t>质量方针</w:t>
            </w:r>
            <w:r>
              <w:rPr>
                <w:rFonts w:hint="eastAsia" w:ascii="宋体" w:hAnsi="宋体" w:eastAsia="宋体" w:cs="宋体"/>
                <w:sz w:val="21"/>
                <w:szCs w:val="21"/>
              </w:rPr>
              <w:t>和目标并确保与</w:t>
            </w:r>
            <w:r>
              <w:rPr>
                <w:rFonts w:hint="eastAsia" w:ascii="宋体" w:hAnsi="宋体" w:eastAsia="宋体" w:cs="宋体"/>
                <w:sz w:val="21"/>
                <w:szCs w:val="21"/>
                <w:lang w:eastAsia="zh-CN"/>
              </w:rPr>
              <w:t>公司</w:t>
            </w:r>
            <w:r>
              <w:rPr>
                <w:rFonts w:hint="eastAsia" w:ascii="宋体" w:hAnsi="宋体" w:eastAsia="宋体" w:cs="宋体"/>
                <w:sz w:val="21"/>
                <w:szCs w:val="21"/>
              </w:rPr>
              <w:t>的</w:t>
            </w:r>
            <w:r>
              <w:rPr>
                <w:rFonts w:hint="eastAsia" w:ascii="宋体" w:hAnsi="宋体" w:cs="宋体"/>
                <w:sz w:val="21"/>
                <w:szCs w:val="21"/>
                <w:lang w:val="en-US" w:eastAsia="zh-CN"/>
              </w:rPr>
              <w:t>生存</w:t>
            </w:r>
            <w:r>
              <w:rPr>
                <w:rFonts w:hint="eastAsia" w:ascii="宋体" w:hAnsi="宋体" w:eastAsia="宋体" w:cs="宋体"/>
                <w:sz w:val="21"/>
                <w:szCs w:val="21"/>
              </w:rPr>
              <w:t>环境相适应，与</w:t>
            </w:r>
            <w:r>
              <w:rPr>
                <w:rFonts w:hint="eastAsia" w:ascii="宋体" w:hAnsi="宋体" w:eastAsia="宋体" w:cs="宋体"/>
                <w:sz w:val="21"/>
                <w:szCs w:val="21"/>
                <w:lang w:eastAsia="zh-CN"/>
              </w:rPr>
              <w:t>公司</w:t>
            </w:r>
            <w:r>
              <w:rPr>
                <w:rFonts w:hint="eastAsia" w:ascii="宋体" w:hAnsi="宋体" w:eastAsia="宋体" w:cs="宋体"/>
                <w:sz w:val="21"/>
                <w:szCs w:val="21"/>
              </w:rPr>
              <w:t>战略方向保持一致以及方针在公司内得到</w:t>
            </w:r>
            <w:r>
              <w:rPr>
                <w:rFonts w:hint="eastAsia" w:ascii="宋体" w:hAnsi="宋体" w:eastAsia="宋体" w:cs="宋体"/>
                <w:sz w:val="21"/>
                <w:szCs w:val="21"/>
                <w:lang w:eastAsia="zh-CN"/>
              </w:rPr>
              <w:t>沟通</w:t>
            </w:r>
            <w:r>
              <w:rPr>
                <w:rFonts w:hint="eastAsia" w:ascii="宋体" w:hAnsi="宋体" w:eastAsia="宋体" w:cs="宋体"/>
                <w:sz w:val="21"/>
                <w:szCs w:val="21"/>
              </w:rPr>
              <w:t>理解和</w:t>
            </w:r>
            <w:r>
              <w:rPr>
                <w:rFonts w:hint="eastAsia" w:ascii="宋体" w:hAnsi="宋体" w:eastAsia="宋体" w:cs="宋体"/>
                <w:sz w:val="21"/>
                <w:szCs w:val="21"/>
                <w:lang w:eastAsia="zh-CN"/>
              </w:rPr>
              <w:t>有效</w:t>
            </w:r>
            <w:r>
              <w:rPr>
                <w:rFonts w:hint="eastAsia" w:ascii="宋体" w:hAnsi="宋体" w:eastAsia="宋体" w:cs="宋体"/>
                <w:sz w:val="21"/>
                <w:szCs w:val="21"/>
              </w:rPr>
              <w:t>实施；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3）确保</w:t>
            </w:r>
            <w:r>
              <w:rPr>
                <w:rFonts w:hint="eastAsia" w:ascii="宋体" w:hAnsi="宋体" w:cs="宋体"/>
                <w:sz w:val="21"/>
                <w:szCs w:val="21"/>
                <w:lang w:eastAsia="zh-CN"/>
              </w:rPr>
              <w:t>质量管理体系</w:t>
            </w:r>
            <w:r>
              <w:rPr>
                <w:rFonts w:hint="eastAsia" w:ascii="宋体" w:hAnsi="宋体" w:eastAsia="宋体" w:cs="宋体"/>
                <w:sz w:val="21"/>
                <w:szCs w:val="21"/>
              </w:rPr>
              <w:t>要求融入公司的</w:t>
            </w:r>
            <w:r>
              <w:rPr>
                <w:rFonts w:hint="eastAsia" w:ascii="宋体" w:hAnsi="宋体" w:cs="宋体"/>
                <w:sz w:val="21"/>
                <w:szCs w:val="21"/>
                <w:lang w:val="en-US" w:eastAsia="zh-CN"/>
              </w:rPr>
              <w:t>产品实现</w:t>
            </w:r>
            <w:r>
              <w:rPr>
                <w:rFonts w:hint="eastAsia" w:ascii="宋体" w:hAnsi="宋体" w:eastAsia="宋体" w:cs="宋体"/>
                <w:sz w:val="21"/>
                <w:szCs w:val="21"/>
                <w:lang w:eastAsia="zh-CN"/>
              </w:rPr>
              <w:t>各</w:t>
            </w:r>
            <w:r>
              <w:rPr>
                <w:rFonts w:hint="eastAsia" w:ascii="宋体" w:hAnsi="宋体" w:eastAsia="宋体" w:cs="宋体"/>
                <w:sz w:val="21"/>
                <w:szCs w:val="21"/>
              </w:rPr>
              <w:t>过程。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促进</w:t>
            </w:r>
            <w:r>
              <w:rPr>
                <w:rFonts w:hint="eastAsia" w:ascii="宋体" w:hAnsi="宋体" w:eastAsia="宋体" w:cs="宋体"/>
                <w:sz w:val="21"/>
                <w:szCs w:val="21"/>
              </w:rPr>
              <w:t>使用过程方法和机遇风险的思维。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5)建立合理的公司组织结构,确保</w:t>
            </w:r>
            <w:r>
              <w:rPr>
                <w:rFonts w:hint="eastAsia" w:ascii="宋体" w:hAnsi="宋体" w:cs="宋体"/>
                <w:sz w:val="21"/>
                <w:szCs w:val="21"/>
                <w:lang w:eastAsia="zh-CN"/>
              </w:rPr>
              <w:t>质量管理体系</w:t>
            </w:r>
            <w:r>
              <w:rPr>
                <w:rFonts w:hint="eastAsia" w:ascii="宋体" w:hAnsi="宋体" w:eastAsia="宋体" w:cs="宋体"/>
                <w:sz w:val="21"/>
                <w:szCs w:val="21"/>
              </w:rPr>
              <w:t>所需资源能被获得；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6)建立良好的沟通机制，</w:t>
            </w:r>
            <w:r>
              <w:rPr>
                <w:rFonts w:hint="eastAsia" w:ascii="宋体" w:hAnsi="宋体" w:eastAsia="宋体" w:cs="宋体"/>
                <w:sz w:val="21"/>
                <w:szCs w:val="21"/>
                <w:lang w:eastAsia="zh-CN"/>
              </w:rPr>
              <w:t>杜绝因沟通影响</w:t>
            </w:r>
            <w:r>
              <w:rPr>
                <w:rFonts w:hint="eastAsia" w:ascii="宋体" w:hAnsi="宋体" w:cs="宋体"/>
                <w:sz w:val="21"/>
                <w:szCs w:val="21"/>
                <w:lang w:eastAsia="zh-CN"/>
              </w:rPr>
              <w:t>质量管理体系</w:t>
            </w:r>
            <w:r>
              <w:rPr>
                <w:rFonts w:hint="eastAsia" w:ascii="宋体" w:hAnsi="宋体" w:eastAsia="宋体" w:cs="宋体"/>
                <w:sz w:val="21"/>
                <w:szCs w:val="21"/>
                <w:lang w:eastAsia="zh-CN"/>
              </w:rPr>
              <w:t>运行有效性</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7）确保</w:t>
            </w:r>
            <w:r>
              <w:rPr>
                <w:rFonts w:hint="eastAsia" w:ascii="宋体" w:hAnsi="宋体" w:cs="宋体"/>
                <w:sz w:val="21"/>
                <w:szCs w:val="21"/>
                <w:lang w:eastAsia="zh-CN"/>
              </w:rPr>
              <w:t>质量管理体系</w:t>
            </w:r>
            <w:r>
              <w:rPr>
                <w:rFonts w:hint="eastAsia" w:ascii="宋体" w:hAnsi="宋体" w:eastAsia="宋体" w:cs="宋体"/>
                <w:sz w:val="21"/>
                <w:szCs w:val="21"/>
              </w:rPr>
              <w:t>实现其预期的结果。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8)促使员工积极参与，指导和支持他们为公司</w:t>
            </w:r>
            <w:r>
              <w:rPr>
                <w:rFonts w:hint="eastAsia" w:ascii="宋体" w:hAnsi="宋体" w:cs="宋体"/>
                <w:sz w:val="21"/>
                <w:szCs w:val="21"/>
                <w:lang w:eastAsia="zh-CN"/>
              </w:rPr>
              <w:t>质量管理体系</w:t>
            </w:r>
            <w:r>
              <w:rPr>
                <w:rFonts w:hint="eastAsia" w:ascii="宋体" w:hAnsi="宋体" w:eastAsia="宋体" w:cs="宋体"/>
                <w:sz w:val="21"/>
                <w:szCs w:val="21"/>
              </w:rPr>
              <w:t>的有效性作出贡献。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9）推动公司改进和创新；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10)做好管理岗位的任命，公司内部公开发布任命书，以支持其他管理者在其负责领域证实其领导作用；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公司对全体员工进行了</w:t>
            </w:r>
            <w:r>
              <w:rPr>
                <w:rFonts w:hint="eastAsia" w:ascii="宋体" w:hAnsi="宋体" w:cs="宋体"/>
                <w:sz w:val="21"/>
                <w:szCs w:val="21"/>
                <w:lang w:eastAsia="zh-CN"/>
              </w:rPr>
              <w:t>产品</w:t>
            </w:r>
            <w:r>
              <w:rPr>
                <w:rFonts w:hint="eastAsia" w:ascii="宋体" w:hAnsi="宋体" w:eastAsia="宋体" w:cs="宋体"/>
                <w:sz w:val="21"/>
                <w:szCs w:val="21"/>
                <w:lang w:eastAsia="zh-CN"/>
              </w:rPr>
              <w:t>质量</w:t>
            </w:r>
            <w:r>
              <w:rPr>
                <w:rFonts w:hint="eastAsia" w:ascii="宋体" w:hAnsi="宋体" w:eastAsia="宋体" w:cs="宋体"/>
                <w:sz w:val="21"/>
                <w:szCs w:val="21"/>
              </w:rPr>
              <w:t>以及顾客</w:t>
            </w:r>
            <w:r>
              <w:rPr>
                <w:rFonts w:hint="eastAsia" w:ascii="宋体" w:hAnsi="宋体" w:cs="宋体"/>
                <w:sz w:val="21"/>
                <w:szCs w:val="21"/>
                <w:lang w:eastAsia="zh-CN"/>
              </w:rPr>
              <w:t>关注焦点</w:t>
            </w:r>
            <w:r>
              <w:rPr>
                <w:rFonts w:hint="eastAsia" w:ascii="宋体" w:hAnsi="宋体" w:eastAsia="宋体" w:cs="宋体"/>
                <w:sz w:val="21"/>
                <w:szCs w:val="21"/>
              </w:rPr>
              <w:t>的宣传和培训，制定了</w:t>
            </w:r>
            <w:r>
              <w:rPr>
                <w:rFonts w:hint="eastAsia" w:ascii="宋体" w:hAnsi="宋体" w:cs="宋体"/>
                <w:sz w:val="21"/>
                <w:szCs w:val="21"/>
                <w:lang w:eastAsia="zh-CN"/>
              </w:rPr>
              <w:t>管理文件</w:t>
            </w:r>
            <w:r>
              <w:rPr>
                <w:rFonts w:hint="eastAsia" w:ascii="宋体" w:hAnsi="宋体" w:eastAsia="宋体" w:cs="宋体"/>
                <w:sz w:val="21"/>
                <w:szCs w:val="21"/>
              </w:rPr>
              <w:t>和</w:t>
            </w:r>
            <w:r>
              <w:rPr>
                <w:rFonts w:hint="eastAsia" w:ascii="宋体" w:hAnsi="宋体" w:cs="宋体"/>
                <w:sz w:val="21"/>
                <w:szCs w:val="21"/>
                <w:lang w:eastAsia="zh-CN"/>
              </w:rPr>
              <w:t>质量目标</w:t>
            </w:r>
            <w:r>
              <w:rPr>
                <w:rFonts w:hint="eastAsia" w:ascii="宋体" w:hAnsi="宋体" w:eastAsia="宋体" w:cs="宋体"/>
                <w:sz w:val="21"/>
                <w:szCs w:val="21"/>
              </w:rPr>
              <w:t>，并按规定进行了管理评审，目前该公司的</w:t>
            </w:r>
            <w:r>
              <w:rPr>
                <w:rFonts w:hint="eastAsia" w:ascii="宋体" w:hAnsi="宋体" w:cs="宋体"/>
                <w:sz w:val="21"/>
                <w:szCs w:val="21"/>
                <w:lang w:eastAsia="zh-CN"/>
              </w:rPr>
              <w:t>质量管理体系</w:t>
            </w:r>
            <w:r>
              <w:rPr>
                <w:rFonts w:hint="eastAsia" w:ascii="宋体" w:hAnsi="宋体" w:eastAsia="宋体" w:cs="宋体"/>
                <w:sz w:val="21"/>
                <w:szCs w:val="21"/>
              </w:rPr>
              <w:t>基本得到了落实。管理层通过制定方针和目标并通过会议、培训等形式要求员工理解企业的方针目标以及传达守法经营及达到顾客满意的质量意识的重要性并形成制度化，强调企业实施</w:t>
            </w:r>
            <w:r>
              <w:rPr>
                <w:rFonts w:hint="eastAsia" w:ascii="宋体" w:hAnsi="宋体" w:cs="宋体"/>
                <w:sz w:val="21"/>
                <w:szCs w:val="21"/>
                <w:lang w:eastAsia="zh-CN"/>
              </w:rPr>
              <w:t>质量管理体系</w:t>
            </w:r>
            <w:r>
              <w:rPr>
                <w:rFonts w:hint="eastAsia" w:ascii="宋体" w:hAnsi="宋体" w:eastAsia="宋体" w:cs="宋体"/>
                <w:sz w:val="21"/>
                <w:szCs w:val="21"/>
              </w:rPr>
              <w:t>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承诺基本实现，没有违反的情况发生。</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以顾客为关注焦点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总经理证实其以顾客为关注焦点的领导作用和承诺，通过</w:t>
            </w:r>
            <w:r>
              <w:rPr>
                <w:rFonts w:hint="eastAsia" w:ascii="宋体" w:hAnsi="宋体" w:eastAsia="宋体" w:cs="宋体"/>
                <w:sz w:val="21"/>
                <w:szCs w:val="21"/>
                <w:lang w:val="en-US" w:eastAsia="zh-CN"/>
              </w:rPr>
              <w:t>以下方面</w:t>
            </w:r>
            <w:r>
              <w:rPr>
                <w:rFonts w:hint="eastAsia" w:ascii="宋体" w:hAnsi="宋体" w:cs="宋体"/>
                <w:sz w:val="21"/>
                <w:szCs w:val="21"/>
                <w:lang w:val="en-US" w:eastAsia="zh-CN"/>
              </w:rPr>
              <w:t>来</w:t>
            </w:r>
            <w:r>
              <w:rPr>
                <w:rFonts w:hint="eastAsia" w:ascii="宋体" w:hAnsi="宋体" w:eastAsia="宋体" w:cs="宋体"/>
                <w:sz w:val="21"/>
                <w:szCs w:val="21"/>
                <w:lang w:val="en-US" w:eastAsia="zh-CN"/>
              </w:rPr>
              <w:t>实现</w:t>
            </w:r>
            <w:r>
              <w:rPr>
                <w:rFonts w:hint="eastAsia" w:ascii="宋体" w:hAnsi="宋体" w:eastAsia="宋体" w:cs="宋体"/>
                <w:sz w:val="21"/>
                <w:szCs w:val="21"/>
              </w:rPr>
              <w:t>：a) 确定、理解并持续满足顾客要求以及适用的法律法规要求；b) 确定和应对能够影响</w:t>
            </w:r>
            <w:r>
              <w:rPr>
                <w:rFonts w:hint="eastAsia" w:ascii="宋体" w:hAnsi="宋体" w:cs="宋体"/>
                <w:sz w:val="21"/>
                <w:szCs w:val="21"/>
                <w:lang w:eastAsia="zh-CN"/>
              </w:rPr>
              <w:t>产品</w:t>
            </w:r>
            <w:r>
              <w:rPr>
                <w:rFonts w:hint="eastAsia" w:ascii="宋体" w:hAnsi="宋体" w:eastAsia="宋体" w:cs="宋体"/>
                <w:sz w:val="21"/>
                <w:szCs w:val="21"/>
              </w:rPr>
              <w:t>、</w:t>
            </w:r>
            <w:r>
              <w:rPr>
                <w:rFonts w:hint="eastAsia" w:ascii="宋体" w:hAnsi="宋体" w:cs="宋体"/>
                <w:sz w:val="21"/>
                <w:szCs w:val="21"/>
                <w:lang w:eastAsia="zh-CN"/>
              </w:rPr>
              <w:t>产品</w:t>
            </w:r>
            <w:r>
              <w:rPr>
                <w:rFonts w:hint="eastAsia" w:ascii="宋体" w:hAnsi="宋体" w:eastAsia="宋体" w:cs="宋体"/>
                <w:sz w:val="21"/>
                <w:szCs w:val="21"/>
              </w:rPr>
              <w:t>符合性以及增强顾客满意能力的风险和机遇；c) 始终致力于增强顾客满意。</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详见审核</w:t>
            </w:r>
            <w:r>
              <w:rPr>
                <w:rFonts w:hint="eastAsia" w:ascii="宋体" w:hAnsi="宋体" w:cs="宋体"/>
                <w:sz w:val="21"/>
                <w:szCs w:val="21"/>
                <w:lang w:val="en-US" w:eastAsia="zh-CN"/>
              </w:rPr>
              <w:t>Q</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方针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制定沟通</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w:t>
            </w:r>
            <w:r>
              <w:rPr>
                <w:rFonts w:hint="eastAsia" w:ascii="宋体" w:hAnsi="宋体" w:eastAsia="宋体" w:cs="宋体"/>
                <w:sz w:val="21"/>
                <w:szCs w:val="21"/>
                <w:lang w:eastAsia="zh-CN"/>
              </w:rPr>
              <w:t>质量方针为：“精益求精、质量第一、顾客满意”</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eastAsia="zh-CN"/>
              </w:rPr>
              <w:t>质量方针与企业</w:t>
            </w:r>
            <w:r>
              <w:rPr>
                <w:rFonts w:hint="eastAsia" w:ascii="宋体" w:hAnsi="宋体" w:eastAsia="宋体" w:cs="宋体"/>
                <w:sz w:val="21"/>
                <w:szCs w:val="21"/>
                <w:lang w:val="en-US" w:eastAsia="zh-CN"/>
              </w:rPr>
              <w:t>宗旨</w:t>
            </w:r>
            <w:r>
              <w:rPr>
                <w:rFonts w:hint="eastAsia" w:ascii="宋体" w:hAnsi="宋体" w:eastAsia="宋体" w:cs="宋体"/>
                <w:sz w:val="21"/>
                <w:szCs w:val="21"/>
                <w:lang w:eastAsia="zh-CN"/>
              </w:rPr>
              <w:t>相一致</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与总经理</w:t>
            </w:r>
            <w:r>
              <w:rPr>
                <w:rFonts w:hint="eastAsia" w:ascii="宋体" w:hAnsi="宋体" w:cs="宋体"/>
                <w:sz w:val="21"/>
                <w:szCs w:val="21"/>
                <w:lang w:eastAsia="zh-CN"/>
              </w:rPr>
              <w:t>林道强</w:t>
            </w:r>
            <w:r>
              <w:rPr>
                <w:rFonts w:hint="eastAsia" w:ascii="宋体" w:hAnsi="宋体" w:eastAsia="宋体" w:cs="宋体"/>
                <w:sz w:val="21"/>
                <w:szCs w:val="21"/>
              </w:rPr>
              <w:t>进行交谈，总经理对方针内涵的理解</w:t>
            </w:r>
            <w:r>
              <w:rPr>
                <w:rFonts w:hint="eastAsia" w:ascii="宋体" w:hAnsi="宋体" w:eastAsia="宋体" w:cs="宋体"/>
                <w:sz w:val="21"/>
                <w:szCs w:val="21"/>
                <w:lang w:val="en-US" w:eastAsia="zh-CN"/>
              </w:rPr>
              <w:t>较</w:t>
            </w:r>
            <w:r>
              <w:rPr>
                <w:rFonts w:hint="eastAsia" w:ascii="宋体" w:hAnsi="宋体" w:eastAsia="宋体" w:cs="宋体"/>
                <w:sz w:val="21"/>
                <w:szCs w:val="21"/>
              </w:rPr>
              <w:t>深刻。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方针能为制定目标提供框架，方针</w:t>
            </w:r>
            <w:r>
              <w:rPr>
                <w:rFonts w:hint="eastAsia" w:ascii="宋体" w:hAnsi="宋体" w:cs="宋体"/>
                <w:sz w:val="21"/>
                <w:szCs w:val="21"/>
                <w:lang w:eastAsia="zh-CN"/>
              </w:rPr>
              <w:t>基本</w:t>
            </w:r>
            <w:r>
              <w:rPr>
                <w:rFonts w:hint="eastAsia" w:ascii="宋体" w:hAnsi="宋体" w:eastAsia="宋体" w:cs="宋体"/>
                <w:sz w:val="21"/>
                <w:szCs w:val="21"/>
              </w:rPr>
              <w:t>符合标准的要求。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总经理</w:t>
            </w:r>
            <w:r>
              <w:rPr>
                <w:rFonts w:hint="eastAsia" w:ascii="宋体" w:hAnsi="宋体" w:cs="宋体"/>
                <w:sz w:val="21"/>
                <w:szCs w:val="21"/>
                <w:lang w:eastAsia="zh-CN"/>
              </w:rPr>
              <w:t>通过</w:t>
            </w:r>
            <w:r>
              <w:rPr>
                <w:rFonts w:hint="eastAsia" w:ascii="宋体" w:hAnsi="宋体" w:eastAsia="宋体" w:cs="宋体"/>
                <w:sz w:val="21"/>
                <w:szCs w:val="21"/>
              </w:rPr>
              <w:t>会议、文件等手段保证</w:t>
            </w:r>
            <w:r>
              <w:rPr>
                <w:rFonts w:hint="eastAsia" w:ascii="宋体" w:hAnsi="宋体" w:cs="宋体"/>
                <w:sz w:val="21"/>
                <w:szCs w:val="21"/>
                <w:lang w:eastAsia="zh-CN"/>
              </w:rPr>
              <w:t>质量方针</w:t>
            </w:r>
            <w:r>
              <w:rPr>
                <w:rFonts w:hint="eastAsia" w:ascii="宋体" w:hAnsi="宋体" w:eastAsia="宋体" w:cs="宋体"/>
                <w:sz w:val="21"/>
                <w:szCs w:val="21"/>
              </w:rPr>
              <w:t>为全体员工理解并落实到工作中。</w:t>
            </w:r>
            <w:r>
              <w:rPr>
                <w:rFonts w:hint="eastAsia" w:ascii="宋体" w:hAnsi="宋体" w:cs="宋体"/>
                <w:sz w:val="21"/>
                <w:szCs w:val="21"/>
                <w:lang w:eastAsia="zh-CN"/>
              </w:rPr>
              <w:t>林道强</w:t>
            </w:r>
            <w:r>
              <w:rPr>
                <w:rFonts w:hint="eastAsia" w:ascii="宋体" w:hAnsi="宋体" w:eastAsia="宋体" w:cs="宋体"/>
                <w:sz w:val="21"/>
                <w:szCs w:val="21"/>
              </w:rPr>
              <w:t>总经理</w:t>
            </w:r>
            <w:r>
              <w:rPr>
                <w:rFonts w:hint="eastAsia" w:ascii="宋体" w:hAnsi="宋体" w:eastAsia="宋体" w:cs="宋体"/>
                <w:sz w:val="21"/>
                <w:szCs w:val="21"/>
                <w:lang w:eastAsia="zh-CN"/>
              </w:rPr>
              <w:t>说</w:t>
            </w:r>
            <w:r>
              <w:rPr>
                <w:rFonts w:hint="eastAsia" w:ascii="宋体" w:hAnsi="宋体" w:eastAsia="宋体" w:cs="宋体"/>
                <w:sz w:val="21"/>
                <w:szCs w:val="21"/>
              </w:rPr>
              <w:t>管理评审时对方针的持续适宜性进行</w:t>
            </w:r>
            <w:r>
              <w:rPr>
                <w:rFonts w:hint="eastAsia" w:ascii="宋体" w:hAnsi="宋体" w:eastAsia="宋体" w:cs="宋体"/>
                <w:sz w:val="21"/>
                <w:szCs w:val="21"/>
                <w:lang w:val="en-US" w:eastAsia="zh-CN"/>
              </w:rPr>
              <w:t>了</w:t>
            </w:r>
            <w:r>
              <w:rPr>
                <w:rFonts w:hint="eastAsia" w:ascii="宋体" w:hAnsi="宋体" w:eastAsia="宋体" w:cs="宋体"/>
                <w:sz w:val="21"/>
                <w:szCs w:val="21"/>
              </w:rPr>
              <w:t>评审，有评审记录</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eastAsia="宋体" w:cs="宋体"/>
                <w:sz w:val="21"/>
                <w:szCs w:val="21"/>
              </w:rPr>
              <w:t>以上</w:t>
            </w:r>
            <w:r>
              <w:rPr>
                <w:rFonts w:hint="eastAsia" w:ascii="宋体" w:hAnsi="宋体" w:cs="宋体"/>
                <w:sz w:val="21"/>
                <w:szCs w:val="21"/>
                <w:lang w:val="en-US" w:eastAsia="zh-CN"/>
              </w:rPr>
              <w:t>质量方针</w:t>
            </w:r>
            <w:r>
              <w:rPr>
                <w:rFonts w:hint="eastAsia" w:ascii="宋体" w:hAnsi="宋体" w:eastAsia="宋体" w:cs="宋体"/>
                <w:sz w:val="21"/>
                <w:szCs w:val="21"/>
              </w:rPr>
              <w:t>通过</w:t>
            </w:r>
            <w:r>
              <w:rPr>
                <w:rFonts w:hint="eastAsia" w:ascii="宋体" w:hAnsi="宋体" w:eastAsia="宋体" w:cs="宋体"/>
                <w:sz w:val="21"/>
                <w:szCs w:val="21"/>
                <w:lang w:val="en-US" w:eastAsia="zh-CN"/>
              </w:rPr>
              <w:t>文件</w:t>
            </w:r>
            <w:r>
              <w:rPr>
                <w:rFonts w:hint="eastAsia" w:ascii="宋体" w:hAnsi="宋体" w:eastAsia="宋体" w:cs="宋体"/>
                <w:sz w:val="21"/>
                <w:szCs w:val="21"/>
              </w:rPr>
              <w:t>、培训等形式将公司</w:t>
            </w:r>
            <w:r>
              <w:rPr>
                <w:rFonts w:hint="eastAsia" w:ascii="宋体" w:hAnsi="宋体" w:cs="宋体"/>
                <w:sz w:val="21"/>
                <w:szCs w:val="21"/>
                <w:lang w:eastAsia="zh-CN"/>
              </w:rPr>
              <w:t>质量方针</w:t>
            </w:r>
            <w:r>
              <w:rPr>
                <w:rFonts w:hint="eastAsia" w:ascii="宋体" w:hAnsi="宋体" w:eastAsia="宋体" w:cs="宋体"/>
                <w:sz w:val="21"/>
                <w:szCs w:val="21"/>
              </w:rPr>
              <w:t>传达给所有为公司工作或代表公司的人员，相关方也可通过</w:t>
            </w:r>
            <w:r>
              <w:rPr>
                <w:rFonts w:hint="eastAsia" w:ascii="宋体" w:hAnsi="宋体" w:cs="宋体"/>
                <w:sz w:val="21"/>
                <w:szCs w:val="21"/>
                <w:lang w:eastAsia="zh-CN"/>
              </w:rPr>
              <w:t>办公室</w:t>
            </w:r>
            <w:r>
              <w:rPr>
                <w:rFonts w:hint="eastAsia" w:ascii="宋体" w:hAnsi="宋体" w:eastAsia="宋体" w:cs="宋体"/>
                <w:sz w:val="21"/>
                <w:szCs w:val="21"/>
              </w:rPr>
              <w:t>获取公司</w:t>
            </w:r>
            <w:r>
              <w:rPr>
                <w:rFonts w:hint="eastAsia" w:ascii="宋体" w:hAnsi="宋体" w:cs="宋体"/>
                <w:sz w:val="21"/>
                <w:szCs w:val="21"/>
                <w:lang w:eastAsia="zh-CN"/>
              </w:rPr>
              <w:t>质量方针</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组织的岗位、职责和权限</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ascii="宋体" w:cs="宋体"/>
                <w:sz w:val="21"/>
                <w:szCs w:val="21"/>
              </w:rPr>
            </w:pPr>
            <w:r>
              <w:rPr>
                <w:rFonts w:hint="eastAsia" w:ascii="宋体" w:cs="宋体"/>
                <w:sz w:val="21"/>
                <w:szCs w:val="21"/>
                <w:lang w:eastAsia="zh-CN"/>
              </w:rPr>
              <w:t>Q</w:t>
            </w:r>
            <w:r>
              <w:rPr>
                <w:rFonts w:ascii="宋体" w:cs="宋体"/>
                <w:sz w:val="21"/>
                <w:szCs w:val="21"/>
              </w:rPr>
              <w:t>5</w:t>
            </w:r>
            <w:r>
              <w:rPr>
                <w:rFonts w:hint="eastAsia" w:ascii="宋体" w:cs="宋体"/>
                <w:sz w:val="21"/>
                <w:szCs w:val="21"/>
                <w:lang w:eastAsia="zh-CN"/>
              </w:rPr>
              <w:t>.</w:t>
            </w:r>
            <w:r>
              <w:rPr>
                <w:rFonts w:ascii="宋体" w:cs="宋体"/>
                <w:sz w:val="21"/>
                <w:szCs w:val="21"/>
              </w:rPr>
              <w:t>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公司确定了</w:t>
            </w:r>
            <w:r>
              <w:rPr>
                <w:rFonts w:hint="eastAsia" w:ascii="宋体" w:hAnsi="宋体" w:cs="宋体"/>
                <w:sz w:val="21"/>
                <w:szCs w:val="21"/>
                <w:lang w:eastAsia="zh-CN"/>
              </w:rPr>
              <w:t>公司部门</w:t>
            </w:r>
            <w:r>
              <w:rPr>
                <w:rFonts w:hint="eastAsia" w:ascii="宋体" w:hAnsi="宋体" w:eastAsia="宋体" w:cs="宋体"/>
                <w:sz w:val="21"/>
                <w:szCs w:val="21"/>
              </w:rPr>
              <w:t>并规定了</w:t>
            </w:r>
            <w:r>
              <w:rPr>
                <w:rFonts w:hint="eastAsia" w:ascii="宋体" w:hAnsi="宋体" w:cs="宋体"/>
                <w:sz w:val="21"/>
                <w:szCs w:val="21"/>
                <w:lang w:eastAsia="zh-CN"/>
              </w:rPr>
              <w:t>部门及</w:t>
            </w:r>
            <w:r>
              <w:rPr>
                <w:rFonts w:hint="eastAsia" w:ascii="宋体" w:hAnsi="宋体" w:eastAsia="宋体" w:cs="宋体"/>
                <w:sz w:val="21"/>
                <w:szCs w:val="21"/>
              </w:rPr>
              <w:t>各岗位人员职责、权限和相互关系，并在公司内对各级员工进行了必要的传达。对从事与</w:t>
            </w:r>
            <w:r>
              <w:rPr>
                <w:rFonts w:hint="eastAsia" w:ascii="宋体" w:hAnsi="宋体" w:cs="宋体"/>
                <w:sz w:val="21"/>
                <w:szCs w:val="21"/>
                <w:lang w:eastAsia="zh-CN"/>
              </w:rPr>
              <w:t>产品</w:t>
            </w:r>
            <w:r>
              <w:rPr>
                <w:rFonts w:hint="eastAsia" w:ascii="宋体" w:hAnsi="宋体" w:eastAsia="宋体" w:cs="宋体"/>
                <w:sz w:val="21"/>
                <w:szCs w:val="21"/>
              </w:rPr>
              <w:t>有关的管理、执行和验证人员规定其职责、权限及其相互关系，以实现公司</w:t>
            </w:r>
            <w:r>
              <w:rPr>
                <w:rFonts w:hint="eastAsia" w:ascii="宋体" w:hAnsi="宋体" w:cs="宋体"/>
                <w:sz w:val="21"/>
                <w:szCs w:val="21"/>
                <w:lang w:eastAsia="zh-CN"/>
              </w:rPr>
              <w:t>质量方针</w:t>
            </w:r>
            <w:r>
              <w:rPr>
                <w:rFonts w:hint="eastAsia" w:ascii="宋体" w:hAnsi="宋体" w:eastAsia="宋体" w:cs="宋体"/>
                <w:sz w:val="21"/>
                <w:szCs w:val="21"/>
              </w:rPr>
              <w:t>和</w:t>
            </w:r>
            <w:r>
              <w:rPr>
                <w:rFonts w:hint="eastAsia" w:ascii="宋体" w:hAnsi="宋体" w:cs="宋体"/>
                <w:sz w:val="21"/>
                <w:szCs w:val="21"/>
                <w:lang w:eastAsia="zh-CN"/>
              </w:rPr>
              <w:t>质量目标</w:t>
            </w:r>
            <w:r>
              <w:rPr>
                <w:rFonts w:hint="eastAsia" w:ascii="宋体" w:hAnsi="宋体" w:eastAsia="宋体" w:cs="宋体"/>
                <w:sz w:val="21"/>
                <w:szCs w:val="21"/>
              </w:rPr>
              <w:t>。建立、实施和保持公司</w:t>
            </w:r>
            <w:r>
              <w:rPr>
                <w:rFonts w:hint="eastAsia" w:ascii="宋体" w:hAnsi="宋体" w:cs="宋体"/>
                <w:sz w:val="21"/>
                <w:szCs w:val="21"/>
                <w:lang w:eastAsia="zh-CN"/>
              </w:rPr>
              <w:t>质量管理体系</w:t>
            </w:r>
            <w:r>
              <w:rPr>
                <w:rFonts w:hint="eastAsia" w:ascii="宋体" w:hAnsi="宋体" w:eastAsia="宋体" w:cs="宋体"/>
                <w:sz w:val="21"/>
                <w:szCs w:val="21"/>
              </w:rPr>
              <w:t>所需的过程，公司决定任命</w:t>
            </w:r>
            <w:r>
              <w:rPr>
                <w:rFonts w:hint="eastAsia" w:ascii="宋体" w:hAnsi="宋体" w:cs="宋体"/>
                <w:sz w:val="21"/>
                <w:szCs w:val="21"/>
                <w:lang w:eastAsia="zh-CN"/>
              </w:rPr>
              <w:t>陈青锐</w:t>
            </w:r>
            <w:r>
              <w:rPr>
                <w:rFonts w:hint="eastAsia" w:ascii="宋体" w:hAnsi="宋体" w:eastAsia="宋体" w:cs="宋体"/>
                <w:sz w:val="21"/>
                <w:szCs w:val="21"/>
              </w:rPr>
              <w:t>为</w:t>
            </w:r>
            <w:r>
              <w:rPr>
                <w:rFonts w:hint="eastAsia" w:ascii="宋体" w:hAnsi="宋体" w:cs="宋体"/>
                <w:sz w:val="21"/>
                <w:szCs w:val="21"/>
                <w:lang w:eastAsia="zh-CN"/>
              </w:rPr>
              <w:t>质量管理体系</w:t>
            </w:r>
            <w:r>
              <w:rPr>
                <w:rFonts w:hint="eastAsia" w:ascii="宋体" w:hAnsi="宋体" w:eastAsia="宋体" w:cs="宋体"/>
                <w:sz w:val="21"/>
                <w:szCs w:val="21"/>
              </w:rPr>
              <w:t>的管理者代表。其职责和权限规定如下：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确保本公司</w:t>
            </w:r>
            <w:r>
              <w:rPr>
                <w:rFonts w:hint="eastAsia" w:ascii="宋体" w:hAnsi="宋体" w:cs="宋体"/>
                <w:sz w:val="21"/>
                <w:szCs w:val="21"/>
                <w:lang w:eastAsia="zh-CN"/>
              </w:rPr>
              <w:t>质量管理体系</w:t>
            </w:r>
            <w:r>
              <w:rPr>
                <w:rFonts w:hint="eastAsia" w:ascii="宋体" w:hAnsi="宋体" w:eastAsia="宋体" w:cs="宋体"/>
                <w:sz w:val="21"/>
                <w:szCs w:val="21"/>
              </w:rPr>
              <w:t>所需的过程得到建立、实施和保持，代表总经理行使职权；向最高管理者报告</w:t>
            </w:r>
            <w:r>
              <w:rPr>
                <w:rFonts w:hint="eastAsia" w:ascii="宋体" w:hAnsi="宋体" w:cs="宋体"/>
                <w:sz w:val="21"/>
                <w:szCs w:val="21"/>
                <w:lang w:eastAsia="zh-CN"/>
              </w:rPr>
              <w:t>质量管理体系</w:t>
            </w:r>
            <w:r>
              <w:rPr>
                <w:rFonts w:hint="eastAsia" w:ascii="宋体" w:hAnsi="宋体" w:eastAsia="宋体" w:cs="宋体"/>
                <w:sz w:val="21"/>
                <w:szCs w:val="21"/>
              </w:rPr>
              <w:t>的运行、管理业绩情况以供评审，并提出</w:t>
            </w:r>
            <w:r>
              <w:rPr>
                <w:rFonts w:hint="eastAsia" w:ascii="宋体" w:hAnsi="宋体" w:cs="宋体"/>
                <w:sz w:val="21"/>
                <w:szCs w:val="21"/>
                <w:lang w:eastAsia="zh-CN"/>
              </w:rPr>
              <w:t>质量管理体系</w:t>
            </w:r>
            <w:r>
              <w:rPr>
                <w:rFonts w:hint="eastAsia" w:ascii="宋体" w:hAnsi="宋体" w:eastAsia="宋体" w:cs="宋体"/>
                <w:sz w:val="21"/>
                <w:szCs w:val="21"/>
              </w:rPr>
              <w:t>改进方面的建议</w:t>
            </w:r>
            <w:r>
              <w:rPr>
                <w:rFonts w:hint="eastAsia" w:ascii="宋体" w:hAnsi="宋体" w:cs="宋体"/>
                <w:sz w:val="21"/>
                <w:szCs w:val="21"/>
                <w:lang w:eastAsia="zh-CN"/>
              </w:rPr>
              <w:t>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lang w:val="en-US" w:eastAsia="zh-CN"/>
              </w:rPr>
              <w:t>询问</w:t>
            </w:r>
            <w:r>
              <w:rPr>
                <w:rFonts w:hint="eastAsia" w:ascii="宋体" w:hAnsi="宋体" w:cs="宋体"/>
                <w:sz w:val="21"/>
                <w:szCs w:val="21"/>
                <w:lang w:val="en-US" w:eastAsia="zh-CN"/>
              </w:rPr>
              <w:t>陈青锐</w:t>
            </w:r>
            <w:r>
              <w:rPr>
                <w:rFonts w:hint="eastAsia" w:ascii="宋体" w:hAnsi="宋体" w:eastAsia="宋体" w:cs="宋体"/>
                <w:sz w:val="21"/>
                <w:szCs w:val="21"/>
                <w:lang w:val="en-US" w:eastAsia="zh-CN"/>
              </w:rPr>
              <w:t>职责回答正确。</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应对风险和机遇的措施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6</w:t>
            </w:r>
            <w:r>
              <w:rPr>
                <w:rFonts w:hint="eastAsia" w:ascii="宋体" w:hAnsi="宋体" w:cs="宋体"/>
                <w:sz w:val="21"/>
                <w:szCs w:val="21"/>
                <w:lang w:eastAsia="zh-CN"/>
              </w:rPr>
              <w:t>.</w:t>
            </w:r>
            <w:r>
              <w:rPr>
                <w:rFonts w:hint="eastAsia" w:ascii="宋体" w:hAnsi="宋体" w:eastAsia="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公司编制了《风险和机遇控制程序》，通过识别与评价对公司目标和战略方向相关影响其实现质量管理体系预期结果的各种内外部环境因素，有效应对风险和机遇。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评估内容：机遇：1、工艺成熟，质量稳定，满足客户需求；2、人员稳定，对ISO体系管理要求的执行到位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3、有固定的客户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风险：</w:t>
            </w:r>
            <w:r>
              <w:rPr>
                <w:rFonts w:hint="eastAsia" w:ascii="宋体" w:hAnsi="宋体" w:eastAsia="宋体" w:cs="宋体"/>
                <w:sz w:val="21"/>
                <w:szCs w:val="21"/>
                <w:lang w:val="en-US" w:eastAsia="zh-CN"/>
              </w:rPr>
              <w:t>市场竞争激烈，疫情影响、上游企业订货中断</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针对质量风险与机遇，负责人组织人员对质量控制风险进行了识别、分析和评价。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通过</w:t>
            </w:r>
            <w:r>
              <w:rPr>
                <w:rFonts w:hint="eastAsia" w:ascii="宋体" w:hAnsi="宋体" w:eastAsia="宋体" w:cs="宋体"/>
                <w:sz w:val="21"/>
                <w:szCs w:val="21"/>
                <w:lang w:val="en-US" w:eastAsia="zh-CN"/>
              </w:rPr>
              <w:t>加强质量管理，提高行业知名度，通过</w:t>
            </w:r>
            <w:r>
              <w:rPr>
                <w:rFonts w:hint="eastAsia" w:ascii="宋体" w:hAnsi="宋体" w:eastAsia="宋体" w:cs="宋体"/>
                <w:sz w:val="21"/>
                <w:szCs w:val="21"/>
              </w:rPr>
              <w:t>内审、管评、目标考核等来评价风险和机遇应对</w:t>
            </w:r>
            <w:r>
              <w:rPr>
                <w:rFonts w:hint="eastAsia" w:ascii="宋体" w:hAnsi="宋体" w:eastAsia="宋体" w:cs="宋体"/>
                <w:sz w:val="21"/>
                <w:szCs w:val="21"/>
                <w:lang w:eastAsia="zh-CN"/>
              </w:rPr>
              <w:t>，</w:t>
            </w:r>
            <w:r>
              <w:rPr>
                <w:rFonts w:hint="eastAsia" w:ascii="宋体" w:hAnsi="宋体" w:eastAsia="宋体" w:cs="宋体"/>
                <w:sz w:val="21"/>
                <w:szCs w:val="21"/>
              </w:rPr>
              <w:t>措施有效</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公司的风险和机遇识别、控制基本符合要求。</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质量目标</w:t>
            </w:r>
            <w:r>
              <w:rPr>
                <w:rFonts w:hint="eastAsia" w:ascii="宋体" w:hAnsi="宋体" w:eastAsia="宋体" w:cs="宋体"/>
                <w:sz w:val="21"/>
                <w:szCs w:val="21"/>
              </w:rPr>
              <w:t>及其实现的策划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Q6.2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公司质量目标：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sym w:font="Wingdings" w:char="F081"/>
            </w:r>
            <w:r>
              <w:rPr>
                <w:rFonts w:hint="eastAsia" w:ascii="宋体" w:hAnsi="宋体" w:cs="宋体"/>
                <w:sz w:val="21"/>
                <w:szCs w:val="21"/>
                <w:lang w:eastAsia="zh-CN"/>
              </w:rPr>
              <w:t>产品一次检验合格率≥9</w:t>
            </w:r>
            <w:r>
              <w:rPr>
                <w:rFonts w:hint="eastAsia" w:ascii="宋体" w:hAnsi="宋体" w:cs="宋体"/>
                <w:sz w:val="21"/>
                <w:szCs w:val="21"/>
                <w:lang w:val="en-US" w:eastAsia="zh-CN"/>
              </w:rPr>
              <w:t>0</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eastAsia="zh-CN"/>
              </w:rPr>
              <w:sym w:font="Wingdings" w:char="F082"/>
            </w:r>
            <w:r>
              <w:rPr>
                <w:rFonts w:hint="eastAsia" w:ascii="宋体" w:hAnsi="宋体" w:cs="宋体"/>
                <w:sz w:val="21"/>
                <w:szCs w:val="21"/>
                <w:lang w:eastAsia="zh-CN"/>
              </w:rPr>
              <w:t>顾客满意度</w:t>
            </w:r>
            <w:r>
              <w:rPr>
                <w:rFonts w:hint="eastAsia" w:ascii="宋体" w:hAnsi="宋体" w:cs="宋体"/>
                <w:sz w:val="21"/>
                <w:szCs w:val="21"/>
                <w:lang w:val="en-US" w:eastAsia="zh-CN"/>
              </w:rPr>
              <w:t>92</w:t>
            </w:r>
            <w:r>
              <w:rPr>
                <w:rFonts w:hint="eastAsia" w:ascii="宋体" w:hAnsi="宋体" w:cs="宋体"/>
                <w:sz w:val="21"/>
                <w:szCs w:val="21"/>
                <w:lang w:eastAsia="zh-CN"/>
              </w:rPr>
              <w:t>分以上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目标可测量，与公司质量方针一致。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eastAsia="zh-CN"/>
              </w:rPr>
              <w:t>每</w:t>
            </w:r>
            <w:r>
              <w:rPr>
                <w:rFonts w:hint="eastAsia" w:ascii="宋体" w:hAnsi="宋体" w:cs="宋体"/>
                <w:kern w:val="0"/>
                <w:sz w:val="21"/>
                <w:szCs w:val="21"/>
                <w:lang w:val="en-US" w:eastAsia="zh-CN"/>
              </w:rPr>
              <w:t>季度</w:t>
            </w:r>
            <w:r>
              <w:rPr>
                <w:rFonts w:hint="eastAsia" w:ascii="宋体" w:hAnsi="宋体" w:cs="宋体"/>
                <w:kern w:val="0"/>
                <w:sz w:val="21"/>
                <w:szCs w:val="21"/>
                <w:lang w:eastAsia="zh-CN"/>
              </w:rPr>
              <w:t>由办公室</w:t>
            </w:r>
            <w:r>
              <w:rPr>
                <w:rFonts w:hint="eastAsia" w:ascii="宋体" w:hAnsi="宋体" w:cs="宋体"/>
                <w:kern w:val="0"/>
                <w:sz w:val="21"/>
                <w:szCs w:val="21"/>
                <w:lang w:val="en-US" w:eastAsia="zh-CN"/>
              </w:rPr>
              <w:t>按公司质量目标考核要求统计考核</w:t>
            </w:r>
            <w:r>
              <w:rPr>
                <w:rFonts w:hint="eastAsia" w:ascii="宋体" w:hAnsi="宋体" w:cs="宋体"/>
                <w:kern w:val="0"/>
                <w:sz w:val="21"/>
                <w:szCs w:val="21"/>
              </w:rPr>
              <w:t>公司</w:t>
            </w:r>
            <w:r>
              <w:rPr>
                <w:rFonts w:hint="eastAsia" w:ascii="宋体" w:hAnsi="宋体" w:cs="宋体"/>
                <w:kern w:val="0"/>
                <w:sz w:val="21"/>
                <w:szCs w:val="21"/>
                <w:lang w:eastAsia="zh-CN"/>
              </w:rPr>
              <w:t>质量目标</w:t>
            </w:r>
            <w:r>
              <w:rPr>
                <w:rFonts w:hint="eastAsia" w:ascii="宋体" w:hAnsi="宋体" w:cs="宋体"/>
                <w:kern w:val="0"/>
                <w:sz w:val="21"/>
                <w:szCs w:val="21"/>
                <w:lang w:val="en-US" w:eastAsia="zh-CN"/>
              </w:rPr>
              <w:t>完成情况</w:t>
            </w:r>
            <w:r>
              <w:rPr>
                <w:rFonts w:hint="eastAsia" w:ascii="宋体" w:hAnsi="宋体" w:cs="宋体"/>
                <w:kern w:val="0"/>
                <w:sz w:val="21"/>
                <w:szCs w:val="21"/>
              </w:rPr>
              <w:t>，提交管理评审会议。</w:t>
            </w:r>
            <w:r>
              <w:rPr>
                <w:rFonts w:hint="eastAsia" w:ascii="宋体" w:hAnsi="宋体" w:cs="宋体"/>
                <w:kern w:val="0"/>
                <w:sz w:val="21"/>
                <w:szCs w:val="21"/>
                <w:lang w:val="en-US" w:eastAsia="zh-CN"/>
              </w:rPr>
              <w:t>查到至2021年12月公司质量目标完成情况，各项目标均已完成，考核人陈青锐,审批林道强。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cs="宋体"/>
                <w:kern w:val="0"/>
                <w:sz w:val="21"/>
                <w:szCs w:val="21"/>
              </w:rPr>
              <w:t>公司对</w:t>
            </w:r>
            <w:r>
              <w:rPr>
                <w:rFonts w:hint="eastAsia" w:ascii="宋体" w:hAnsi="宋体" w:cs="宋体"/>
                <w:kern w:val="0"/>
                <w:sz w:val="21"/>
                <w:szCs w:val="21"/>
                <w:lang w:eastAsia="zh-CN"/>
              </w:rPr>
              <w:t>质量管理体系</w:t>
            </w:r>
            <w:r>
              <w:rPr>
                <w:rFonts w:hint="eastAsia" w:ascii="宋体" w:hAnsi="宋体" w:cs="宋体"/>
                <w:kern w:val="0"/>
                <w:sz w:val="21"/>
                <w:szCs w:val="21"/>
              </w:rPr>
              <w:t>所需的相关职能、层次和过程设定</w:t>
            </w:r>
            <w:r>
              <w:rPr>
                <w:rFonts w:hint="eastAsia" w:ascii="宋体" w:hAnsi="宋体" w:cs="宋体"/>
                <w:kern w:val="0"/>
                <w:sz w:val="21"/>
                <w:szCs w:val="21"/>
                <w:lang w:eastAsia="zh-CN"/>
              </w:rPr>
              <w:t>质量目标</w:t>
            </w:r>
            <w:r>
              <w:rPr>
                <w:rFonts w:hint="eastAsia" w:ascii="宋体" w:hAnsi="宋体" w:cs="宋体"/>
                <w:kern w:val="0"/>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变更的策划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Q6.3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公司确定需要对</w:t>
            </w:r>
            <w:r>
              <w:rPr>
                <w:rFonts w:hint="eastAsia" w:ascii="宋体" w:hAnsi="宋体" w:cs="宋体"/>
                <w:sz w:val="21"/>
                <w:szCs w:val="21"/>
                <w:lang w:eastAsia="zh-CN"/>
              </w:rPr>
              <w:t>质量管理体系</w:t>
            </w:r>
            <w:r>
              <w:rPr>
                <w:rFonts w:hint="eastAsia" w:ascii="宋体" w:hAnsi="宋体" w:eastAsia="宋体" w:cs="宋体"/>
                <w:sz w:val="21"/>
                <w:szCs w:val="21"/>
              </w:rPr>
              <w:t>进行变更时，应经策划并系统的实施。公司应考虑：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a) 变更目的及其潜在后果；b) </w:t>
            </w:r>
            <w:r>
              <w:rPr>
                <w:rFonts w:hint="eastAsia" w:ascii="宋体" w:hAnsi="宋体" w:cs="宋体"/>
                <w:sz w:val="21"/>
                <w:szCs w:val="21"/>
                <w:lang w:eastAsia="zh-CN"/>
              </w:rPr>
              <w:t>质量管理体系</w:t>
            </w:r>
            <w:r>
              <w:rPr>
                <w:rFonts w:hint="eastAsia" w:ascii="宋体" w:hAnsi="宋体" w:eastAsia="宋体" w:cs="宋体"/>
                <w:sz w:val="21"/>
                <w:szCs w:val="21"/>
              </w:rPr>
              <w:t>的完整性；c) 资源的可获得性；d) 责任和权限的分配与再分配。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eastAsia="宋体" w:cs="宋体"/>
                <w:sz w:val="21"/>
                <w:szCs w:val="21"/>
              </w:rPr>
              <w:t>公司目前对</w:t>
            </w:r>
            <w:r>
              <w:rPr>
                <w:rFonts w:hint="eastAsia" w:ascii="宋体" w:hAnsi="宋体" w:cs="宋体"/>
                <w:sz w:val="21"/>
                <w:szCs w:val="21"/>
                <w:lang w:eastAsia="zh-CN"/>
              </w:rPr>
              <w:t>质量管理体系</w:t>
            </w:r>
            <w:r>
              <w:rPr>
                <w:rFonts w:hint="eastAsia" w:ascii="宋体" w:hAnsi="宋体" w:eastAsia="宋体" w:cs="宋体"/>
                <w:sz w:val="21"/>
                <w:szCs w:val="21"/>
              </w:rPr>
              <w:t>暂无变更。</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资源、总则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Q7.1.1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查公司配备了必要的人力资源，基础设施(</w:t>
            </w:r>
            <w:r>
              <w:rPr>
                <w:rFonts w:hint="eastAsia" w:ascii="宋体" w:hAnsi="宋体" w:cs="宋体"/>
                <w:sz w:val="21"/>
                <w:szCs w:val="21"/>
                <w:lang w:val="en-US" w:eastAsia="zh-CN"/>
              </w:rPr>
              <w:t>生产、检验</w:t>
            </w:r>
            <w:r>
              <w:rPr>
                <w:rFonts w:hint="eastAsia" w:ascii="宋体" w:hAnsi="宋体" w:eastAsia="宋体" w:cs="宋体"/>
                <w:sz w:val="21"/>
                <w:szCs w:val="21"/>
              </w:rPr>
              <w:t>设备</w:t>
            </w:r>
            <w:r>
              <w:rPr>
                <w:rFonts w:hint="eastAsia" w:ascii="宋体" w:hAnsi="宋体" w:cs="宋体"/>
                <w:sz w:val="21"/>
                <w:szCs w:val="21"/>
                <w:lang w:eastAsia="zh-CN"/>
              </w:rPr>
              <w:t>设施</w:t>
            </w:r>
            <w:r>
              <w:rPr>
                <w:rFonts w:hint="eastAsia" w:ascii="宋体" w:hAnsi="宋体" w:eastAsia="宋体" w:cs="宋体"/>
                <w:sz w:val="21"/>
                <w:szCs w:val="21"/>
              </w:rPr>
              <w:t>、办公用品等)，规范文件、资金等必要的资源，能够持续满足顾客需求和</w:t>
            </w:r>
            <w:r>
              <w:rPr>
                <w:rFonts w:hint="eastAsia" w:ascii="宋体" w:hAnsi="宋体" w:cs="宋体"/>
                <w:sz w:val="21"/>
                <w:szCs w:val="21"/>
                <w:lang w:eastAsia="zh-CN"/>
              </w:rPr>
              <w:t>质量管理体系</w:t>
            </w:r>
            <w:r>
              <w:rPr>
                <w:rFonts w:hint="eastAsia" w:ascii="宋体" w:hAnsi="宋体" w:eastAsia="宋体" w:cs="宋体"/>
                <w:sz w:val="21"/>
                <w:szCs w:val="21"/>
              </w:rPr>
              <w:t>改进的需要。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绩效 总则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Q9.1.1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办公室</w:t>
            </w:r>
            <w:r>
              <w:rPr>
                <w:rFonts w:hint="eastAsia" w:ascii="宋体" w:hAnsi="宋体" w:eastAsia="宋体" w:cs="宋体"/>
                <w:sz w:val="21"/>
                <w:szCs w:val="21"/>
              </w:rPr>
              <w:t>对</w:t>
            </w:r>
            <w:r>
              <w:rPr>
                <w:rFonts w:hint="eastAsia" w:ascii="宋体" w:hAnsi="宋体" w:cs="宋体"/>
                <w:sz w:val="21"/>
                <w:szCs w:val="21"/>
                <w:lang w:val="en-US" w:eastAsia="zh-CN"/>
              </w:rPr>
              <w:t>质量管理体系</w:t>
            </w:r>
            <w:r>
              <w:rPr>
                <w:rFonts w:hint="eastAsia" w:ascii="宋体" w:hAnsi="宋体" w:eastAsia="宋体" w:cs="宋体"/>
                <w:sz w:val="21"/>
                <w:szCs w:val="21"/>
              </w:rPr>
              <w:t>的过程能力进行监视和测量</w:t>
            </w:r>
            <w:r>
              <w:rPr>
                <w:rFonts w:hint="eastAsia" w:ascii="宋体" w:hAnsi="宋体" w:eastAsia="宋体" w:cs="宋体"/>
                <w:sz w:val="21"/>
                <w:szCs w:val="21"/>
                <w:lang w:eastAsia="zh-CN"/>
              </w:rPr>
              <w:t>，</w:t>
            </w:r>
            <w:r>
              <w:rPr>
                <w:rFonts w:hint="eastAsia" w:ascii="宋体" w:hAnsi="宋体" w:eastAsia="宋体" w:cs="宋体"/>
                <w:sz w:val="21"/>
                <w:szCs w:val="21"/>
              </w:rPr>
              <w:t>通过内审对</w:t>
            </w:r>
            <w:r>
              <w:rPr>
                <w:rFonts w:hint="eastAsia" w:ascii="宋体" w:hAnsi="宋体" w:cs="宋体"/>
                <w:sz w:val="21"/>
                <w:szCs w:val="21"/>
                <w:lang w:eastAsia="zh-CN"/>
              </w:rPr>
              <w:t>质量管理体系</w:t>
            </w:r>
            <w:r>
              <w:rPr>
                <w:rFonts w:hint="eastAsia" w:ascii="宋体" w:hAnsi="宋体" w:eastAsia="宋体" w:cs="宋体"/>
                <w:sz w:val="21"/>
                <w:szCs w:val="21"/>
              </w:rPr>
              <w:t>运行的符合性和有效性进行监测，</w:t>
            </w:r>
            <w:r>
              <w:rPr>
                <w:rFonts w:hint="eastAsia" w:ascii="宋体" w:hAnsi="宋体" w:eastAsia="宋体" w:cs="宋体"/>
                <w:sz w:val="21"/>
                <w:szCs w:val="21"/>
                <w:lang w:eastAsia="zh-CN"/>
              </w:rPr>
              <w:t>结论</w:t>
            </w:r>
            <w:r>
              <w:rPr>
                <w:rFonts w:hint="eastAsia" w:ascii="宋体" w:hAnsi="宋体" w:cs="宋体"/>
                <w:sz w:val="21"/>
                <w:szCs w:val="21"/>
                <w:lang w:eastAsia="zh-CN"/>
              </w:rPr>
              <w:t>质量管理体系</w:t>
            </w:r>
            <w:r>
              <w:rPr>
                <w:rFonts w:hint="eastAsia" w:ascii="宋体" w:hAnsi="宋体" w:eastAsia="宋体" w:cs="宋体"/>
                <w:sz w:val="21"/>
                <w:szCs w:val="21"/>
              </w:rPr>
              <w:t>总体运行</w:t>
            </w:r>
            <w:r>
              <w:rPr>
                <w:rFonts w:hint="eastAsia" w:ascii="宋体" w:hAnsi="宋体" w:cs="宋体"/>
                <w:sz w:val="21"/>
                <w:szCs w:val="21"/>
                <w:lang w:val="en-US" w:eastAsia="zh-CN"/>
              </w:rPr>
              <w:t>基本</w:t>
            </w:r>
            <w:r>
              <w:rPr>
                <w:rFonts w:hint="eastAsia" w:ascii="宋体" w:hAnsi="宋体" w:eastAsia="宋体" w:cs="宋体"/>
                <w:sz w:val="21"/>
                <w:szCs w:val="21"/>
              </w:rPr>
              <w:t>有效</w:t>
            </w:r>
            <w:r>
              <w:rPr>
                <w:rFonts w:hint="eastAsia" w:ascii="宋体" w:hAnsi="宋体" w:eastAsia="宋体" w:cs="宋体"/>
                <w:sz w:val="21"/>
                <w:szCs w:val="21"/>
                <w:lang w:eastAsia="zh-CN"/>
              </w:rPr>
              <w:t>。详见审核</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2条款</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通过管理评审对</w:t>
            </w:r>
            <w:r>
              <w:rPr>
                <w:rFonts w:hint="eastAsia" w:ascii="宋体" w:hAnsi="宋体" w:cs="宋体"/>
                <w:sz w:val="21"/>
                <w:szCs w:val="21"/>
                <w:lang w:val="en-US" w:eastAsia="zh-CN"/>
              </w:rPr>
              <w:t>质量管理体系</w:t>
            </w:r>
            <w:r>
              <w:rPr>
                <w:rFonts w:hint="eastAsia" w:ascii="宋体" w:hAnsi="宋体" w:eastAsia="宋体" w:cs="宋体"/>
                <w:sz w:val="21"/>
                <w:szCs w:val="21"/>
              </w:rPr>
              <w:t>的充分性、有效性和适宜性作了肯定的评价</w:t>
            </w:r>
            <w:r>
              <w:rPr>
                <w:rFonts w:hint="eastAsia" w:ascii="宋体" w:hAnsi="宋体" w:eastAsia="宋体" w:cs="宋体"/>
                <w:sz w:val="21"/>
                <w:szCs w:val="21"/>
                <w:lang w:eastAsia="zh-CN"/>
              </w:rPr>
              <w:t>。详见审核</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2条款记录</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eastAsia="宋体" w:cs="宋体"/>
                <w:sz w:val="21"/>
                <w:szCs w:val="21"/>
              </w:rPr>
              <w:t>通过目标考评，监测</w:t>
            </w:r>
            <w:r>
              <w:rPr>
                <w:rFonts w:hint="eastAsia" w:ascii="宋体" w:hAnsi="宋体" w:cs="宋体"/>
                <w:sz w:val="21"/>
                <w:szCs w:val="21"/>
                <w:lang w:eastAsia="zh-CN"/>
              </w:rPr>
              <w:t>质量管理体系</w:t>
            </w:r>
            <w:r>
              <w:rPr>
                <w:rFonts w:hint="eastAsia" w:ascii="宋体" w:hAnsi="宋体" w:eastAsia="宋体" w:cs="宋体"/>
                <w:sz w:val="21"/>
                <w:szCs w:val="21"/>
              </w:rPr>
              <w:t>运行的有效性，提供了</w:t>
            </w: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eastAsia="宋体" w:cs="宋体"/>
                <w:sz w:val="21"/>
                <w:szCs w:val="21"/>
              </w:rPr>
              <w:t>年</w:t>
            </w:r>
            <w:r>
              <w:rPr>
                <w:rFonts w:hint="eastAsia" w:ascii="宋体" w:hAnsi="宋体" w:cs="宋体"/>
                <w:sz w:val="21"/>
                <w:szCs w:val="21"/>
                <w:lang w:val="en-US" w:eastAsia="zh-CN"/>
              </w:rPr>
              <w:t>四季度</w:t>
            </w:r>
            <w:r>
              <w:rPr>
                <w:rFonts w:hint="eastAsia" w:ascii="宋体" w:hAnsi="宋体" w:eastAsia="宋体" w:cs="宋体"/>
                <w:sz w:val="21"/>
                <w:szCs w:val="21"/>
              </w:rPr>
              <w:t>的目标完成情况，公司及各部门的</w:t>
            </w:r>
            <w:r>
              <w:rPr>
                <w:rFonts w:hint="eastAsia" w:ascii="宋体" w:hAnsi="宋体" w:cs="宋体"/>
                <w:sz w:val="21"/>
                <w:szCs w:val="21"/>
                <w:lang w:eastAsia="zh-CN"/>
              </w:rPr>
              <w:t>质量目标</w:t>
            </w:r>
            <w:r>
              <w:rPr>
                <w:rFonts w:hint="eastAsia" w:ascii="宋体" w:hAnsi="宋体" w:eastAsia="宋体" w:cs="宋体"/>
                <w:sz w:val="21"/>
                <w:szCs w:val="21"/>
              </w:rPr>
              <w:t>均能完成。</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管理评审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Q9.3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查策划：在《管理评审程序》中明确了管理评审的实施要求。策划每年进行一次管理评审，间隔不超过12个月。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查阅公司管理评审资料</w:t>
            </w:r>
            <w:r>
              <w:rPr>
                <w:rFonts w:hint="eastAsia" w:ascii="宋体" w:hAnsi="宋体" w:cs="宋体"/>
                <w:sz w:val="21"/>
                <w:szCs w:val="21"/>
                <w:lang w:eastAsia="zh-CN"/>
              </w:rPr>
              <w:t>，提供：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管理评审计划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评审时间：</w:t>
            </w:r>
            <w:r>
              <w:rPr>
                <w:rFonts w:hint="eastAsia" w:ascii="宋体" w:hAnsi="宋体" w:eastAsia="宋体" w:cs="宋体"/>
                <w:sz w:val="21"/>
                <w:szCs w:val="21"/>
                <w:lang w:val="en-US" w:eastAsia="zh-CN"/>
              </w:rPr>
              <w:t>计划</w:t>
            </w: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eastAsia="宋体" w:cs="宋体"/>
                <w:sz w:val="21"/>
                <w:szCs w:val="21"/>
              </w:rPr>
              <w:t>年</w:t>
            </w:r>
            <w:r>
              <w:rPr>
                <w:rFonts w:hint="eastAsia" w:ascii="宋体" w:hAnsi="宋体" w:cs="宋体"/>
                <w:sz w:val="21"/>
                <w:szCs w:val="21"/>
                <w:lang w:val="en-US" w:eastAsia="zh-CN"/>
              </w:rPr>
              <w:t>10</w:t>
            </w:r>
            <w:r>
              <w:rPr>
                <w:rFonts w:hint="eastAsia" w:ascii="宋体" w:hAnsi="宋体" w:eastAsia="宋体" w:cs="宋体"/>
                <w:sz w:val="21"/>
                <w:szCs w:val="21"/>
              </w:rPr>
              <w:t>月</w:t>
            </w:r>
            <w:r>
              <w:rPr>
                <w:rFonts w:hint="eastAsia" w:ascii="宋体" w:hAnsi="宋体" w:cs="宋体"/>
                <w:sz w:val="21"/>
                <w:szCs w:val="21"/>
                <w:lang w:val="en-US" w:eastAsia="zh-CN"/>
              </w:rPr>
              <w:t>29</w:t>
            </w:r>
            <w:r>
              <w:rPr>
                <w:rFonts w:hint="eastAsia" w:ascii="宋体" w:hAnsi="宋体" w:eastAsia="宋体" w:cs="宋体"/>
                <w:sz w:val="21"/>
                <w:szCs w:val="21"/>
              </w:rPr>
              <w:t>日</w:t>
            </w:r>
            <w:r>
              <w:rPr>
                <w:rFonts w:hint="eastAsia" w:ascii="宋体" w:hAnsi="宋体" w:eastAsia="宋体" w:cs="宋体"/>
                <w:sz w:val="21"/>
                <w:szCs w:val="21"/>
                <w:lang w:val="en-US" w:eastAsia="zh-CN"/>
              </w:rPr>
              <w:t>进行，</w:t>
            </w:r>
            <w:r>
              <w:rPr>
                <w:rFonts w:hint="eastAsia" w:ascii="宋体" w:hAnsi="宋体" w:cs="宋体"/>
                <w:sz w:val="21"/>
                <w:szCs w:val="21"/>
                <w:lang w:val="en-US" w:eastAsia="zh-CN"/>
              </w:rPr>
              <w:t>每年管理评审间隔未超过12个月</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评审方式：会议评审</w:t>
            </w:r>
            <w:r>
              <w:rPr>
                <w:rFonts w:hint="eastAsia" w:ascii="宋体" w:hAnsi="宋体" w:cs="宋体"/>
                <w:sz w:val="21"/>
                <w:szCs w:val="21"/>
                <w:lang w:eastAsia="zh-CN"/>
              </w:rPr>
              <w:t>，</w:t>
            </w:r>
            <w:r>
              <w:rPr>
                <w:rFonts w:hint="eastAsia" w:ascii="宋体" w:hAnsi="宋体" w:eastAsia="宋体" w:cs="宋体"/>
                <w:sz w:val="21"/>
                <w:szCs w:val="21"/>
              </w:rPr>
              <w:t>编制：</w:t>
            </w:r>
            <w:r>
              <w:rPr>
                <w:rFonts w:hint="eastAsia" w:ascii="宋体" w:hAnsi="宋体" w:cs="宋体"/>
                <w:sz w:val="21"/>
                <w:szCs w:val="21"/>
                <w:lang w:val="en-US" w:eastAsia="zh-CN"/>
              </w:rPr>
              <w:t>办公室</w:t>
            </w:r>
            <w:r>
              <w:rPr>
                <w:rFonts w:hint="eastAsia" w:ascii="宋体" w:hAnsi="宋体" w:eastAsia="宋体" w:cs="宋体"/>
                <w:sz w:val="21"/>
                <w:szCs w:val="21"/>
              </w:rPr>
              <w:t xml:space="preserve">     批准：</w:t>
            </w:r>
            <w:r>
              <w:rPr>
                <w:rFonts w:hint="eastAsia" w:ascii="宋体" w:hAnsi="宋体" w:cs="宋体"/>
                <w:sz w:val="21"/>
                <w:szCs w:val="21"/>
                <w:lang w:eastAsia="zh-CN"/>
              </w:rPr>
              <w:t>林道强</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rPr>
              <w:t>参加人员包括公司总经理、管理者代表、各部门</w:t>
            </w:r>
            <w:r>
              <w:rPr>
                <w:rFonts w:hint="eastAsia" w:ascii="宋体" w:hAnsi="宋体" w:eastAsia="宋体" w:cs="宋体"/>
                <w:sz w:val="21"/>
                <w:szCs w:val="21"/>
                <w:lang w:val="en-US" w:eastAsia="zh-CN"/>
              </w:rPr>
              <w:t>负责人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计划中明确了评审内容和资料准备要求。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管理评审会议记录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按计划的时间实施了管理评审。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管理评审输入</w:t>
            </w:r>
            <w:r>
              <w:rPr>
                <w:rFonts w:hint="eastAsia" w:ascii="宋体" w:hAnsi="宋体" w:cs="宋体"/>
                <w:sz w:val="21"/>
                <w:szCs w:val="21"/>
                <w:lang w:eastAsia="zh-CN"/>
              </w:rPr>
              <w:t>包括公司质量方针</w:t>
            </w:r>
            <w:r>
              <w:rPr>
                <w:rFonts w:hint="eastAsia" w:ascii="宋体" w:hAnsi="宋体" w:eastAsia="宋体" w:cs="宋体"/>
                <w:sz w:val="21"/>
                <w:szCs w:val="21"/>
              </w:rPr>
              <w:t>、目标的适宜行和实现情况；</w:t>
            </w:r>
            <w:r>
              <w:rPr>
                <w:rFonts w:hint="eastAsia" w:ascii="宋体" w:hAnsi="宋体" w:cs="宋体"/>
                <w:sz w:val="21"/>
                <w:szCs w:val="21"/>
                <w:lang w:val="en-US" w:eastAsia="zh-CN"/>
              </w:rPr>
              <w:t>质量管理体系</w:t>
            </w:r>
            <w:r>
              <w:rPr>
                <w:rFonts w:hint="eastAsia" w:ascii="宋体" w:hAnsi="宋体" w:eastAsia="宋体" w:cs="宋体"/>
                <w:sz w:val="21"/>
                <w:szCs w:val="21"/>
              </w:rPr>
              <w:t>的符合性</w:t>
            </w:r>
            <w:r>
              <w:rPr>
                <w:rFonts w:hint="eastAsia" w:ascii="宋体" w:hAnsi="宋体" w:cs="宋体"/>
                <w:sz w:val="21"/>
                <w:szCs w:val="21"/>
                <w:lang w:eastAsia="zh-CN"/>
              </w:rPr>
              <w:t>及绩效</w:t>
            </w:r>
            <w:r>
              <w:rPr>
                <w:rFonts w:hint="eastAsia" w:ascii="宋体" w:hAnsi="宋体" w:eastAsia="宋体" w:cs="宋体"/>
                <w:sz w:val="21"/>
                <w:szCs w:val="21"/>
              </w:rPr>
              <w:t>；内审结果；内外部环境分析及风险应对措施</w:t>
            </w:r>
            <w:r>
              <w:rPr>
                <w:rFonts w:hint="eastAsia" w:ascii="宋体" w:hAnsi="宋体" w:cs="宋体"/>
                <w:sz w:val="21"/>
                <w:szCs w:val="21"/>
                <w:lang w:val="en-US" w:eastAsia="zh-CN"/>
              </w:rPr>
              <w:t>和机遇</w:t>
            </w:r>
            <w:r>
              <w:rPr>
                <w:rFonts w:hint="eastAsia" w:ascii="宋体" w:hAnsi="宋体" w:eastAsia="宋体" w:cs="宋体"/>
                <w:sz w:val="21"/>
                <w:szCs w:val="21"/>
              </w:rPr>
              <w:t>的落实情况；纠正预防措施及持续改进能力；可能影响</w:t>
            </w:r>
            <w:r>
              <w:rPr>
                <w:rFonts w:hint="eastAsia" w:ascii="宋体" w:hAnsi="宋体" w:cs="宋体"/>
                <w:sz w:val="21"/>
                <w:szCs w:val="21"/>
                <w:lang w:eastAsia="zh-CN"/>
              </w:rPr>
              <w:t>质量管理体系</w:t>
            </w:r>
            <w:r>
              <w:rPr>
                <w:rFonts w:hint="eastAsia" w:ascii="宋体" w:hAnsi="宋体" w:eastAsia="宋体" w:cs="宋体"/>
                <w:sz w:val="21"/>
                <w:szCs w:val="21"/>
              </w:rPr>
              <w:t>的变更；</w:t>
            </w:r>
            <w:r>
              <w:rPr>
                <w:rFonts w:hint="eastAsia" w:ascii="宋体" w:hAnsi="宋体" w:eastAsia="宋体" w:cs="宋体"/>
                <w:sz w:val="21"/>
                <w:szCs w:val="21"/>
                <w:lang w:val="en-US" w:eastAsia="zh-CN"/>
              </w:rPr>
              <w:t>质量</w:t>
            </w:r>
            <w:r>
              <w:rPr>
                <w:rFonts w:hint="eastAsia" w:ascii="宋体" w:hAnsi="宋体" w:eastAsia="宋体" w:cs="宋体"/>
                <w:sz w:val="21"/>
                <w:szCs w:val="21"/>
              </w:rPr>
              <w:t>事故、</w:t>
            </w:r>
            <w:r>
              <w:rPr>
                <w:rFonts w:hint="eastAsia" w:ascii="宋体" w:hAnsi="宋体" w:eastAsia="宋体" w:cs="宋体"/>
                <w:sz w:val="21"/>
                <w:szCs w:val="21"/>
                <w:lang w:eastAsia="zh-CN"/>
              </w:rPr>
              <w:t>顾客满意度</w:t>
            </w:r>
            <w:r>
              <w:rPr>
                <w:rFonts w:hint="eastAsia" w:ascii="宋体" w:hAnsi="宋体" w:eastAsia="宋体" w:cs="宋体"/>
                <w:sz w:val="21"/>
                <w:szCs w:val="21"/>
              </w:rPr>
              <w:t>；改进建议等</w:t>
            </w:r>
            <w:r>
              <w:rPr>
                <w:rFonts w:hint="eastAsia" w:ascii="宋体" w:hAnsi="宋体" w:cs="宋体"/>
                <w:sz w:val="21"/>
                <w:szCs w:val="21"/>
                <w:lang w:eastAsia="zh-CN"/>
              </w:rPr>
              <w:t>，</w:t>
            </w:r>
            <w:r>
              <w:rPr>
                <w:rFonts w:hint="eastAsia" w:ascii="宋体" w:hAnsi="宋体" w:cs="宋体"/>
                <w:sz w:val="21"/>
                <w:szCs w:val="21"/>
                <w:lang w:val="en-US" w:eastAsia="zh-CN"/>
              </w:rPr>
              <w:t>输入全面</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管理评审报告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管理评审结论：公司</w:t>
            </w:r>
            <w:r>
              <w:rPr>
                <w:rFonts w:hint="eastAsia" w:ascii="宋体" w:hAnsi="宋体" w:cs="宋体"/>
                <w:sz w:val="21"/>
                <w:szCs w:val="21"/>
                <w:lang w:eastAsia="zh-CN"/>
              </w:rPr>
              <w:t>质量管理体系</w:t>
            </w:r>
            <w:r>
              <w:rPr>
                <w:rFonts w:hint="eastAsia" w:ascii="宋体" w:hAnsi="宋体" w:eastAsia="宋体" w:cs="宋体"/>
                <w:sz w:val="21"/>
                <w:szCs w:val="21"/>
              </w:rPr>
              <w:t>各部门</w:t>
            </w:r>
            <w:r>
              <w:rPr>
                <w:rFonts w:hint="eastAsia" w:ascii="宋体" w:hAnsi="宋体" w:eastAsia="宋体" w:cs="宋体"/>
                <w:sz w:val="21"/>
                <w:szCs w:val="21"/>
                <w:lang w:val="en-US" w:eastAsia="zh-CN"/>
              </w:rPr>
              <w:t>基本</w:t>
            </w:r>
            <w:r>
              <w:rPr>
                <w:rFonts w:hint="eastAsia" w:ascii="宋体" w:hAnsi="宋体" w:eastAsia="宋体" w:cs="宋体"/>
                <w:sz w:val="21"/>
                <w:szCs w:val="21"/>
              </w:rPr>
              <w:t>按照</w:t>
            </w:r>
            <w:r>
              <w:rPr>
                <w:rFonts w:hint="eastAsia" w:ascii="宋体" w:hAnsi="宋体" w:cs="宋体"/>
                <w:sz w:val="21"/>
                <w:szCs w:val="21"/>
                <w:lang w:eastAsia="zh-CN"/>
              </w:rPr>
              <w:t>能质量管理体系</w:t>
            </w:r>
            <w:r>
              <w:rPr>
                <w:rFonts w:hint="eastAsia" w:ascii="宋体" w:hAnsi="宋体" w:eastAsia="宋体" w:cs="宋体"/>
                <w:sz w:val="21"/>
                <w:szCs w:val="21"/>
              </w:rPr>
              <w:t>标准要求</w:t>
            </w:r>
            <w:r>
              <w:rPr>
                <w:rFonts w:hint="eastAsia" w:ascii="宋体" w:hAnsi="宋体" w:eastAsia="宋体" w:cs="宋体"/>
                <w:sz w:val="21"/>
                <w:szCs w:val="21"/>
                <w:lang w:val="en-US" w:eastAsia="zh-CN"/>
              </w:rPr>
              <w:t>实施</w:t>
            </w:r>
            <w:r>
              <w:rPr>
                <w:rFonts w:hint="eastAsia" w:ascii="宋体" w:hAnsi="宋体" w:eastAsia="宋体" w:cs="宋体"/>
                <w:sz w:val="21"/>
                <w:szCs w:val="21"/>
              </w:rPr>
              <w:t>。公司方针、目标、</w:t>
            </w:r>
            <w:r>
              <w:rPr>
                <w:rFonts w:hint="eastAsia" w:ascii="宋体" w:hAnsi="宋体" w:cs="宋体"/>
                <w:sz w:val="21"/>
                <w:szCs w:val="21"/>
                <w:lang w:eastAsia="zh-CN"/>
              </w:rPr>
              <w:t>质量管理体系</w:t>
            </w:r>
            <w:r>
              <w:rPr>
                <w:rFonts w:hint="eastAsia" w:ascii="宋体" w:hAnsi="宋体" w:eastAsia="宋体" w:cs="宋体"/>
                <w:sz w:val="21"/>
                <w:szCs w:val="21"/>
              </w:rPr>
              <w:t>文件</w:t>
            </w:r>
            <w:r>
              <w:rPr>
                <w:rFonts w:hint="eastAsia" w:ascii="宋体" w:hAnsi="宋体" w:cs="宋体"/>
                <w:sz w:val="21"/>
                <w:szCs w:val="21"/>
                <w:lang w:eastAsia="zh-CN"/>
              </w:rPr>
              <w:t>，质量管理体系运行控制等</w:t>
            </w:r>
            <w:r>
              <w:rPr>
                <w:rFonts w:hint="eastAsia" w:ascii="宋体" w:hAnsi="宋体" w:cs="宋体"/>
                <w:sz w:val="21"/>
                <w:szCs w:val="21"/>
                <w:lang w:val="en-US" w:eastAsia="zh-CN"/>
              </w:rPr>
              <w:t>基本</w:t>
            </w:r>
            <w:r>
              <w:rPr>
                <w:rFonts w:hint="eastAsia" w:ascii="宋体" w:hAnsi="宋体" w:eastAsia="宋体" w:cs="宋体"/>
                <w:sz w:val="21"/>
                <w:szCs w:val="21"/>
              </w:rPr>
              <w:t>符合公司目前发展状况，所配备的</w:t>
            </w:r>
            <w:r>
              <w:rPr>
                <w:rFonts w:hint="eastAsia" w:ascii="宋体" w:hAnsi="宋体" w:cs="宋体"/>
                <w:sz w:val="21"/>
                <w:szCs w:val="21"/>
                <w:lang w:eastAsia="zh-CN"/>
              </w:rPr>
              <w:t>各类</w:t>
            </w:r>
            <w:r>
              <w:rPr>
                <w:rFonts w:hint="eastAsia" w:ascii="宋体" w:hAnsi="宋体" w:eastAsia="宋体" w:cs="宋体"/>
                <w:sz w:val="21"/>
                <w:szCs w:val="21"/>
              </w:rPr>
              <w:t>资源基本满足</w:t>
            </w:r>
            <w:r>
              <w:rPr>
                <w:rFonts w:hint="eastAsia" w:ascii="宋体" w:hAnsi="宋体" w:cs="宋体"/>
                <w:sz w:val="21"/>
                <w:szCs w:val="21"/>
                <w:lang w:val="en-US" w:eastAsia="zh-CN"/>
              </w:rPr>
              <w:t>质量管理体系运行需求</w:t>
            </w:r>
            <w:r>
              <w:rPr>
                <w:rFonts w:hint="eastAsia" w:ascii="宋体" w:hAnsi="宋体" w:eastAsia="宋体" w:cs="宋体"/>
                <w:sz w:val="21"/>
                <w:szCs w:val="21"/>
              </w:rPr>
              <w:t>。</w:t>
            </w:r>
            <w:r>
              <w:rPr>
                <w:rFonts w:hint="eastAsia" w:ascii="宋体" w:hAnsi="宋体" w:cs="宋体"/>
                <w:sz w:val="21"/>
                <w:szCs w:val="21"/>
                <w:lang w:val="en-US" w:eastAsia="zh-CN"/>
              </w:rPr>
              <w:t>产品质量顾客较满意。</w:t>
            </w:r>
            <w:r>
              <w:rPr>
                <w:rFonts w:hint="eastAsia" w:ascii="宋体" w:hAnsi="宋体" w:cs="宋体"/>
                <w:sz w:val="21"/>
                <w:szCs w:val="21"/>
                <w:lang w:eastAsia="zh-CN"/>
              </w:rPr>
              <w:t>公司质量管理体系</w:t>
            </w:r>
            <w:r>
              <w:rPr>
                <w:rFonts w:hint="eastAsia" w:ascii="宋体" w:hAnsi="宋体" w:eastAsia="宋体" w:cs="宋体"/>
                <w:sz w:val="21"/>
                <w:szCs w:val="21"/>
                <w:lang w:val="en-US" w:eastAsia="zh-CN"/>
              </w:rPr>
              <w:t>基本</w:t>
            </w:r>
            <w:r>
              <w:rPr>
                <w:rFonts w:hint="eastAsia" w:ascii="宋体" w:hAnsi="宋体" w:eastAsia="宋体" w:cs="宋体"/>
                <w:sz w:val="21"/>
                <w:szCs w:val="21"/>
              </w:rPr>
              <w:t>是充分、有效和适宜的。</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改进计划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rPr>
              <w:t>公司应对过程业绩和产品质量的状况动态分析，并通过碰头会等形式进行内部沟通后形成如 “会议记录”类的书面文件，以便统一意见，沟通信息，采取有效措施不断改进质量体系运行。</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 10.1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综合全部审核证据认为</w:t>
            </w:r>
            <w:r>
              <w:rPr>
                <w:rFonts w:hint="eastAsia" w:ascii="宋体" w:hAnsi="宋体" w:cs="宋体"/>
                <w:sz w:val="21"/>
                <w:szCs w:val="21"/>
                <w:lang w:val="en-US" w:eastAsia="zh-CN"/>
              </w:rPr>
              <w:t>该</w:t>
            </w:r>
            <w:r>
              <w:rPr>
                <w:rFonts w:hint="eastAsia" w:ascii="宋体" w:hAnsi="宋体" w:eastAsia="宋体" w:cs="宋体"/>
                <w:sz w:val="21"/>
                <w:szCs w:val="21"/>
                <w:lang w:val="en-US" w:eastAsia="zh-CN"/>
              </w:rPr>
              <w:t>公司</w:t>
            </w:r>
            <w:r>
              <w:rPr>
                <w:rFonts w:hint="eastAsia" w:ascii="宋体" w:hAnsi="宋体" w:cs="宋体"/>
                <w:sz w:val="21"/>
                <w:szCs w:val="21"/>
                <w:lang w:val="en-US" w:eastAsia="zh-CN"/>
              </w:rPr>
              <w:t>质量管理体系</w:t>
            </w:r>
            <w:r>
              <w:rPr>
                <w:rFonts w:hint="eastAsia" w:ascii="宋体" w:hAnsi="宋体" w:eastAsia="宋体" w:cs="宋体"/>
                <w:sz w:val="21"/>
                <w:szCs w:val="21"/>
              </w:rPr>
              <w:t>方针、目标、内部审核、管理评审、不合格和纠正措施各项要求</w:t>
            </w:r>
            <w:r>
              <w:rPr>
                <w:rFonts w:hint="eastAsia" w:ascii="宋体" w:hAnsi="宋体" w:cs="宋体"/>
                <w:sz w:val="21"/>
                <w:szCs w:val="21"/>
                <w:lang w:val="en-US" w:eastAsia="zh-CN"/>
              </w:rPr>
              <w:t>基本</w:t>
            </w:r>
            <w:r>
              <w:rPr>
                <w:rFonts w:hint="eastAsia" w:ascii="宋体" w:hAnsi="宋体" w:eastAsia="宋体" w:cs="宋体"/>
                <w:sz w:val="21"/>
                <w:szCs w:val="21"/>
              </w:rPr>
              <w:t>得到落实，相关管理活动</w:t>
            </w:r>
            <w:r>
              <w:rPr>
                <w:rFonts w:hint="eastAsia" w:ascii="宋体" w:hAnsi="宋体" w:cs="宋体"/>
                <w:sz w:val="21"/>
                <w:szCs w:val="21"/>
                <w:lang w:val="en-US" w:eastAsia="zh-CN"/>
              </w:rPr>
              <w:t>基本</w:t>
            </w:r>
            <w:r>
              <w:rPr>
                <w:rFonts w:hint="eastAsia" w:ascii="宋体" w:hAnsi="宋体" w:eastAsia="宋体" w:cs="宋体"/>
                <w:sz w:val="21"/>
                <w:szCs w:val="21"/>
              </w:rPr>
              <w:t>得到有效开展，</w:t>
            </w:r>
            <w:r>
              <w:rPr>
                <w:rFonts w:hint="eastAsia" w:ascii="宋体" w:hAnsi="宋体" w:cs="宋体"/>
                <w:sz w:val="21"/>
                <w:szCs w:val="21"/>
                <w:lang w:val="en-US" w:eastAsia="zh-CN"/>
              </w:rPr>
              <w:t>基本</w:t>
            </w:r>
            <w:r>
              <w:rPr>
                <w:rFonts w:hint="eastAsia" w:ascii="宋体" w:hAnsi="宋体" w:eastAsia="宋体" w:cs="宋体"/>
                <w:sz w:val="21"/>
                <w:szCs w:val="21"/>
              </w:rPr>
              <w:t xml:space="preserve">体现了持续改进的要求来满足未来的需要和期望。考虑了分析、评价结果及管理评审的输出，并确定了对存在应关注的持续改进的需求和机遇。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pPr>
            <w:r>
              <w:rPr>
                <w:rFonts w:hint="eastAsia" w:ascii="宋体" w:hAnsi="宋体" w:eastAsia="宋体" w:cs="宋体"/>
                <w:sz w:val="21"/>
                <w:szCs w:val="21"/>
              </w:rPr>
              <w:t xml:space="preserve"> ——具体事实可见审核</w:t>
            </w:r>
            <w:r>
              <w:rPr>
                <w:rFonts w:hint="eastAsia" w:ascii="宋体" w:hAnsi="宋体" w:eastAsia="宋体" w:cs="宋体"/>
                <w:sz w:val="21"/>
                <w:szCs w:val="21"/>
                <w:lang w:val="en-US" w:eastAsia="zh-CN"/>
              </w:rPr>
              <w:t>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lang w:eastAsia="zh-CN"/>
              </w:rPr>
              <w:t>持续改进</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 10.3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公司组织确定并选择改进机会，采取必要措施，满足顾客要求和增强顾客满意。包括：a) 改进</w:t>
            </w:r>
            <w:r>
              <w:rPr>
                <w:rFonts w:hint="eastAsia" w:ascii="宋体" w:hAnsi="宋体" w:cs="宋体"/>
                <w:sz w:val="21"/>
                <w:szCs w:val="21"/>
                <w:lang w:eastAsia="zh-CN"/>
              </w:rPr>
              <w:t>产品</w:t>
            </w:r>
            <w:r>
              <w:rPr>
                <w:rFonts w:hint="eastAsia" w:ascii="宋体" w:hAnsi="宋体" w:eastAsia="宋体" w:cs="宋体"/>
                <w:sz w:val="21"/>
                <w:szCs w:val="21"/>
              </w:rPr>
              <w:t>，以满足要求并关注未来的需求和期望；b) 纠正</w:t>
            </w:r>
            <w:r>
              <w:rPr>
                <w:rFonts w:hint="eastAsia" w:ascii="宋体" w:hAnsi="宋体" w:eastAsia="宋体" w:cs="宋体"/>
                <w:sz w:val="21"/>
                <w:szCs w:val="21"/>
                <w:lang w:val="en-US" w:eastAsia="zh-CN"/>
              </w:rPr>
              <w:t>或</w:t>
            </w:r>
            <w:r>
              <w:rPr>
                <w:rFonts w:hint="eastAsia" w:ascii="宋体" w:hAnsi="宋体" w:eastAsia="宋体" w:cs="宋体"/>
                <w:sz w:val="21"/>
                <w:szCs w:val="21"/>
              </w:rPr>
              <w:t>减少不利影响；c) 改进</w:t>
            </w:r>
            <w:r>
              <w:rPr>
                <w:rFonts w:hint="eastAsia" w:ascii="宋体" w:hAnsi="宋体" w:cs="宋体"/>
                <w:sz w:val="21"/>
                <w:szCs w:val="21"/>
                <w:lang w:eastAsia="zh-CN"/>
              </w:rPr>
              <w:t>质量管理体系</w:t>
            </w:r>
            <w:r>
              <w:rPr>
                <w:rFonts w:hint="eastAsia" w:ascii="宋体" w:hAnsi="宋体" w:eastAsia="宋体" w:cs="宋体"/>
                <w:sz w:val="21"/>
                <w:szCs w:val="21"/>
              </w:rPr>
              <w:t>绩效和有效性。</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eastAsia="宋体" w:cs="宋体"/>
                <w:sz w:val="21"/>
                <w:szCs w:val="21"/>
              </w:rPr>
              <w:t>根据不同过程、不同</w:t>
            </w:r>
            <w:r>
              <w:rPr>
                <w:rFonts w:hint="eastAsia" w:ascii="宋体" w:hAnsi="宋体" w:cs="宋体"/>
                <w:sz w:val="21"/>
                <w:szCs w:val="21"/>
                <w:lang w:eastAsia="zh-CN"/>
              </w:rPr>
              <w:t>产品</w:t>
            </w:r>
            <w:r>
              <w:rPr>
                <w:rFonts w:hint="eastAsia" w:ascii="宋体" w:hAnsi="宋体" w:eastAsia="宋体" w:cs="宋体"/>
                <w:sz w:val="21"/>
                <w:szCs w:val="21"/>
              </w:rPr>
              <w:t>和不同要求采取不同的方法进行监视、测量和分析。公司利用</w:t>
            </w:r>
            <w:r>
              <w:rPr>
                <w:rFonts w:hint="eastAsia" w:ascii="宋体" w:hAnsi="宋体" w:cs="宋体"/>
                <w:sz w:val="21"/>
                <w:szCs w:val="21"/>
                <w:lang w:eastAsia="zh-CN"/>
              </w:rPr>
              <w:t>质量方针</w:t>
            </w:r>
            <w:r>
              <w:rPr>
                <w:rFonts w:hint="eastAsia" w:ascii="宋体" w:hAnsi="宋体" w:eastAsia="宋体" w:cs="宋体"/>
                <w:sz w:val="21"/>
                <w:szCs w:val="21"/>
              </w:rPr>
              <w:t>、目标、内审和外审、数据分析、纠正和预防措施以及管理评审</w:t>
            </w:r>
            <w:r>
              <w:rPr>
                <w:rFonts w:hint="eastAsia" w:ascii="宋体" w:hAnsi="宋体" w:cs="宋体"/>
                <w:sz w:val="21"/>
                <w:szCs w:val="21"/>
                <w:lang w:eastAsia="zh-CN"/>
              </w:rPr>
              <w:t>、</w:t>
            </w:r>
            <w:r>
              <w:rPr>
                <w:rFonts w:hint="eastAsia" w:ascii="宋体" w:hAnsi="宋体" w:cs="宋体"/>
                <w:sz w:val="21"/>
                <w:szCs w:val="21"/>
                <w:lang w:val="en-US" w:eastAsia="zh-CN"/>
              </w:rPr>
              <w:t>外部学习等</w:t>
            </w:r>
            <w:r>
              <w:rPr>
                <w:rFonts w:hint="eastAsia" w:ascii="宋体" w:hAnsi="宋体" w:eastAsia="宋体" w:cs="宋体"/>
                <w:sz w:val="21"/>
                <w:szCs w:val="21"/>
              </w:rPr>
              <w:t>识别任何改进的机会，持续改进</w:t>
            </w:r>
            <w:r>
              <w:rPr>
                <w:rFonts w:hint="eastAsia" w:ascii="宋体" w:hAnsi="宋体" w:cs="宋体"/>
                <w:sz w:val="21"/>
                <w:szCs w:val="21"/>
                <w:lang w:eastAsia="zh-CN"/>
              </w:rPr>
              <w:t>质量管理体系</w:t>
            </w:r>
            <w:r>
              <w:rPr>
                <w:rFonts w:hint="eastAsia" w:ascii="宋体" w:hAnsi="宋体" w:eastAsia="宋体" w:cs="宋体"/>
                <w:sz w:val="21"/>
                <w:szCs w:val="21"/>
              </w:rPr>
              <w:t>的适宜性、充分性和有效性。</w:t>
            </w:r>
            <w:r>
              <w:rPr>
                <w:rFonts w:hint="eastAsia" w:ascii="宋体" w:hAnsi="宋体" w:cs="宋体"/>
                <w:sz w:val="21"/>
                <w:szCs w:val="21"/>
                <w:lang w:eastAsia="zh-CN"/>
              </w:rPr>
              <w:t>目前主要是进一步</w:t>
            </w:r>
            <w:r>
              <w:rPr>
                <w:rFonts w:hint="eastAsia" w:ascii="宋体" w:hAnsi="宋体" w:cs="宋体"/>
                <w:sz w:val="21"/>
                <w:szCs w:val="21"/>
                <w:lang w:val="en-US" w:eastAsia="zh-CN"/>
              </w:rPr>
              <w:t>提高产品一次合格率</w:t>
            </w:r>
            <w:r>
              <w:rPr>
                <w:rFonts w:hint="eastAsia" w:ascii="宋体" w:hAnsi="宋体" w:cs="宋体"/>
                <w:sz w:val="21"/>
                <w:szCs w:val="21"/>
                <w:lang w:eastAsia="zh-CN"/>
              </w:rPr>
              <w:t>，实施中</w:t>
            </w:r>
            <w:r>
              <w:rPr>
                <w:rFonts w:hint="eastAsia" w:ascii="宋体" w:hAnsi="宋体" w:eastAsia="宋体" w:cs="宋体"/>
                <w:sz w:val="21"/>
                <w:szCs w:val="21"/>
                <w:lang w:eastAsia="zh-CN"/>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lang w:val="en-US" w:eastAsia="zh-CN"/>
              </w:rPr>
              <w:t>人数</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公司现有员工</w:t>
            </w:r>
            <w:r>
              <w:rPr>
                <w:rFonts w:hint="eastAsia" w:ascii="宋体" w:hAnsi="宋体" w:cs="宋体"/>
                <w:sz w:val="21"/>
                <w:szCs w:val="21"/>
                <w:lang w:eastAsia="zh-CN"/>
              </w:rPr>
              <w:t>约</w:t>
            </w:r>
            <w:r>
              <w:rPr>
                <w:rFonts w:hint="eastAsia" w:ascii="宋体" w:hAnsi="宋体" w:cs="宋体"/>
                <w:sz w:val="21"/>
                <w:szCs w:val="21"/>
                <w:lang w:val="en-US" w:eastAsia="zh-CN"/>
              </w:rPr>
              <w:t>20人</w:t>
            </w:r>
            <w:r>
              <w:rPr>
                <w:rFonts w:hint="eastAsia" w:ascii="宋体" w:hAnsi="宋体" w:eastAsia="宋体" w:cs="宋体"/>
                <w:sz w:val="21"/>
                <w:szCs w:val="21"/>
              </w:rPr>
              <w:t>，与申报</w:t>
            </w:r>
            <w:r>
              <w:rPr>
                <w:rFonts w:hint="eastAsia" w:ascii="宋体" w:hAnsi="宋体" w:cs="宋体"/>
                <w:sz w:val="21"/>
                <w:szCs w:val="21"/>
                <w:lang w:eastAsia="zh-CN"/>
              </w:rPr>
              <w:t>质量管理体系</w:t>
            </w:r>
            <w:r>
              <w:rPr>
                <w:rFonts w:hint="eastAsia" w:ascii="宋体" w:hAnsi="宋体" w:eastAsia="宋体" w:cs="宋体"/>
                <w:sz w:val="21"/>
                <w:szCs w:val="21"/>
              </w:rPr>
              <w:t>人数</w:t>
            </w:r>
            <w:r>
              <w:rPr>
                <w:rFonts w:hint="eastAsia" w:ascii="宋体" w:hAnsi="宋体" w:eastAsia="宋体" w:cs="宋体"/>
                <w:sz w:val="21"/>
                <w:szCs w:val="21"/>
                <w:lang w:val="en-US" w:eastAsia="zh-CN"/>
              </w:rPr>
              <w:t>基本</w:t>
            </w:r>
            <w:r>
              <w:rPr>
                <w:rFonts w:hint="eastAsia" w:ascii="宋体" w:hAnsi="宋体" w:eastAsia="宋体" w:cs="宋体"/>
                <w:sz w:val="21"/>
                <w:szCs w:val="21"/>
              </w:rPr>
              <w:t>一致。</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事故</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公司</w:t>
            </w:r>
            <w:r>
              <w:rPr>
                <w:rFonts w:hint="eastAsia" w:ascii="宋体" w:hAnsi="宋体" w:cs="宋体"/>
                <w:sz w:val="21"/>
                <w:szCs w:val="21"/>
                <w:lang w:val="en-US" w:eastAsia="zh-CN"/>
              </w:rPr>
              <w:t>质量管理体系</w:t>
            </w:r>
            <w:r>
              <w:rPr>
                <w:rFonts w:hint="eastAsia" w:ascii="宋体" w:hAnsi="宋体" w:eastAsia="宋体" w:cs="宋体"/>
                <w:sz w:val="21"/>
                <w:szCs w:val="21"/>
              </w:rPr>
              <w:t>自运行以来，未发生</w:t>
            </w:r>
            <w:r>
              <w:rPr>
                <w:rFonts w:hint="eastAsia" w:ascii="宋体" w:hAnsi="宋体" w:cs="宋体"/>
                <w:sz w:val="21"/>
                <w:szCs w:val="21"/>
                <w:lang w:eastAsia="zh-CN"/>
              </w:rPr>
              <w:t>质量</w:t>
            </w:r>
            <w:r>
              <w:rPr>
                <w:rFonts w:hint="eastAsia" w:ascii="宋体" w:hAnsi="宋体" w:eastAsia="宋体" w:cs="宋体"/>
                <w:sz w:val="21"/>
                <w:szCs w:val="21"/>
              </w:rPr>
              <w:t>事故</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顾客投诉</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cs="宋体"/>
                <w:sz w:val="21"/>
                <w:szCs w:val="21"/>
                <w:lang w:eastAsia="zh-CN"/>
              </w:rPr>
              <w:t>质量管理体系</w:t>
            </w:r>
            <w:r>
              <w:rPr>
                <w:rFonts w:hint="eastAsia" w:ascii="宋体" w:hAnsi="宋体" w:eastAsia="宋体" w:cs="宋体"/>
                <w:sz w:val="21"/>
                <w:szCs w:val="21"/>
              </w:rPr>
              <w:t>运行期间未发生顾客</w:t>
            </w:r>
            <w:r>
              <w:rPr>
                <w:rFonts w:hint="eastAsia" w:ascii="宋体" w:hAnsi="宋体" w:cs="宋体"/>
                <w:sz w:val="21"/>
                <w:szCs w:val="21"/>
                <w:lang w:eastAsia="zh-CN"/>
              </w:rPr>
              <w:t>及相关方</w:t>
            </w:r>
            <w:r>
              <w:rPr>
                <w:rFonts w:hint="eastAsia" w:ascii="宋体" w:hAnsi="宋体" w:eastAsia="宋体" w:cs="宋体"/>
                <w:sz w:val="21"/>
                <w:szCs w:val="21"/>
              </w:rPr>
              <w:t>投诉</w:t>
            </w:r>
            <w:r>
              <w:rPr>
                <w:rFonts w:hint="eastAsia" w:ascii="宋体" w:hAnsi="宋体" w:cs="宋体"/>
                <w:sz w:val="21"/>
                <w:szCs w:val="21"/>
                <w:lang w:eastAsia="zh-CN"/>
              </w:rPr>
              <w:t>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上级主管单位监督抽查</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eastAsia="宋体"/>
                <w:lang w:val="en-US" w:eastAsia="zh-CN"/>
              </w:rPr>
            </w:pPr>
            <w:r>
              <w:rPr>
                <w:rFonts w:hint="eastAsia" w:ascii="宋体" w:hAnsi="宋体" w:cs="宋体"/>
                <w:sz w:val="21"/>
                <w:szCs w:val="21"/>
                <w:lang w:val="en-US" w:eastAsia="zh-CN"/>
              </w:rPr>
              <w:t>2021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、20</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海南省市场监管局</w:t>
            </w:r>
            <w:r>
              <w:rPr>
                <w:rFonts w:hint="eastAsia" w:ascii="宋体" w:hAnsi="宋体" w:cs="宋体"/>
                <w:sz w:val="21"/>
                <w:szCs w:val="21"/>
                <w:lang w:val="en-US" w:eastAsia="zh-CN"/>
              </w:rPr>
              <w:t>两次</w:t>
            </w:r>
            <w:r>
              <w:rPr>
                <w:rFonts w:hint="eastAsia" w:ascii="宋体" w:hAnsi="宋体" w:eastAsia="宋体" w:cs="宋体"/>
                <w:sz w:val="21"/>
                <w:szCs w:val="21"/>
                <w:lang w:val="en-US" w:eastAsia="zh-CN"/>
              </w:rPr>
              <w:t>对椰子</w:t>
            </w:r>
            <w:r>
              <w:rPr>
                <w:rFonts w:hint="eastAsia" w:ascii="宋体" w:hAnsi="宋体" w:cs="宋体"/>
                <w:sz w:val="21"/>
                <w:szCs w:val="21"/>
                <w:lang w:val="en-US" w:eastAsia="zh-CN"/>
              </w:rPr>
              <w:t>油</w:t>
            </w:r>
            <w:r>
              <w:rPr>
                <w:rFonts w:hint="eastAsia" w:ascii="宋体" w:hAnsi="宋体" w:eastAsia="宋体" w:cs="宋体"/>
                <w:sz w:val="21"/>
                <w:szCs w:val="21"/>
                <w:lang w:val="en-US" w:eastAsia="zh-CN"/>
              </w:rPr>
              <w:t>进行抽检，未反馈</w:t>
            </w:r>
            <w:r>
              <w:rPr>
                <w:rFonts w:hint="eastAsia" w:ascii="宋体" w:hAnsi="宋体" w:cs="宋体"/>
                <w:sz w:val="21"/>
                <w:szCs w:val="21"/>
                <w:lang w:val="en-US" w:eastAsia="zh-CN"/>
              </w:rPr>
              <w:t>有</w:t>
            </w:r>
            <w:r>
              <w:rPr>
                <w:rFonts w:hint="eastAsia" w:ascii="宋体" w:hAnsi="宋体" w:eastAsia="宋体" w:cs="宋体"/>
                <w:sz w:val="21"/>
                <w:szCs w:val="21"/>
                <w:lang w:val="en-US" w:eastAsia="zh-CN"/>
              </w:rPr>
              <w:t>问题。</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遵纪守法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情况</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pPr>
            <w:r>
              <w:rPr>
                <w:rFonts w:hint="eastAsia" w:ascii="宋体" w:hAnsi="宋体" w:eastAsia="宋体" w:cs="宋体"/>
                <w:sz w:val="21"/>
                <w:szCs w:val="21"/>
                <w:lang w:eastAsia="zh-CN"/>
              </w:rPr>
              <w:t>目前</w:t>
            </w:r>
            <w:r>
              <w:rPr>
                <w:rFonts w:hint="eastAsia" w:ascii="宋体" w:hAnsi="宋体" w:eastAsia="宋体" w:cs="宋体"/>
                <w:sz w:val="21"/>
                <w:szCs w:val="21"/>
              </w:rPr>
              <w:t>公司经营过程中没有发生违反相关法律法规</w:t>
            </w:r>
            <w:r>
              <w:rPr>
                <w:rFonts w:hint="eastAsia" w:ascii="宋体" w:hAnsi="宋体" w:cs="宋体"/>
                <w:sz w:val="21"/>
                <w:szCs w:val="21"/>
                <w:lang w:eastAsia="zh-CN"/>
              </w:rPr>
              <w:t>及其他要求的</w:t>
            </w:r>
            <w:r>
              <w:rPr>
                <w:rFonts w:hint="eastAsia" w:ascii="宋体" w:hAnsi="宋体" w:eastAsia="宋体" w:cs="宋体"/>
                <w:sz w:val="21"/>
                <w:szCs w:val="21"/>
              </w:rPr>
              <w:t>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cs="宋体"/>
                <w:sz w:val="21"/>
                <w:szCs w:val="21"/>
                <w:lang w:val="en-US" w:eastAsia="zh-CN"/>
              </w:rPr>
              <w:t>上次审核问题整改</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pPr>
            <w:r>
              <w:rPr>
                <w:rFonts w:hint="eastAsia"/>
                <w:lang w:val="en-US" w:eastAsia="zh-CN"/>
              </w:rPr>
              <w:t>监督审核未开具不符合。</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0" w:type="dxa"/>
            <w:vAlign w:val="center"/>
          </w:tcPr>
          <w:p>
            <w:pPr>
              <w:rPr>
                <w:sz w:val="24"/>
                <w:szCs w:val="24"/>
              </w:rPr>
            </w:pPr>
            <w:r>
              <w:rPr>
                <w:rFonts w:hint="eastAsia"/>
                <w:sz w:val="24"/>
                <w:szCs w:val="24"/>
              </w:rPr>
              <w:t>受审核部门：</w:t>
            </w:r>
            <w:r>
              <w:rPr>
                <w:rFonts w:hint="eastAsia"/>
                <w:b/>
                <w:bCs/>
                <w:sz w:val="24"/>
                <w:szCs w:val="24"/>
                <w:lang w:val="en-US" w:eastAsia="zh-CN"/>
              </w:rPr>
              <w:t>办公室</w:t>
            </w:r>
            <w:r>
              <w:rPr>
                <w:rFonts w:hint="eastAsia"/>
                <w:sz w:val="24"/>
                <w:szCs w:val="24"/>
                <w:lang w:val="en-US" w:eastAsia="zh-CN"/>
              </w:rPr>
              <w:t xml:space="preserve">    </w:t>
            </w:r>
            <w:r>
              <w:rPr>
                <w:rFonts w:hint="eastAsia"/>
                <w:sz w:val="24"/>
                <w:szCs w:val="24"/>
              </w:rPr>
              <w:t>主管领导/陪同人员</w:t>
            </w:r>
            <w:r>
              <w:rPr>
                <w:rFonts w:hint="eastAsia"/>
                <w:sz w:val="24"/>
                <w:szCs w:val="24"/>
                <w:lang w:eastAsia="zh-CN"/>
              </w:rPr>
              <w:t>：</w:t>
            </w:r>
            <w:r>
              <w:rPr>
                <w:rFonts w:hint="eastAsia"/>
                <w:sz w:val="24"/>
                <w:szCs w:val="24"/>
                <w:lang w:val="en-US" w:eastAsia="zh-CN"/>
              </w:rPr>
              <w:t>许海丽/陈青锐</w:t>
            </w:r>
          </w:p>
        </w:tc>
        <w:tc>
          <w:tcPr>
            <w:tcW w:w="87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tc>
        <w:tc>
          <w:tcPr>
            <w:tcW w:w="925" w:type="dxa"/>
            <w:vMerge w:val="continue"/>
            <w:vAlign w:val="center"/>
          </w:tcPr>
          <w:p/>
        </w:tc>
        <w:tc>
          <w:tcPr>
            <w:tcW w:w="11160"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张磊                 </w:t>
            </w:r>
            <w:r>
              <w:rPr>
                <w:rFonts w:hint="eastAsia"/>
                <w:sz w:val="24"/>
                <w:szCs w:val="24"/>
              </w:rPr>
              <w:t>审核时间：</w:t>
            </w:r>
            <w:r>
              <w:rPr>
                <w:rFonts w:hint="eastAsia"/>
                <w:sz w:val="24"/>
                <w:szCs w:val="24"/>
                <w:lang w:val="en-US" w:eastAsia="zh-CN"/>
              </w:rPr>
              <w:t>2022.1.16</w:t>
            </w: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tc>
        <w:tc>
          <w:tcPr>
            <w:tcW w:w="925" w:type="dxa"/>
            <w:vMerge w:val="continue"/>
            <w:vAlign w:val="center"/>
          </w:tcPr>
          <w:p/>
        </w:tc>
        <w:tc>
          <w:tcPr>
            <w:tcW w:w="11160" w:type="dxa"/>
            <w:vAlign w:val="center"/>
          </w:tcPr>
          <w:p>
            <w:pPr>
              <w:spacing w:line="300" w:lineRule="exact"/>
              <w:rPr>
                <w:sz w:val="24"/>
                <w:szCs w:val="24"/>
              </w:rPr>
            </w:pPr>
            <w:r>
              <w:rPr>
                <w:rFonts w:hint="eastAsia"/>
                <w:sz w:val="24"/>
                <w:szCs w:val="24"/>
              </w:rPr>
              <w:t>审核条款：</w:t>
            </w:r>
            <w:r>
              <w:rPr>
                <w:rFonts w:hint="eastAsia"/>
                <w:sz w:val="24"/>
                <w:szCs w:val="24"/>
                <w:lang w:val="en-US" w:eastAsia="zh-CN"/>
              </w:rPr>
              <w:t>Q：</w:t>
            </w:r>
            <w:r>
              <w:rPr>
                <w:rFonts w:hint="eastAsia"/>
                <w:sz w:val="24"/>
                <w:szCs w:val="24"/>
              </w:rPr>
              <w:t>5.3/6.2/9.1.3/9.2</w:t>
            </w:r>
            <w:r>
              <w:rPr>
                <w:rFonts w:hint="eastAsia"/>
                <w:sz w:val="24"/>
                <w:szCs w:val="24"/>
                <w:lang w:val="en-US" w:eastAsia="zh-CN"/>
              </w:rPr>
              <w:t>/10.2</w:t>
            </w: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val="en-US" w:eastAsia="zh-CN"/>
              </w:rPr>
            </w:pPr>
            <w:r>
              <w:rPr>
                <w:rFonts w:hint="eastAsia"/>
                <w:sz w:val="21"/>
                <w:szCs w:val="21"/>
                <w:lang w:val="en-US" w:eastAsia="zh-CN"/>
              </w:rPr>
              <w:t>办公室</w:t>
            </w:r>
            <w:r>
              <w:rPr>
                <w:rFonts w:hint="eastAsia"/>
                <w:sz w:val="21"/>
                <w:szCs w:val="21"/>
              </w:rPr>
              <w:t>主要负责</w:t>
            </w:r>
            <w:r>
              <w:rPr>
                <w:rFonts w:hint="eastAsia"/>
                <w:sz w:val="21"/>
                <w:szCs w:val="21"/>
                <w:lang w:val="en-US" w:eastAsia="zh-CN"/>
              </w:rPr>
              <w:t>公司</w:t>
            </w:r>
            <w:r>
              <w:rPr>
                <w:rFonts w:hint="eastAsia"/>
                <w:sz w:val="21"/>
                <w:szCs w:val="21"/>
                <w:lang w:eastAsia="zh-CN"/>
              </w:rPr>
              <w:t>质量管理体系</w:t>
            </w:r>
            <w:r>
              <w:rPr>
                <w:rFonts w:hint="eastAsia"/>
                <w:sz w:val="21"/>
                <w:szCs w:val="21"/>
              </w:rPr>
              <w:t>文件、资料、记录的归档管理；制定公司人力发展规划，确保公司人力资源；制定公司员工培训计划</w:t>
            </w:r>
            <w:r>
              <w:rPr>
                <w:rFonts w:hint="eastAsia"/>
                <w:sz w:val="21"/>
                <w:szCs w:val="21"/>
                <w:lang w:val="en-US" w:eastAsia="zh-CN"/>
              </w:rPr>
              <w:t>并</w:t>
            </w:r>
            <w:r>
              <w:rPr>
                <w:rFonts w:hint="eastAsia"/>
                <w:sz w:val="21"/>
                <w:szCs w:val="21"/>
              </w:rPr>
              <w:t>落实；公司人员业绩考评工作；</w:t>
            </w:r>
            <w:r>
              <w:rPr>
                <w:rFonts w:hint="eastAsia"/>
                <w:sz w:val="21"/>
                <w:szCs w:val="21"/>
                <w:lang w:eastAsia="zh-CN"/>
              </w:rPr>
              <w:t>质量管理体系</w:t>
            </w:r>
            <w:r>
              <w:rPr>
                <w:rFonts w:hint="eastAsia"/>
                <w:sz w:val="21"/>
                <w:szCs w:val="21"/>
              </w:rPr>
              <w:t>和标准的宣贯工作；收集、分发和宣贯国家有关的法律、法规；组织、实施公司内、外</w:t>
            </w:r>
            <w:r>
              <w:rPr>
                <w:rFonts w:hint="eastAsia"/>
                <w:sz w:val="21"/>
                <w:szCs w:val="21"/>
                <w:lang w:val="en-US" w:eastAsia="zh-CN"/>
              </w:rPr>
              <w:t>审</w:t>
            </w:r>
            <w:r>
              <w:rPr>
                <w:rFonts w:hint="eastAsia"/>
                <w:sz w:val="21"/>
                <w:szCs w:val="21"/>
              </w:rPr>
              <w:t>，参与管理评审</w:t>
            </w:r>
            <w:r>
              <w:rPr>
                <w:rFonts w:hint="eastAsia"/>
                <w:sz w:val="21"/>
                <w:szCs w:val="21"/>
                <w:lang w:eastAsia="zh-CN"/>
              </w:rPr>
              <w:t>等</w:t>
            </w:r>
            <w:r>
              <w:rPr>
                <w:rFonts w:hint="eastAsia"/>
                <w:sz w:val="21"/>
                <w:szCs w:val="21"/>
              </w:rPr>
              <w:t>。</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sz w:val="21"/>
                <w:szCs w:val="21"/>
                <w:lang w:val="en-US" w:eastAsia="zh-CN"/>
              </w:rPr>
              <w:t>与</w:t>
            </w:r>
            <w:r>
              <w:rPr>
                <w:rFonts w:hint="eastAsia"/>
                <w:sz w:val="21"/>
                <w:szCs w:val="21"/>
                <w:lang w:eastAsia="zh-CN"/>
              </w:rPr>
              <w:t>办公室</w:t>
            </w:r>
            <w:r>
              <w:rPr>
                <w:rFonts w:hint="eastAsia"/>
                <w:sz w:val="21"/>
                <w:szCs w:val="21"/>
              </w:rPr>
              <w:t>负责人沟通，描述的职责和权限与一体化</w:t>
            </w:r>
            <w:r>
              <w:rPr>
                <w:rFonts w:hint="eastAsia"/>
                <w:sz w:val="21"/>
                <w:szCs w:val="21"/>
                <w:lang w:eastAsia="zh-CN"/>
              </w:rPr>
              <w:t>质量管理体系</w:t>
            </w:r>
            <w:r>
              <w:rPr>
                <w:rFonts w:hint="eastAsia"/>
                <w:sz w:val="21"/>
                <w:szCs w:val="21"/>
              </w:rPr>
              <w:t>的职能分配表基本一致。</w:t>
            </w:r>
          </w:p>
        </w:tc>
        <w:tc>
          <w:tcPr>
            <w:tcW w:w="879"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本部门分解</w:t>
            </w:r>
            <w:r>
              <w:rPr>
                <w:rFonts w:hint="eastAsia"/>
                <w:sz w:val="21"/>
                <w:szCs w:val="21"/>
                <w:lang w:val="en-US" w:eastAsia="zh-CN"/>
              </w:rPr>
              <w:t>质量目标有</w:t>
            </w:r>
            <w:r>
              <w:rPr>
                <w:rFonts w:hint="eastAsia"/>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1</w:t>
            </w:r>
            <w:r>
              <w:rPr>
                <w:rFonts w:hint="eastAsia"/>
                <w:sz w:val="21"/>
                <w:szCs w:val="21"/>
                <w:lang w:eastAsia="zh-CN"/>
              </w:rPr>
              <w:t>、员工培训合格率</w:t>
            </w:r>
            <w:r>
              <w:rPr>
                <w:rFonts w:hint="eastAsia"/>
                <w:sz w:val="21"/>
                <w:szCs w:val="21"/>
                <w:lang w:val="en-US" w:eastAsia="zh-CN"/>
              </w:rPr>
              <w:t>95</w:t>
            </w:r>
            <w:r>
              <w:rPr>
                <w:rFonts w:hint="eastAsia"/>
                <w:sz w:val="21"/>
                <w:szCs w:val="21"/>
              </w:rPr>
              <w:t>%</w:t>
            </w:r>
            <w:r>
              <w:rPr>
                <w:rFonts w:hint="eastAsia"/>
                <w:sz w:val="21"/>
                <w:szCs w:val="21"/>
                <w:lang w:val="en-US" w:eastAsia="zh-CN"/>
              </w:rPr>
              <w:t>以上</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eastAsia="宋体"/>
                <w:sz w:val="21"/>
                <w:szCs w:val="21"/>
                <w:lang w:val="en-US" w:eastAsia="zh-CN"/>
              </w:rPr>
            </w:pPr>
            <w:r>
              <w:rPr>
                <w:rFonts w:hint="eastAsia"/>
                <w:sz w:val="21"/>
                <w:szCs w:val="21"/>
              </w:rPr>
              <w:t>目标均可量化可测量</w:t>
            </w:r>
            <w:r>
              <w:rPr>
                <w:rFonts w:hint="eastAsia"/>
                <w:sz w:val="21"/>
                <w:szCs w:val="21"/>
                <w:lang w:eastAsia="zh-CN"/>
              </w:rPr>
              <w:t>，</w:t>
            </w:r>
            <w:r>
              <w:rPr>
                <w:rFonts w:hint="eastAsia"/>
                <w:sz w:val="21"/>
                <w:szCs w:val="21"/>
                <w:lang w:val="en-US" w:eastAsia="zh-CN"/>
              </w:rPr>
              <w:t>与公司管理体系要求一致</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rPr>
            </w:pPr>
            <w:r>
              <w:rPr>
                <w:rFonts w:hint="eastAsia"/>
                <w:sz w:val="21"/>
                <w:szCs w:val="21"/>
              </w:rPr>
              <w:t>提供《目标</w:t>
            </w:r>
            <w:r>
              <w:rPr>
                <w:rFonts w:hint="eastAsia"/>
                <w:sz w:val="21"/>
                <w:szCs w:val="21"/>
                <w:lang w:eastAsia="zh-CN"/>
              </w:rPr>
              <w:t>分解考核</w:t>
            </w:r>
            <w:r>
              <w:rPr>
                <w:rFonts w:hint="eastAsia"/>
                <w:sz w:val="21"/>
                <w:szCs w:val="21"/>
              </w:rPr>
              <w:t>表》，最近一次考核</w:t>
            </w:r>
            <w:r>
              <w:rPr>
                <w:rFonts w:hint="eastAsia"/>
                <w:sz w:val="21"/>
                <w:szCs w:val="21"/>
                <w:lang w:val="en-US" w:eastAsia="zh-CN"/>
              </w:rPr>
              <w:t>2021.12.22</w:t>
            </w:r>
            <w:r>
              <w:rPr>
                <w:rFonts w:hint="eastAsia"/>
                <w:sz w:val="21"/>
                <w:szCs w:val="21"/>
              </w:rPr>
              <w:t>，</w:t>
            </w:r>
            <w:r>
              <w:rPr>
                <w:rFonts w:hint="eastAsia"/>
                <w:sz w:val="21"/>
                <w:szCs w:val="21"/>
                <w:lang w:val="en-US" w:eastAsia="zh-CN"/>
              </w:rPr>
              <w:t>考核人陈青锐，</w:t>
            </w:r>
            <w:r>
              <w:rPr>
                <w:rFonts w:hint="eastAsia"/>
                <w:sz w:val="21"/>
                <w:szCs w:val="21"/>
                <w:lang w:eastAsia="zh-CN"/>
              </w:rPr>
              <w:t>办公室</w:t>
            </w:r>
            <w:r>
              <w:rPr>
                <w:rFonts w:hint="eastAsia"/>
                <w:sz w:val="21"/>
                <w:szCs w:val="21"/>
                <w:lang w:val="en-US" w:eastAsia="zh-CN"/>
              </w:rPr>
              <w:t>质量目标</w:t>
            </w:r>
            <w:r>
              <w:rPr>
                <w:rFonts w:hint="eastAsia"/>
                <w:sz w:val="21"/>
                <w:szCs w:val="21"/>
              </w:rPr>
              <w:t>均已完成。</w:t>
            </w:r>
            <w:r>
              <w:rPr>
                <w:rFonts w:hint="eastAsia"/>
                <w:sz w:val="21"/>
                <w:szCs w:val="21"/>
                <w:lang w:eastAsia="zh-CN"/>
              </w:rPr>
              <w:t>审批</w:t>
            </w:r>
            <w:r>
              <w:rPr>
                <w:rFonts w:hint="eastAsia"/>
                <w:sz w:val="21"/>
                <w:szCs w:val="21"/>
              </w:rPr>
              <w:t>：</w:t>
            </w:r>
            <w:r>
              <w:rPr>
                <w:rFonts w:hint="eastAsia"/>
                <w:sz w:val="21"/>
                <w:szCs w:val="21"/>
                <w:lang w:eastAsia="zh-CN"/>
              </w:rPr>
              <w:t>林道强</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rPr>
            </w:pPr>
          </w:p>
        </w:tc>
        <w:tc>
          <w:tcPr>
            <w:tcW w:w="879"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分析与评价</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w:t>
            </w:r>
            <w:r>
              <w:rPr>
                <w:rFonts w:hint="eastAsia" w:ascii="宋体" w:hAnsi="宋体" w:eastAsia="宋体" w:cs="宋体"/>
                <w:color w:val="000000"/>
                <w:kern w:val="0"/>
                <w:sz w:val="21"/>
                <w:szCs w:val="21"/>
                <w:lang w:val="en-US" w:eastAsia="zh-CN"/>
              </w:rPr>
              <w:t>9</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公司数据包括</w:t>
            </w:r>
            <w:r>
              <w:rPr>
                <w:rFonts w:hint="eastAsia" w:ascii="宋体" w:hAnsi="宋体" w:cs="宋体"/>
                <w:color w:val="000000"/>
                <w:kern w:val="0"/>
                <w:sz w:val="21"/>
                <w:szCs w:val="21"/>
                <w:lang w:val="en-US" w:eastAsia="zh-CN"/>
              </w:rPr>
              <w:t>对许可范围内的椰蓉、椰丝、椰子汁、椰浆、椰子油的生产 产品</w:t>
            </w:r>
            <w:r>
              <w:rPr>
                <w:rFonts w:hint="eastAsia" w:ascii="宋体" w:hAnsi="宋体" w:eastAsia="宋体" w:cs="宋体"/>
                <w:color w:val="000000"/>
                <w:kern w:val="0"/>
                <w:sz w:val="21"/>
                <w:szCs w:val="21"/>
                <w:lang w:val="en-US" w:eastAsia="zh-CN"/>
              </w:rPr>
              <w:t>状况、</w:t>
            </w:r>
            <w:r>
              <w:rPr>
                <w:rFonts w:hint="eastAsia" w:ascii="宋体" w:hAnsi="宋体" w:cs="宋体"/>
                <w:color w:val="000000"/>
                <w:kern w:val="0"/>
                <w:sz w:val="21"/>
                <w:szCs w:val="21"/>
                <w:lang w:val="en-US" w:eastAsia="zh-CN"/>
              </w:rPr>
              <w:t>质量管理体系运行</w:t>
            </w:r>
            <w:r>
              <w:rPr>
                <w:rFonts w:hint="eastAsia" w:ascii="宋体" w:hAnsi="宋体" w:eastAsia="宋体" w:cs="宋体"/>
                <w:color w:val="000000"/>
                <w:kern w:val="0"/>
                <w:sz w:val="21"/>
                <w:szCs w:val="21"/>
                <w:lang w:val="en-US" w:eastAsia="zh-CN"/>
              </w:rPr>
              <w:t>、顾客</w:t>
            </w:r>
            <w:r>
              <w:rPr>
                <w:rFonts w:hint="eastAsia" w:ascii="宋体" w:hAnsi="宋体" w:cs="宋体"/>
                <w:color w:val="000000"/>
                <w:kern w:val="0"/>
                <w:sz w:val="21"/>
                <w:szCs w:val="21"/>
                <w:lang w:val="en-US" w:eastAsia="zh-CN"/>
              </w:rPr>
              <w:t>满意</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实现</w:t>
            </w:r>
            <w:r>
              <w:rPr>
                <w:rFonts w:hint="eastAsia" w:ascii="宋体" w:hAnsi="宋体" w:eastAsia="宋体" w:cs="宋体"/>
                <w:color w:val="000000"/>
                <w:kern w:val="0"/>
                <w:sz w:val="21"/>
                <w:szCs w:val="21"/>
                <w:lang w:val="en-US" w:eastAsia="zh-CN"/>
              </w:rPr>
              <w:t>过程、供方等</w:t>
            </w:r>
            <w:r>
              <w:rPr>
                <w:rFonts w:hint="eastAsia" w:ascii="宋体" w:hAnsi="宋体" w:cs="宋体"/>
                <w:color w:val="000000"/>
                <w:kern w:val="0"/>
                <w:sz w:val="21"/>
                <w:szCs w:val="21"/>
                <w:lang w:val="en-US" w:eastAsia="zh-CN"/>
              </w:rPr>
              <w:t>过程的数据分析</w:t>
            </w:r>
            <w:r>
              <w:rPr>
                <w:rFonts w:hint="eastAsia" w:ascii="宋体" w:hAnsi="宋体" w:eastAsia="宋体" w:cs="宋体"/>
                <w:color w:val="00000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查自公司</w:t>
            </w:r>
            <w:r>
              <w:rPr>
                <w:rFonts w:hint="eastAsia" w:ascii="宋体" w:hAnsi="宋体" w:cs="宋体"/>
                <w:color w:val="000000"/>
                <w:kern w:val="0"/>
                <w:sz w:val="21"/>
                <w:szCs w:val="21"/>
                <w:lang w:val="en-US" w:eastAsia="zh-CN"/>
              </w:rPr>
              <w:t>质量管理体系</w:t>
            </w:r>
            <w:r>
              <w:rPr>
                <w:rFonts w:hint="eastAsia" w:ascii="宋体" w:hAnsi="宋体" w:eastAsia="宋体" w:cs="宋体"/>
                <w:color w:val="000000"/>
                <w:kern w:val="0"/>
                <w:sz w:val="21"/>
                <w:szCs w:val="21"/>
                <w:lang w:val="en-US" w:eastAsia="zh-CN"/>
              </w:rPr>
              <w:t>运行以来，已经进行搜集信息和数据的活动：</w:t>
            </w:r>
            <w:r>
              <w:rPr>
                <w:rFonts w:hint="eastAsia" w:ascii="宋体" w:hAnsi="宋体" w:cs="宋体"/>
                <w:color w:val="000000"/>
                <w:kern w:val="0"/>
                <w:sz w:val="21"/>
                <w:szCs w:val="21"/>
                <w:lang w:val="en-US" w:eastAsia="zh-CN"/>
              </w:rPr>
              <w:t>质量目标</w:t>
            </w:r>
            <w:r>
              <w:rPr>
                <w:rFonts w:hint="eastAsia" w:ascii="宋体" w:hAnsi="宋体" w:eastAsia="宋体" w:cs="宋体"/>
                <w:color w:val="000000"/>
                <w:kern w:val="0"/>
                <w:sz w:val="21"/>
                <w:szCs w:val="21"/>
                <w:lang w:val="en-US" w:eastAsia="zh-CN"/>
              </w:rPr>
              <w:t>考核、顾客满意度调查、供方的交付和</w:t>
            </w:r>
            <w:r>
              <w:rPr>
                <w:rFonts w:hint="eastAsia" w:ascii="宋体" w:hAnsi="宋体" w:cs="宋体"/>
                <w:color w:val="000000"/>
                <w:kern w:val="0"/>
                <w:sz w:val="21"/>
                <w:szCs w:val="21"/>
                <w:lang w:val="en-US" w:eastAsia="zh-CN"/>
              </w:rPr>
              <w:t>质量运行</w:t>
            </w:r>
            <w:r>
              <w:rPr>
                <w:rFonts w:hint="eastAsia" w:ascii="宋体" w:hAnsi="宋体" w:eastAsia="宋体" w:cs="宋体"/>
                <w:color w:val="000000"/>
                <w:kern w:val="0"/>
                <w:sz w:val="21"/>
                <w:szCs w:val="21"/>
                <w:lang w:val="en-US" w:eastAsia="zh-CN"/>
              </w:rPr>
              <w:t>情况等</w:t>
            </w:r>
            <w:r>
              <w:rPr>
                <w:rFonts w:hint="eastAsia" w:ascii="宋体" w:hAnsi="宋体" w:cs="宋体"/>
                <w:color w:val="000000"/>
                <w:kern w:val="0"/>
                <w:sz w:val="21"/>
                <w:szCs w:val="21"/>
                <w:lang w:val="en-US" w:eastAsia="zh-CN"/>
              </w:rPr>
              <w:t>的简单分析</w:t>
            </w:r>
            <w:r>
              <w:rPr>
                <w:rFonts w:hint="eastAsia" w:ascii="宋体" w:hAnsi="宋体" w:eastAsia="宋体" w:cs="宋体"/>
                <w:color w:val="00000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统计技术查到：调查表用于顾客满意度调查；用于供方调查、评价和选择；用于市场调查。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数据分析</w:t>
            </w:r>
            <w:r>
              <w:rPr>
                <w:rFonts w:hint="eastAsia" w:ascii="宋体" w:hAnsi="宋体" w:cs="宋体"/>
                <w:color w:val="000000"/>
                <w:kern w:val="0"/>
                <w:sz w:val="21"/>
                <w:szCs w:val="21"/>
                <w:lang w:val="en-US" w:eastAsia="zh-CN"/>
              </w:rPr>
              <w:t>比较薄弱</w:t>
            </w:r>
            <w:r>
              <w:rPr>
                <w:rFonts w:hint="eastAsia" w:ascii="宋体" w:hAnsi="宋体" w:eastAsia="宋体" w:cs="宋体"/>
                <w:color w:val="000000"/>
                <w:kern w:val="0"/>
                <w:sz w:val="21"/>
                <w:szCs w:val="21"/>
                <w:lang w:val="en-US" w:eastAsia="zh-CN"/>
              </w:rPr>
              <w:t>，须加强，已沟通。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公司通过对</w:t>
            </w:r>
            <w:r>
              <w:rPr>
                <w:rFonts w:hint="eastAsia" w:ascii="宋体" w:hAnsi="宋体" w:cs="宋体"/>
                <w:color w:val="000000"/>
                <w:kern w:val="0"/>
                <w:sz w:val="21"/>
                <w:szCs w:val="21"/>
                <w:lang w:val="en-US" w:eastAsia="zh-CN"/>
              </w:rPr>
              <w:t>质量目标</w:t>
            </w:r>
            <w:r>
              <w:rPr>
                <w:rFonts w:hint="eastAsia" w:ascii="宋体" w:hAnsi="宋体" w:eastAsia="宋体" w:cs="宋体"/>
                <w:color w:val="000000"/>
                <w:kern w:val="0"/>
                <w:sz w:val="21"/>
                <w:szCs w:val="21"/>
                <w:lang w:val="en-US" w:eastAsia="zh-CN"/>
              </w:rPr>
              <w:t>的状态评价</w:t>
            </w:r>
            <w:r>
              <w:rPr>
                <w:rFonts w:hint="eastAsia" w:ascii="宋体" w:hAnsi="宋体" w:cs="宋体"/>
                <w:color w:val="000000"/>
                <w:kern w:val="0"/>
                <w:sz w:val="21"/>
                <w:szCs w:val="21"/>
                <w:lang w:val="en-US" w:eastAsia="zh-CN"/>
              </w:rPr>
              <w:t>产品</w:t>
            </w:r>
            <w:r>
              <w:rPr>
                <w:rFonts w:hint="eastAsia" w:ascii="宋体" w:hAnsi="宋体" w:eastAsia="宋体" w:cs="宋体"/>
                <w:color w:val="000000"/>
                <w:kern w:val="0"/>
                <w:sz w:val="21"/>
                <w:szCs w:val="21"/>
                <w:lang w:val="en-US" w:eastAsia="zh-CN"/>
              </w:rPr>
              <w:t>的符合性良好；对顾客满意度评价为达到目标要求；外部供方按时交付和质量经分析均满足要求，绩效良好。通过内审评审公司</w:t>
            </w:r>
            <w:r>
              <w:rPr>
                <w:rFonts w:hint="eastAsia" w:ascii="宋体" w:hAnsi="宋体" w:cs="宋体"/>
                <w:color w:val="000000"/>
                <w:kern w:val="0"/>
                <w:sz w:val="21"/>
                <w:szCs w:val="21"/>
                <w:lang w:val="en-US" w:eastAsia="zh-CN"/>
              </w:rPr>
              <w:t>质量管理体系</w:t>
            </w:r>
            <w:r>
              <w:rPr>
                <w:rFonts w:hint="eastAsia" w:ascii="宋体" w:hAnsi="宋体" w:eastAsia="宋体" w:cs="宋体"/>
                <w:color w:val="000000"/>
                <w:kern w:val="0"/>
                <w:sz w:val="21"/>
                <w:szCs w:val="21"/>
                <w:lang w:val="en-US" w:eastAsia="zh-CN"/>
              </w:rPr>
              <w:t>的策划已有效实施；通过管理评审评价公司应对风险和机遇所采取措施有效，</w:t>
            </w:r>
            <w:r>
              <w:rPr>
                <w:rFonts w:hint="eastAsia" w:ascii="宋体" w:hAnsi="宋体" w:cs="宋体"/>
                <w:color w:val="000000"/>
                <w:kern w:val="0"/>
                <w:sz w:val="21"/>
                <w:szCs w:val="21"/>
                <w:lang w:val="en-US" w:eastAsia="zh-CN"/>
              </w:rPr>
              <w:t>质量管理体系</w:t>
            </w:r>
            <w:r>
              <w:rPr>
                <w:rFonts w:hint="eastAsia" w:ascii="宋体" w:hAnsi="宋体" w:eastAsia="宋体" w:cs="宋体"/>
                <w:color w:val="000000"/>
                <w:kern w:val="0"/>
                <w:sz w:val="21"/>
                <w:szCs w:val="21"/>
                <w:lang w:val="en-US" w:eastAsia="zh-CN"/>
              </w:rPr>
              <w:t>有效、绩效良好，评价出</w:t>
            </w:r>
            <w:r>
              <w:rPr>
                <w:rFonts w:hint="eastAsia" w:ascii="宋体" w:hAnsi="宋体" w:cs="宋体"/>
                <w:color w:val="000000"/>
                <w:kern w:val="0"/>
                <w:sz w:val="21"/>
                <w:szCs w:val="21"/>
                <w:lang w:val="en-US" w:eastAsia="zh-CN"/>
              </w:rPr>
              <w:t>质量管理体系</w:t>
            </w:r>
            <w:r>
              <w:rPr>
                <w:rFonts w:hint="eastAsia" w:ascii="宋体" w:hAnsi="宋体" w:eastAsia="宋体" w:cs="宋体"/>
                <w:color w:val="000000"/>
                <w:kern w:val="0"/>
                <w:sz w:val="21"/>
                <w:szCs w:val="21"/>
                <w:lang w:val="en-US" w:eastAsia="zh-CN"/>
              </w:rPr>
              <w:t>改进的需求有</w:t>
            </w:r>
            <w:r>
              <w:rPr>
                <w:rFonts w:hint="eastAsia" w:ascii="宋体" w:hAnsi="宋体" w:cs="宋体"/>
                <w:color w:val="000000"/>
                <w:kern w:val="0"/>
                <w:sz w:val="21"/>
                <w:szCs w:val="21"/>
                <w:lang w:val="en-US" w:eastAsia="zh-CN"/>
              </w:rPr>
              <w:t>进一步提高顾客满意度</w:t>
            </w:r>
            <w:r>
              <w:rPr>
                <w:rFonts w:hint="eastAsia" w:ascii="宋体" w:hAnsi="宋体" w:eastAsia="宋体" w:cs="宋体"/>
                <w:color w:val="00000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color w:val="000000"/>
                <w:kern w:val="0"/>
                <w:sz w:val="21"/>
                <w:szCs w:val="21"/>
                <w:lang w:val="en-US" w:eastAsia="zh-CN"/>
              </w:rPr>
              <w:t>信息和数据分析、评价情况见各相关过程的审核记录。</w:t>
            </w:r>
          </w:p>
        </w:tc>
        <w:tc>
          <w:tcPr>
            <w:tcW w:w="879"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内部审核</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w:t>
            </w:r>
            <w:r>
              <w:rPr>
                <w:rFonts w:hint="eastAsia" w:ascii="宋体" w:hAnsi="宋体" w:eastAsia="宋体" w:cs="宋体"/>
                <w:color w:val="000000"/>
                <w:kern w:val="0"/>
                <w:sz w:val="21"/>
                <w:szCs w:val="21"/>
                <w:lang w:val="en-US" w:eastAsia="zh-CN"/>
              </w:rPr>
              <w:t>9</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公司编制并实施了《内部审核管理程序》，并能按标准规定对内部审核的策划、实施、人员安排与资质、内部审核的记录、不符合项的分析与验证，以及审核的结论等开展内部审核。</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由</w:t>
            </w:r>
            <w:r>
              <w:rPr>
                <w:rFonts w:hint="eastAsia"/>
                <w:sz w:val="21"/>
                <w:szCs w:val="21"/>
                <w:lang w:val="en-US" w:eastAsia="zh-CN"/>
              </w:rPr>
              <w:t>办公室</w:t>
            </w:r>
            <w:r>
              <w:rPr>
                <w:rFonts w:hint="eastAsia"/>
                <w:sz w:val="21"/>
                <w:szCs w:val="21"/>
              </w:rPr>
              <w:t>定期组织内部审核，一般每年进行一次内部审核，时间间隔不超过12个月，抽查最近一次的内部审核情况：</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年度审核计划：提供《内部审核实施计划》，其内容已包括了审核目的、范围、准则、审核方法、日期（</w:t>
            </w:r>
            <w:r>
              <w:rPr>
                <w:rFonts w:hint="eastAsia"/>
                <w:sz w:val="21"/>
                <w:szCs w:val="21"/>
                <w:lang w:eastAsia="zh-CN"/>
              </w:rPr>
              <w:t>20</w:t>
            </w:r>
            <w:r>
              <w:rPr>
                <w:rFonts w:hint="eastAsia"/>
                <w:sz w:val="21"/>
                <w:szCs w:val="21"/>
                <w:lang w:val="en-US" w:eastAsia="zh-CN"/>
              </w:rPr>
              <w:t>21.10.19</w:t>
            </w:r>
            <w:r>
              <w:rPr>
                <w:rFonts w:hint="eastAsia"/>
                <w:sz w:val="21"/>
                <w:szCs w:val="21"/>
              </w:rPr>
              <w:t>），编制：</w:t>
            </w:r>
            <w:r>
              <w:rPr>
                <w:rFonts w:hint="eastAsia"/>
                <w:sz w:val="21"/>
                <w:szCs w:val="21"/>
                <w:lang w:val="en-US" w:eastAsia="zh-CN"/>
              </w:rPr>
              <w:t>办公室</w:t>
            </w:r>
            <w:r>
              <w:rPr>
                <w:rFonts w:hint="eastAsia"/>
                <w:sz w:val="21"/>
                <w:szCs w:val="21"/>
              </w:rPr>
              <w:t>，审批：</w:t>
            </w:r>
            <w:r>
              <w:rPr>
                <w:rFonts w:hint="eastAsia"/>
                <w:sz w:val="21"/>
                <w:szCs w:val="21"/>
                <w:lang w:eastAsia="zh-CN"/>
              </w:rPr>
              <w:t>林道强</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审核目的：验证</w:t>
            </w:r>
            <w:r>
              <w:rPr>
                <w:rFonts w:hint="eastAsia"/>
                <w:sz w:val="21"/>
                <w:szCs w:val="21"/>
                <w:lang w:eastAsia="zh-CN"/>
              </w:rPr>
              <w:t>质量管理体系</w:t>
            </w:r>
            <w:r>
              <w:rPr>
                <w:rFonts w:hint="eastAsia"/>
                <w:sz w:val="21"/>
                <w:szCs w:val="21"/>
              </w:rPr>
              <w:t>对标准的符合性及实施的有效性和</w:t>
            </w:r>
            <w:r>
              <w:rPr>
                <w:rFonts w:hint="eastAsia"/>
                <w:sz w:val="21"/>
                <w:szCs w:val="21"/>
                <w:lang w:eastAsia="zh-CN"/>
              </w:rPr>
              <w:t>充分</w:t>
            </w:r>
            <w:r>
              <w:rPr>
                <w:rFonts w:hint="eastAsia"/>
                <w:sz w:val="21"/>
                <w:szCs w:val="21"/>
              </w:rPr>
              <w:t>性，持续改进</w:t>
            </w:r>
            <w:r>
              <w:rPr>
                <w:rFonts w:hint="eastAsia"/>
                <w:sz w:val="21"/>
                <w:szCs w:val="21"/>
                <w:lang w:eastAsia="zh-CN"/>
              </w:rPr>
              <w:t>质量管理体系</w:t>
            </w:r>
            <w:r>
              <w:rPr>
                <w:rFonts w:hint="eastAsia"/>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rPr>
              <w:t>审核依据：</w:t>
            </w:r>
            <w:r>
              <w:rPr>
                <w:rFonts w:hint="eastAsia"/>
                <w:sz w:val="21"/>
                <w:szCs w:val="21"/>
                <w:lang w:eastAsia="zh-CN"/>
              </w:rPr>
              <w:t>GB/T19001</w:t>
            </w:r>
            <w:r>
              <w:rPr>
                <w:rFonts w:hint="eastAsia"/>
                <w:sz w:val="21"/>
                <w:szCs w:val="21"/>
                <w:lang w:val="en-US" w:eastAsia="zh-CN"/>
              </w:rPr>
              <w:t>-</w:t>
            </w:r>
            <w:r>
              <w:rPr>
                <w:rFonts w:hint="eastAsia"/>
                <w:sz w:val="21"/>
                <w:szCs w:val="21"/>
                <w:lang w:eastAsia="zh-CN"/>
              </w:rPr>
              <w:t>2016</w:t>
            </w:r>
            <w:r>
              <w:rPr>
                <w:rFonts w:hint="eastAsia"/>
                <w:sz w:val="21"/>
                <w:szCs w:val="21"/>
              </w:rPr>
              <w:t>的标准、</w:t>
            </w:r>
            <w:r>
              <w:rPr>
                <w:rFonts w:hint="eastAsia"/>
                <w:sz w:val="21"/>
                <w:szCs w:val="21"/>
                <w:lang w:val="en-US" w:eastAsia="zh-CN"/>
              </w:rPr>
              <w:t>管理</w:t>
            </w:r>
            <w:r>
              <w:rPr>
                <w:rFonts w:hint="eastAsia"/>
                <w:sz w:val="21"/>
                <w:szCs w:val="21"/>
              </w:rPr>
              <w:t>体系文件</w:t>
            </w:r>
            <w:r>
              <w:rPr>
                <w:rFonts w:hint="eastAsia"/>
                <w:sz w:val="21"/>
                <w:szCs w:val="21"/>
                <w:lang w:val="en-US" w:eastAsia="zh-CN"/>
              </w:rPr>
              <w:t>及</w:t>
            </w:r>
            <w:r>
              <w:rPr>
                <w:rFonts w:hint="eastAsia"/>
                <w:sz w:val="21"/>
                <w:szCs w:val="21"/>
              </w:rPr>
              <w:t>顾客要求等</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内部审核实施：组长/组员：</w:t>
            </w:r>
            <w:r>
              <w:rPr>
                <w:rFonts w:hint="eastAsia"/>
                <w:sz w:val="21"/>
                <w:szCs w:val="21"/>
                <w:lang w:val="en-US" w:eastAsia="zh-CN"/>
              </w:rPr>
              <w:t>陈青锐</w:t>
            </w:r>
            <w:r>
              <w:rPr>
                <w:rFonts w:hint="eastAsia"/>
                <w:sz w:val="21"/>
                <w:szCs w:val="21"/>
              </w:rPr>
              <w:t>/潘爱梅，审核</w:t>
            </w:r>
            <w:r>
              <w:rPr>
                <w:rFonts w:hint="eastAsia"/>
                <w:sz w:val="21"/>
                <w:szCs w:val="21"/>
                <w:lang w:eastAsia="zh-CN"/>
              </w:rPr>
              <w:t>按计划</w:t>
            </w:r>
            <w:r>
              <w:rPr>
                <w:rFonts w:hint="eastAsia"/>
                <w:sz w:val="21"/>
                <w:szCs w:val="21"/>
              </w:rPr>
              <w:t>进行，</w:t>
            </w:r>
            <w:r>
              <w:rPr>
                <w:rFonts w:hint="eastAsia"/>
                <w:sz w:val="21"/>
                <w:szCs w:val="21"/>
                <w:lang w:val="en-US" w:eastAsia="zh-CN"/>
              </w:rPr>
              <w:t>2</w:t>
            </w:r>
            <w:r>
              <w:rPr>
                <w:rFonts w:hint="eastAsia"/>
                <w:sz w:val="21"/>
                <w:szCs w:val="21"/>
              </w:rPr>
              <w:t>名内审员经内部培训合格，能力尚可。</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审核计划已考虑到互查的公正性，无审核员审核本部门的工作，计划内容涉及各部门，条款覆盖整个体系。</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提供了《内部审核检查表》，其中包括总经理/管理者代表、</w:t>
            </w:r>
            <w:r>
              <w:rPr>
                <w:rFonts w:hint="eastAsia"/>
                <w:sz w:val="21"/>
                <w:szCs w:val="21"/>
                <w:lang w:eastAsia="zh-CN"/>
              </w:rPr>
              <w:t>办公室、业务部、生产部、</w:t>
            </w:r>
            <w:r>
              <w:rPr>
                <w:rFonts w:hint="eastAsia"/>
                <w:sz w:val="21"/>
                <w:szCs w:val="21"/>
                <w:lang w:val="en-US" w:eastAsia="zh-CN"/>
              </w:rPr>
              <w:t>质检部</w:t>
            </w:r>
            <w:r>
              <w:rPr>
                <w:rFonts w:hint="eastAsia"/>
                <w:sz w:val="21"/>
                <w:szCs w:val="21"/>
              </w:rPr>
              <w:t>的审核记录，条款与策划一致，记录真实、完整。</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本次内审发现</w:t>
            </w:r>
            <w:r>
              <w:rPr>
                <w:rFonts w:hint="eastAsia"/>
                <w:sz w:val="21"/>
                <w:szCs w:val="21"/>
                <w:lang w:val="en-US" w:eastAsia="zh-CN"/>
              </w:rPr>
              <w:t>2</w:t>
            </w:r>
            <w:r>
              <w:rPr>
                <w:rFonts w:hint="eastAsia"/>
                <w:sz w:val="21"/>
                <w:szCs w:val="21"/>
              </w:rPr>
              <w:t>个一般不符合项，分布在</w:t>
            </w:r>
            <w:r>
              <w:rPr>
                <w:rFonts w:hint="eastAsia"/>
                <w:sz w:val="21"/>
                <w:szCs w:val="21"/>
                <w:lang w:val="en-US" w:eastAsia="zh-CN"/>
              </w:rPr>
              <w:t xml:space="preserve">质检部8.5.2 和7.1.3 </w:t>
            </w:r>
            <w:r>
              <w:rPr>
                <w:rFonts w:hint="eastAsia"/>
                <w:sz w:val="21"/>
                <w:szCs w:val="21"/>
              </w:rPr>
              <w:t>条款。针对</w:t>
            </w:r>
            <w:r>
              <w:rPr>
                <w:rFonts w:hint="eastAsia"/>
                <w:sz w:val="21"/>
                <w:szCs w:val="21"/>
                <w:lang w:eastAsia="zh-CN"/>
              </w:rPr>
              <w:t>此项</w:t>
            </w:r>
            <w:r>
              <w:rPr>
                <w:rFonts w:hint="eastAsia"/>
                <w:sz w:val="21"/>
                <w:szCs w:val="21"/>
              </w:rPr>
              <w:t>不</w:t>
            </w:r>
            <w:r>
              <w:rPr>
                <w:rFonts w:hint="eastAsia"/>
                <w:sz w:val="21"/>
                <w:szCs w:val="21"/>
                <w:lang w:eastAsia="zh-CN"/>
              </w:rPr>
              <w:t>符合</w:t>
            </w:r>
            <w:r>
              <w:rPr>
                <w:rFonts w:hint="eastAsia"/>
                <w:sz w:val="21"/>
                <w:szCs w:val="21"/>
              </w:rPr>
              <w:t>责任部门已分析了原因并采取了纠正措施，按要求进行了整改，最后内审员进行了验证，纠正措施实施有效。</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内部审核结论：提供了《内部审核报告》，对现场审核进行了综述，对</w:t>
            </w:r>
            <w:r>
              <w:rPr>
                <w:rFonts w:hint="eastAsia"/>
                <w:sz w:val="21"/>
                <w:szCs w:val="21"/>
                <w:lang w:eastAsia="zh-CN"/>
              </w:rPr>
              <w:t>质量管理体系</w:t>
            </w:r>
            <w:r>
              <w:rPr>
                <w:rFonts w:hint="eastAsia"/>
                <w:sz w:val="21"/>
                <w:szCs w:val="21"/>
              </w:rPr>
              <w:t>进行了符合性的综合评价，最后结论为：公司的</w:t>
            </w:r>
            <w:r>
              <w:rPr>
                <w:rFonts w:hint="eastAsia"/>
                <w:sz w:val="21"/>
                <w:szCs w:val="21"/>
                <w:lang w:eastAsia="zh-CN"/>
              </w:rPr>
              <w:t>质量管理体系</w:t>
            </w:r>
            <w:r>
              <w:rPr>
                <w:rFonts w:hint="eastAsia"/>
                <w:sz w:val="21"/>
                <w:szCs w:val="21"/>
              </w:rPr>
              <w:t>基本符合标准要求，</w:t>
            </w:r>
            <w:r>
              <w:rPr>
                <w:rFonts w:hint="eastAsia"/>
                <w:sz w:val="21"/>
                <w:szCs w:val="21"/>
                <w:lang w:eastAsia="zh-CN"/>
              </w:rPr>
              <w:t>质量管理体系</w:t>
            </w:r>
            <w:r>
              <w:rPr>
                <w:rFonts w:hint="eastAsia"/>
                <w:sz w:val="21"/>
                <w:szCs w:val="21"/>
              </w:rPr>
              <w:t>运行</w:t>
            </w:r>
            <w:r>
              <w:rPr>
                <w:rFonts w:hint="eastAsia"/>
                <w:sz w:val="21"/>
                <w:szCs w:val="21"/>
                <w:lang w:eastAsia="zh-CN"/>
              </w:rPr>
              <w:t>基本</w:t>
            </w:r>
            <w:r>
              <w:rPr>
                <w:rFonts w:hint="eastAsia"/>
                <w:sz w:val="21"/>
                <w:szCs w:val="21"/>
              </w:rPr>
              <w:t>有效</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rPr>
              <w:t>公司内部审核基本有效。</w:t>
            </w:r>
          </w:p>
        </w:tc>
        <w:tc>
          <w:tcPr>
            <w:tcW w:w="879"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745" w:type="dxa"/>
            <w:vAlign w:val="top"/>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ascii="宋体" w:hAnsi="宋体"/>
                <w:spacing w:val="-12"/>
                <w:sz w:val="21"/>
                <w:szCs w:val="21"/>
              </w:rPr>
            </w:pPr>
            <w:r>
              <w:rPr>
                <w:rFonts w:hint="eastAsia" w:ascii="宋体" w:hAnsi="宋体"/>
                <w:spacing w:val="-12"/>
                <w:sz w:val="21"/>
                <w:szCs w:val="21"/>
              </w:rPr>
              <w:t>不合格和纠正措施</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snapToGrid/>
              <w:spacing w:line="28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rPr>
              <w:t>10</w:t>
            </w:r>
            <w:r>
              <w:rPr>
                <w:rFonts w:hint="eastAsia" w:ascii="宋体" w:hAnsi="宋体" w:cs="宋体"/>
                <w:sz w:val="21"/>
                <w:szCs w:val="21"/>
                <w:lang w:eastAsia="zh-CN"/>
              </w:rPr>
              <w:t>.</w:t>
            </w:r>
            <w:r>
              <w:rPr>
                <w:rFonts w:hint="eastAsia" w:ascii="宋体" w:hAnsi="宋体" w:eastAsia="宋体" w:cs="宋体"/>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sz w:val="21"/>
                <w:szCs w:val="21"/>
              </w:rPr>
            </w:pPr>
            <w:r>
              <w:rPr>
                <w:rFonts w:hint="eastAsia"/>
                <w:sz w:val="21"/>
                <w:szCs w:val="21"/>
                <w:lang w:eastAsia="zh-CN"/>
              </w:rPr>
              <w:t>管理</w:t>
            </w:r>
            <w:r>
              <w:rPr>
                <w:rFonts w:hint="eastAsia"/>
                <w:sz w:val="21"/>
                <w:szCs w:val="21"/>
              </w:rPr>
              <w:t>手册中规定了采取纠正措施的时机</w:t>
            </w:r>
            <w:r>
              <w:rPr>
                <w:rFonts w:hint="eastAsia"/>
                <w:sz w:val="21"/>
                <w:szCs w:val="21"/>
                <w:lang w:eastAsia="zh-CN"/>
              </w:rPr>
              <w:t>，</w:t>
            </w:r>
            <w:r>
              <w:rPr>
                <w:rFonts w:hint="eastAsia"/>
                <w:sz w:val="21"/>
                <w:szCs w:val="21"/>
              </w:rPr>
              <w:t>对不合格或潜在不合格的原因进行分析</w:t>
            </w:r>
            <w:r>
              <w:rPr>
                <w:rFonts w:hint="eastAsia"/>
                <w:sz w:val="21"/>
                <w:szCs w:val="21"/>
                <w:lang w:eastAsia="zh-CN"/>
              </w:rPr>
              <w:t>，</w:t>
            </w:r>
            <w:r>
              <w:rPr>
                <w:rFonts w:hint="eastAsia"/>
                <w:sz w:val="21"/>
                <w:szCs w:val="21"/>
              </w:rPr>
              <w:t>采取相应的对策措施等，所制定的纠正措施、预防措施程序中规定的要求满足标准要求。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公司内审时发现的不符合项进行了原因分析、纠正措施和验证，详见审核</w:t>
            </w:r>
            <w:r>
              <w:rPr>
                <w:rFonts w:hint="eastAsia"/>
                <w:sz w:val="21"/>
                <w:szCs w:val="21"/>
                <w:lang w:eastAsia="zh-CN"/>
              </w:rPr>
              <w:t>办公室</w:t>
            </w:r>
            <w:r>
              <w:rPr>
                <w:rFonts w:hint="eastAsia"/>
                <w:sz w:val="21"/>
                <w:szCs w:val="21"/>
              </w:rPr>
              <w:t>9</w:t>
            </w:r>
            <w:r>
              <w:rPr>
                <w:rFonts w:hint="eastAsia"/>
                <w:sz w:val="21"/>
                <w:szCs w:val="21"/>
                <w:lang w:eastAsia="zh-CN"/>
              </w:rPr>
              <w:t>.</w:t>
            </w:r>
            <w:r>
              <w:rPr>
                <w:rFonts w:hint="eastAsia"/>
                <w:sz w:val="21"/>
                <w:szCs w:val="21"/>
              </w:rPr>
              <w:t>2</w:t>
            </w:r>
            <w:r>
              <w:rPr>
                <w:rFonts w:hint="eastAsia"/>
                <w:sz w:val="21"/>
                <w:szCs w:val="21"/>
                <w:lang w:eastAsia="zh-CN"/>
              </w:rPr>
              <w:t>条款</w:t>
            </w:r>
            <w:r>
              <w:rPr>
                <w:rFonts w:hint="eastAsia"/>
                <w:sz w:val="21"/>
                <w:szCs w:val="21"/>
              </w:rPr>
              <w:t>记录。</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pPr>
            <w:r>
              <w:rPr>
                <w:rFonts w:hint="eastAsia"/>
                <w:sz w:val="21"/>
                <w:szCs w:val="21"/>
              </w:rPr>
              <w:t>公司对纠正及预防措施的管理基本符合要求。</w:t>
            </w:r>
          </w:p>
        </w:tc>
        <w:tc>
          <w:tcPr>
            <w:tcW w:w="879" w:type="dxa"/>
          </w:tcPr>
          <w:p/>
        </w:tc>
      </w:tr>
    </w:tbl>
    <w:p>
      <w:pPr>
        <w:pStyle w:val="5"/>
        <w:rPr>
          <w:rFonts w:hint="eastAsia"/>
        </w:rPr>
      </w:pPr>
      <w:r>
        <w:rPr>
          <w:rFonts w:hint="eastAsia"/>
        </w:rPr>
        <w:t>说明：不符合标注N</w:t>
      </w: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b/>
                <w:bCs/>
                <w:sz w:val="24"/>
                <w:szCs w:val="24"/>
                <w:lang w:val="en-US" w:eastAsia="zh-CN"/>
              </w:rPr>
              <w:t>业务部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color w:val="auto"/>
                <w:sz w:val="24"/>
                <w:szCs w:val="24"/>
                <w:lang w:val="en-US" w:eastAsia="zh-CN"/>
              </w:rPr>
              <w:t>陈青锐</w:t>
            </w:r>
            <w:r>
              <w:rPr>
                <w:rFonts w:hint="eastAsia" w:ascii="宋体" w:hAnsi="宋体" w:eastAsia="宋体" w:cs="宋体"/>
                <w:sz w:val="24"/>
                <w:szCs w:val="24"/>
                <w:lang w:val="en-US" w:eastAsia="zh-CN"/>
              </w:rPr>
              <w:t>/</w:t>
            </w:r>
            <w:r>
              <w:rPr>
                <w:rFonts w:hint="eastAsia"/>
                <w:sz w:val="21"/>
                <w:szCs w:val="21"/>
                <w:lang w:val="en-US" w:eastAsia="zh-CN"/>
              </w:rPr>
              <w:t>许海丽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 xml:space="preserve">张磊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16</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jc w:val="both"/>
              <w:rPr>
                <w:rFonts w:hint="eastAsia" w:ascii="宋体" w:hAnsi="宋体" w:eastAsia="宋体" w:cs="宋体"/>
                <w:sz w:val="24"/>
                <w:szCs w:val="24"/>
              </w:rPr>
            </w:pPr>
            <w:r>
              <w:rPr>
                <w:rFonts w:hint="eastAsia" w:ascii="宋体" w:hAnsi="宋体" w:cs="宋体"/>
                <w:sz w:val="21"/>
                <w:szCs w:val="21"/>
              </w:rPr>
              <w:t>涉及标准条款：Q:5.3/6.2/</w:t>
            </w:r>
            <w:r>
              <w:rPr>
                <w:rFonts w:hint="eastAsia" w:ascii="宋体" w:hAnsi="宋体" w:cs="宋体"/>
                <w:sz w:val="21"/>
                <w:szCs w:val="21"/>
                <w:lang w:val="en-US" w:eastAsia="zh-CN"/>
              </w:rPr>
              <w:t>8.2/8.4/</w:t>
            </w:r>
            <w:r>
              <w:rPr>
                <w:rFonts w:hint="eastAsia" w:ascii="宋体" w:hAnsi="宋体" w:cs="宋体"/>
                <w:sz w:val="21"/>
                <w:szCs w:val="21"/>
              </w:rPr>
              <w:t>8.5</w:t>
            </w:r>
            <w:r>
              <w:rPr>
                <w:rFonts w:hint="eastAsia" w:ascii="宋体" w:hAnsi="宋体" w:cs="宋体"/>
                <w:sz w:val="21"/>
                <w:szCs w:val="21"/>
                <w:lang w:val="en-US" w:eastAsia="zh-CN"/>
              </w:rPr>
              <w:t>.3/</w:t>
            </w:r>
            <w:r>
              <w:rPr>
                <w:rFonts w:hint="eastAsia" w:ascii="宋体" w:hAnsi="宋体" w:cs="宋体"/>
                <w:sz w:val="21"/>
                <w:szCs w:val="21"/>
              </w:rPr>
              <w:t>8.</w:t>
            </w:r>
            <w:r>
              <w:rPr>
                <w:rFonts w:hint="eastAsia" w:ascii="宋体" w:hAnsi="宋体" w:cs="宋体"/>
                <w:sz w:val="21"/>
                <w:szCs w:val="21"/>
                <w:lang w:val="en-US" w:eastAsia="zh-CN"/>
              </w:rPr>
              <w:t>5.5/9.1.2</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组织的岗位职责和权限</w:t>
            </w:r>
          </w:p>
          <w:p>
            <w:pPr>
              <w:spacing w:line="280" w:lineRule="exact"/>
              <w:rPr>
                <w:rFonts w:hint="eastAsia" w:ascii="宋体" w:hAnsi="宋体" w:eastAsia="宋体" w:cs="宋体"/>
                <w:sz w:val="24"/>
                <w:szCs w:val="24"/>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lang w:eastAsia="zh-CN"/>
              </w:rPr>
              <w:t>Q</w:t>
            </w:r>
            <w:r>
              <w:rPr>
                <w:rFonts w:hint="eastAsia" w:ascii="宋体" w:hAnsi="宋体" w:cs="宋体"/>
                <w:color w:val="000000"/>
                <w:kern w:val="0"/>
                <w:sz w:val="21"/>
                <w:szCs w:val="21"/>
              </w:rPr>
              <w:t>5.3</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rPr>
                <w:rFonts w:hint="eastAsia"/>
                <w:color w:val="000000"/>
                <w:sz w:val="21"/>
                <w:szCs w:val="21"/>
              </w:rPr>
            </w:pPr>
            <w:r>
              <w:rPr>
                <w:rFonts w:hint="eastAsia"/>
                <w:color w:val="000000"/>
                <w:sz w:val="21"/>
                <w:szCs w:val="21"/>
              </w:rPr>
              <w:t>本部门主要负责</w:t>
            </w:r>
            <w:r>
              <w:rPr>
                <w:rFonts w:hint="eastAsia"/>
                <w:color w:val="000000"/>
                <w:sz w:val="21"/>
                <w:szCs w:val="21"/>
                <w:lang w:eastAsia="zh-CN"/>
              </w:rPr>
              <w:t>产品采购、</w:t>
            </w:r>
            <w:r>
              <w:rPr>
                <w:rFonts w:hint="eastAsia"/>
                <w:color w:val="000000"/>
                <w:sz w:val="21"/>
                <w:szCs w:val="21"/>
                <w:lang w:val="en-US" w:eastAsia="zh-CN"/>
              </w:rPr>
              <w:t>销售</w:t>
            </w:r>
            <w:r>
              <w:rPr>
                <w:rFonts w:hint="eastAsia"/>
                <w:color w:val="000000"/>
                <w:sz w:val="21"/>
                <w:szCs w:val="21"/>
              </w:rPr>
              <w:t>和顾客满意度的</w:t>
            </w:r>
            <w:r>
              <w:rPr>
                <w:rFonts w:hint="eastAsia"/>
                <w:color w:val="000000"/>
                <w:sz w:val="21"/>
                <w:szCs w:val="21"/>
                <w:lang w:val="en-US" w:eastAsia="zh-CN"/>
              </w:rPr>
              <w:t>控制。</w:t>
            </w:r>
          </w:p>
          <w:p>
            <w:pPr>
              <w:spacing w:line="280" w:lineRule="exact"/>
              <w:ind w:firstLine="420"/>
              <w:rPr>
                <w:rFonts w:hint="eastAsia"/>
                <w:color w:val="000000"/>
                <w:sz w:val="21"/>
                <w:szCs w:val="21"/>
              </w:rPr>
            </w:pPr>
            <w:r>
              <w:rPr>
                <w:rFonts w:hint="eastAsia"/>
                <w:color w:val="000000"/>
                <w:sz w:val="21"/>
                <w:szCs w:val="21"/>
              </w:rPr>
              <w:t>与</w:t>
            </w:r>
            <w:r>
              <w:rPr>
                <w:rFonts w:hint="eastAsia"/>
                <w:color w:val="000000"/>
                <w:sz w:val="21"/>
                <w:szCs w:val="21"/>
                <w:lang w:eastAsia="zh-CN"/>
              </w:rPr>
              <w:t>业务部</w:t>
            </w:r>
            <w:r>
              <w:rPr>
                <w:rFonts w:hint="eastAsia"/>
                <w:color w:val="000000"/>
                <w:sz w:val="21"/>
                <w:szCs w:val="21"/>
              </w:rPr>
              <w:t>负责人沟通，描述的职责和权限与一体化管理体系的职能分配表基本一致。</w:t>
            </w:r>
          </w:p>
          <w:p>
            <w:pPr>
              <w:spacing w:line="280" w:lineRule="exact"/>
              <w:ind w:firstLine="420" w:firstLineChars="0"/>
              <w:rPr>
                <w:rFonts w:hint="eastAsia" w:ascii="宋体" w:hAnsi="宋体" w:eastAsia="宋体" w:cs="宋体"/>
                <w:sz w:val="24"/>
                <w:szCs w:val="24"/>
                <w:lang w:eastAsia="zh-CN"/>
              </w:rPr>
            </w:pPr>
            <w:r>
              <w:rPr>
                <w:rFonts w:hint="eastAsia"/>
                <w:color w:val="000000"/>
                <w:sz w:val="21"/>
                <w:szCs w:val="21"/>
              </w:rPr>
              <w:t>有办公桌、电脑、空调</w:t>
            </w:r>
            <w:r>
              <w:rPr>
                <w:rFonts w:hint="eastAsia"/>
                <w:color w:val="000000"/>
                <w:sz w:val="21"/>
                <w:szCs w:val="21"/>
                <w:lang w:eastAsia="zh-CN"/>
              </w:rPr>
              <w:t>、车辆</w:t>
            </w:r>
            <w:r>
              <w:rPr>
                <w:rFonts w:hint="eastAsia"/>
                <w:color w:val="000000"/>
                <w:sz w:val="21"/>
                <w:szCs w:val="21"/>
              </w:rPr>
              <w:t>等能满足部门</w:t>
            </w:r>
            <w:r>
              <w:rPr>
                <w:rFonts w:hint="eastAsia"/>
                <w:color w:val="000000"/>
                <w:sz w:val="21"/>
                <w:szCs w:val="21"/>
                <w:lang w:val="en-US" w:eastAsia="zh-CN"/>
              </w:rPr>
              <w:t>管理</w:t>
            </w:r>
            <w:r>
              <w:rPr>
                <w:rFonts w:hint="eastAsia"/>
                <w:color w:val="000000"/>
                <w:sz w:val="21"/>
                <w:szCs w:val="21"/>
              </w:rPr>
              <w:t>体系运行需求。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280" w:lineRule="exact"/>
              <w:rPr>
                <w:rFonts w:hint="eastAsia" w:ascii="宋体" w:hAnsi="宋体" w:eastAsia="宋体" w:cs="宋体"/>
                <w:sz w:val="24"/>
                <w:szCs w:val="24"/>
              </w:rPr>
            </w:pPr>
            <w:r>
              <w:rPr>
                <w:rFonts w:hint="eastAsia" w:ascii="宋体" w:hAnsi="宋体" w:cs="宋体"/>
                <w:color w:val="000000"/>
                <w:kern w:val="0"/>
                <w:sz w:val="21"/>
                <w:szCs w:val="21"/>
              </w:rPr>
              <w:t>目标及其实现的策划总要求</w:t>
            </w: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lang w:eastAsia="zh-CN"/>
              </w:rPr>
              <w:t>Q</w:t>
            </w:r>
            <w:r>
              <w:rPr>
                <w:rFonts w:hint="eastAsia" w:ascii="宋体" w:hAnsi="宋体" w:cs="宋体"/>
                <w:color w:val="000000"/>
                <w:kern w:val="0"/>
                <w:sz w:val="21"/>
                <w:szCs w:val="21"/>
              </w:rPr>
              <w:t>6.2</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rPr>
            </w:pPr>
            <w:r>
              <w:rPr>
                <w:rFonts w:hint="eastAsia"/>
                <w:color w:val="000000"/>
                <w:sz w:val="21"/>
                <w:szCs w:val="21"/>
              </w:rPr>
              <w:t xml:space="preserve">管理目标有：                       </w:t>
            </w:r>
          </w:p>
          <w:p>
            <w:pPr>
              <w:snapToGrid w:val="0"/>
              <w:spacing w:line="36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顾客满意度92分以上。</w:t>
            </w:r>
          </w:p>
          <w:p>
            <w:pPr>
              <w:snapToGrid w:val="0"/>
              <w:spacing w:line="360" w:lineRule="exact"/>
              <w:ind w:firstLine="420" w:firstLineChars="200"/>
              <w:rPr>
                <w:rFonts w:hint="eastAsia"/>
                <w:color w:val="000000"/>
                <w:sz w:val="21"/>
                <w:szCs w:val="21"/>
              </w:rPr>
            </w:pPr>
            <w:r>
              <w:rPr>
                <w:rFonts w:hint="eastAsia"/>
                <w:color w:val="000000"/>
                <w:sz w:val="21"/>
                <w:szCs w:val="21"/>
              </w:rPr>
              <w:t>采购产品及时到货率≥97%</w:t>
            </w:r>
          </w:p>
          <w:p>
            <w:pPr>
              <w:snapToGrid w:val="0"/>
              <w:spacing w:line="360" w:lineRule="exact"/>
              <w:ind w:firstLine="420" w:firstLineChars="200"/>
              <w:rPr>
                <w:rFonts w:hint="eastAsia"/>
                <w:color w:val="000000"/>
                <w:sz w:val="21"/>
                <w:szCs w:val="21"/>
              </w:rPr>
            </w:pPr>
            <w:r>
              <w:rPr>
                <w:rFonts w:hint="eastAsia"/>
                <w:color w:val="000000"/>
                <w:sz w:val="21"/>
                <w:szCs w:val="21"/>
              </w:rPr>
              <w:t>交货准时率</w:t>
            </w:r>
            <w:r>
              <w:rPr>
                <w:rFonts w:hint="eastAsia"/>
                <w:color w:val="000000"/>
                <w:sz w:val="21"/>
                <w:szCs w:val="21"/>
                <w:lang w:val="en-US" w:eastAsia="zh-CN"/>
              </w:rPr>
              <w:t>100%</w:t>
            </w:r>
            <w:r>
              <w:rPr>
                <w:rFonts w:hint="eastAsia"/>
                <w:color w:val="000000"/>
                <w:sz w:val="21"/>
                <w:szCs w:val="21"/>
              </w:rPr>
              <w:t xml:space="preserve">                        </w:t>
            </w:r>
          </w:p>
          <w:p>
            <w:pPr>
              <w:spacing w:line="280" w:lineRule="exact"/>
              <w:ind w:firstLine="420" w:firstLineChars="200"/>
              <w:rPr>
                <w:rFonts w:hint="eastAsia"/>
                <w:color w:val="000000"/>
                <w:sz w:val="21"/>
                <w:szCs w:val="21"/>
              </w:rPr>
            </w:pPr>
            <w:r>
              <w:rPr>
                <w:rFonts w:hint="eastAsia"/>
                <w:color w:val="000000"/>
                <w:sz w:val="21"/>
                <w:szCs w:val="21"/>
              </w:rPr>
              <w:t>目标可测量，与公司方针一致。</w:t>
            </w:r>
          </w:p>
          <w:p>
            <w:pPr>
              <w:spacing w:line="280" w:lineRule="exact"/>
              <w:ind w:firstLine="420" w:firstLineChars="200"/>
              <w:rPr>
                <w:rFonts w:hint="default" w:ascii="宋体" w:hAnsi="宋体" w:eastAsia="宋体" w:cs="宋体"/>
                <w:sz w:val="24"/>
                <w:szCs w:val="24"/>
                <w:lang w:val="en-US" w:eastAsia="zh-CN"/>
              </w:rPr>
            </w:pPr>
            <w:r>
              <w:rPr>
                <w:rFonts w:hint="eastAsia"/>
                <w:color w:val="000000"/>
                <w:sz w:val="21"/>
                <w:szCs w:val="21"/>
              </w:rPr>
              <w:t>管理目标完成情况：查到</w:t>
            </w:r>
            <w:r>
              <w:rPr>
                <w:rFonts w:hint="eastAsia"/>
                <w:color w:val="000000"/>
                <w:sz w:val="21"/>
                <w:szCs w:val="21"/>
                <w:lang w:val="en-US" w:eastAsia="zh-CN"/>
              </w:rPr>
              <w:t>2021年四</w:t>
            </w:r>
            <w:r>
              <w:rPr>
                <w:rFonts w:hint="eastAsia"/>
                <w:color w:val="000000"/>
                <w:sz w:val="21"/>
                <w:szCs w:val="21"/>
                <w:lang w:eastAsia="zh-CN"/>
              </w:rPr>
              <w:t>季度业务部</w:t>
            </w:r>
            <w:r>
              <w:rPr>
                <w:rFonts w:hint="eastAsia"/>
                <w:color w:val="000000"/>
                <w:sz w:val="21"/>
                <w:szCs w:val="21"/>
              </w:rPr>
              <w:t>管理目标完成情况，以上管理目标已全部完成，考核：</w:t>
            </w:r>
            <w:r>
              <w:rPr>
                <w:rFonts w:hint="eastAsia"/>
                <w:color w:val="000000"/>
                <w:sz w:val="21"/>
                <w:szCs w:val="21"/>
                <w:lang w:eastAsia="zh-CN"/>
              </w:rPr>
              <w:t>办公室</w:t>
            </w:r>
            <w:r>
              <w:rPr>
                <w:rFonts w:hint="eastAsia"/>
                <w:color w:val="000000"/>
                <w:sz w:val="21"/>
                <w:szCs w:val="21"/>
              </w:rPr>
              <w:t xml:space="preserve">  审批：</w:t>
            </w:r>
            <w:r>
              <w:rPr>
                <w:rFonts w:hint="eastAsia"/>
                <w:color w:val="000000"/>
                <w:sz w:val="21"/>
                <w:szCs w:val="21"/>
                <w:lang w:eastAsia="zh-CN"/>
              </w:rPr>
              <w:t>林道强</w:t>
            </w:r>
            <w:r>
              <w:rPr>
                <w:rFonts w:hint="eastAsia"/>
                <w:color w:val="000000"/>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07" w:type="dxa"/>
            <w:vAlign w:val="top"/>
          </w:tcPr>
          <w:p>
            <w:pPr>
              <w:spacing w:line="280" w:lineRule="exact"/>
              <w:rPr>
                <w:color w:val="000000"/>
                <w:sz w:val="21"/>
                <w:szCs w:val="21"/>
              </w:rPr>
            </w:pPr>
            <w:r>
              <w:rPr>
                <w:rFonts w:hint="eastAsia"/>
                <w:color w:val="000000"/>
                <w:sz w:val="21"/>
                <w:szCs w:val="21"/>
              </w:rPr>
              <w:t>产品和服务的要求</w:t>
            </w:r>
          </w:p>
          <w:p>
            <w:pPr>
              <w:spacing w:line="280" w:lineRule="exact"/>
              <w:rPr>
                <w:rFonts w:hint="eastAsia" w:ascii="宋体" w:hAnsi="宋体" w:cs="宋体"/>
                <w:color w:val="000000"/>
                <w:kern w:val="0"/>
                <w:sz w:val="21"/>
                <w:szCs w:val="21"/>
              </w:rPr>
            </w:pPr>
          </w:p>
        </w:tc>
        <w:tc>
          <w:tcPr>
            <w:tcW w:w="1019" w:type="dxa"/>
            <w:vAlign w:val="top"/>
          </w:tcPr>
          <w:p>
            <w:pPr>
              <w:spacing w:line="280" w:lineRule="exact"/>
              <w:rPr>
                <w:color w:val="000000"/>
                <w:sz w:val="21"/>
                <w:szCs w:val="21"/>
              </w:rPr>
            </w:pPr>
            <w:r>
              <w:rPr>
                <w:rFonts w:hint="eastAsia"/>
                <w:color w:val="000000"/>
                <w:sz w:val="21"/>
                <w:szCs w:val="21"/>
              </w:rPr>
              <w:t>Q</w:t>
            </w:r>
            <w:r>
              <w:rPr>
                <w:color w:val="000000"/>
                <w:sz w:val="21"/>
                <w:szCs w:val="21"/>
              </w:rPr>
              <w:t>8.2</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业务部通过和客户电话联系、上门回访、邮箱联系等方式进行服务宣传，向顾客介绍服务，回答顾客的咨询，让顾客了解公司及服务情况。业务部负责就合同或订单的处理，合同的评审，向顾客提供符合要求的服务。每年向顾客发放顾客满意度调查表或微信等网络形式了解顾客的需求和期望。</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公司编制的管理手册中规定了与服务有关要求的确定、评审以及更改的职责和工作流程要求。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顾客明确规定的要求：即有生产服务本身的质量要求也包括后续活动的要求。顾客没有明确规定，但预期或规定用途所必要的要求。与许可范围内的椰蓉、椰丝、椰子汁、椰浆、椰子油的生产 销售服务有关的法律法规的要求及本公司附加的对顾客的责任。</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公司承接业务的方式主要是：通过与顾客签订合同，公司按顾客要求组织服务，并以传真等方式进行沟通、确认，并对许可范围内的椰蓉、椰丝、椰子汁、椰浆、椰子油的生产 的制造与销售要求等给予了明确。</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公司许可范围内的椰蓉、椰丝、椰子汁、椰浆、椰子油的生产 的制造与销售基本已成熟，业务部部长审核后直接在合同上签字即完成合同评审，特殊合同需相关部门人员一起评审，评审过程记录在《产品要求评审表》上。目前承接的合同是常规合同。</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公司顾客主要为</w:t>
            </w:r>
            <w:r>
              <w:rPr>
                <w:rFonts w:hint="eastAsia"/>
                <w:color w:val="000000"/>
                <w:sz w:val="21"/>
                <w:szCs w:val="21"/>
                <w:lang w:val="en-US" w:eastAsia="zh-CN"/>
              </w:rPr>
              <w:t>乌鲁木齐兴源力荣贸易有限公司</w:t>
            </w:r>
            <w:r>
              <w:rPr>
                <w:rFonts w:hint="eastAsia"/>
                <w:color w:val="000000"/>
                <w:sz w:val="21"/>
                <w:szCs w:val="21"/>
                <w:lang w:eastAsia="zh-CN"/>
              </w:rPr>
              <w:t>、</w:t>
            </w:r>
            <w:r>
              <w:rPr>
                <w:rFonts w:hint="eastAsia"/>
                <w:color w:val="000000"/>
                <w:sz w:val="21"/>
                <w:szCs w:val="21"/>
                <w:lang w:val="en-US" w:eastAsia="zh-CN"/>
              </w:rPr>
              <w:t>海南阿田实业有限公司</w:t>
            </w:r>
            <w:r>
              <w:rPr>
                <w:rFonts w:hint="eastAsia"/>
                <w:color w:val="000000"/>
                <w:sz w:val="21"/>
                <w:szCs w:val="21"/>
                <w:lang w:eastAsia="zh-CN"/>
              </w:rPr>
              <w:t>、</w:t>
            </w:r>
            <w:r>
              <w:rPr>
                <w:rFonts w:hint="eastAsia"/>
                <w:color w:val="000000"/>
                <w:sz w:val="21"/>
                <w:szCs w:val="21"/>
                <w:lang w:val="en-US" w:eastAsia="zh-CN"/>
              </w:rPr>
              <w:t>吉林健芝宁健康科技有限公司</w:t>
            </w:r>
            <w:r>
              <w:rPr>
                <w:rFonts w:hint="eastAsia"/>
                <w:color w:val="000000"/>
                <w:sz w:val="21"/>
                <w:szCs w:val="21"/>
                <w:lang w:eastAsia="zh-CN"/>
              </w:rPr>
              <w:t>、</w:t>
            </w:r>
            <w:r>
              <w:rPr>
                <w:rFonts w:hint="eastAsia"/>
                <w:color w:val="000000"/>
                <w:sz w:val="21"/>
                <w:szCs w:val="21"/>
                <w:lang w:val="en-US" w:eastAsia="zh-CN"/>
              </w:rPr>
              <w:t>上海枫未实业有限公司、芜湖食游记生物科技有限公司等</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抽查：</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1</w:t>
            </w:r>
            <w:r>
              <w:rPr>
                <w:rFonts w:hint="eastAsia"/>
                <w:color w:val="000000"/>
                <w:sz w:val="21"/>
                <w:szCs w:val="21"/>
                <w:lang w:eastAsia="zh-CN"/>
              </w:rPr>
              <w:t>、20</w:t>
            </w:r>
            <w:r>
              <w:rPr>
                <w:rFonts w:hint="eastAsia"/>
                <w:color w:val="000000"/>
                <w:sz w:val="21"/>
                <w:szCs w:val="21"/>
                <w:lang w:val="en-US" w:eastAsia="zh-CN"/>
              </w:rPr>
              <w:t>22</w:t>
            </w:r>
            <w:r>
              <w:rPr>
                <w:rFonts w:hint="eastAsia"/>
                <w:color w:val="000000"/>
                <w:sz w:val="21"/>
                <w:szCs w:val="21"/>
                <w:lang w:eastAsia="zh-CN"/>
              </w:rPr>
              <w:t>-</w:t>
            </w:r>
            <w:r>
              <w:rPr>
                <w:rFonts w:hint="eastAsia"/>
                <w:color w:val="000000"/>
                <w:sz w:val="21"/>
                <w:szCs w:val="21"/>
                <w:lang w:val="en-US" w:eastAsia="zh-CN"/>
              </w:rPr>
              <w:t>1</w:t>
            </w:r>
            <w:r>
              <w:rPr>
                <w:rFonts w:hint="eastAsia"/>
                <w:color w:val="000000"/>
                <w:sz w:val="21"/>
                <w:szCs w:val="21"/>
                <w:lang w:eastAsia="zh-CN"/>
              </w:rPr>
              <w:t>-</w:t>
            </w:r>
            <w:r>
              <w:rPr>
                <w:rFonts w:hint="eastAsia"/>
                <w:color w:val="000000"/>
                <w:sz w:val="21"/>
                <w:szCs w:val="21"/>
                <w:lang w:val="en-US" w:eastAsia="zh-CN"/>
              </w:rPr>
              <w:t>14与吉林健芝宁健康科技有限公司</w:t>
            </w:r>
            <w:r>
              <w:rPr>
                <w:rFonts w:hint="eastAsia"/>
                <w:color w:val="000000"/>
                <w:sz w:val="21"/>
                <w:szCs w:val="21"/>
                <w:lang w:eastAsia="zh-CN"/>
              </w:rPr>
              <w:t>签订</w:t>
            </w:r>
            <w:r>
              <w:rPr>
                <w:rFonts w:hint="eastAsia"/>
                <w:color w:val="000000"/>
                <w:sz w:val="21"/>
                <w:szCs w:val="21"/>
                <w:lang w:val="en-US" w:eastAsia="zh-CN"/>
              </w:rPr>
              <w:t>销售椰子汁1500箱合同，</w:t>
            </w:r>
            <w:r>
              <w:rPr>
                <w:rFonts w:hint="eastAsia"/>
                <w:color w:val="000000"/>
                <w:sz w:val="21"/>
                <w:szCs w:val="21"/>
                <w:lang w:eastAsia="zh-CN"/>
              </w:rPr>
              <w:t>交付时间：</w:t>
            </w:r>
            <w:r>
              <w:rPr>
                <w:rFonts w:hint="eastAsia"/>
                <w:color w:val="000000"/>
                <w:sz w:val="21"/>
                <w:szCs w:val="21"/>
                <w:lang w:val="en-US" w:eastAsia="zh-CN"/>
              </w:rPr>
              <w:t>2019.9.26</w:t>
            </w:r>
            <w:r>
              <w:rPr>
                <w:rFonts w:hint="eastAsia"/>
                <w:color w:val="000000"/>
                <w:sz w:val="21"/>
                <w:szCs w:val="21"/>
                <w:lang w:eastAsia="zh-CN"/>
              </w:rPr>
              <w:t>，合同规定了</w:t>
            </w:r>
            <w:r>
              <w:rPr>
                <w:rFonts w:hint="eastAsia"/>
                <w:color w:val="000000"/>
                <w:sz w:val="21"/>
                <w:szCs w:val="21"/>
                <w:lang w:val="en-US" w:eastAsia="zh-CN"/>
              </w:rPr>
              <w:t>销售产品</w:t>
            </w:r>
            <w:r>
              <w:rPr>
                <w:rFonts w:hint="eastAsia"/>
                <w:color w:val="000000"/>
                <w:sz w:val="21"/>
                <w:szCs w:val="21"/>
                <w:lang w:eastAsia="zh-CN"/>
              </w:rPr>
              <w:t>的名称、规格、数量、地点、质量检验、交付时间、付款方式、违约责任等条款，要求明确，</w:t>
            </w:r>
            <w:r>
              <w:rPr>
                <w:rFonts w:hint="eastAsia"/>
                <w:color w:val="000000"/>
                <w:szCs w:val="21"/>
              </w:rPr>
              <w:t>生产基本已成熟，</w:t>
            </w:r>
            <w:r>
              <w:rPr>
                <w:rFonts w:hint="eastAsia"/>
                <w:color w:val="000000"/>
                <w:szCs w:val="21"/>
                <w:lang w:val="en-US" w:eastAsia="zh-CN"/>
              </w:rPr>
              <w:t>业务</w:t>
            </w:r>
            <w:r>
              <w:rPr>
                <w:rFonts w:hint="eastAsia"/>
                <w:color w:val="000000"/>
                <w:szCs w:val="21"/>
              </w:rPr>
              <w:t>部部长审核后直接在合同上签字即完成合同评审</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2</w:t>
            </w:r>
            <w:r>
              <w:rPr>
                <w:rFonts w:hint="eastAsia"/>
                <w:color w:val="000000"/>
                <w:sz w:val="21"/>
                <w:szCs w:val="21"/>
                <w:lang w:eastAsia="zh-CN"/>
              </w:rPr>
              <w:t>、20</w:t>
            </w:r>
            <w:r>
              <w:rPr>
                <w:rFonts w:hint="eastAsia"/>
                <w:color w:val="000000"/>
                <w:sz w:val="21"/>
                <w:szCs w:val="21"/>
                <w:lang w:val="en-US" w:eastAsia="zh-CN"/>
              </w:rPr>
              <w:t>21</w:t>
            </w:r>
            <w:r>
              <w:rPr>
                <w:rFonts w:hint="eastAsia"/>
                <w:color w:val="000000"/>
                <w:sz w:val="21"/>
                <w:szCs w:val="21"/>
                <w:lang w:eastAsia="zh-CN"/>
              </w:rPr>
              <w:t>-</w:t>
            </w:r>
            <w:r>
              <w:rPr>
                <w:rFonts w:hint="eastAsia"/>
                <w:color w:val="000000"/>
                <w:sz w:val="21"/>
                <w:szCs w:val="21"/>
                <w:lang w:val="en-US" w:eastAsia="zh-CN"/>
              </w:rPr>
              <w:t>9</w:t>
            </w:r>
            <w:r>
              <w:rPr>
                <w:rFonts w:hint="eastAsia"/>
                <w:color w:val="000000"/>
                <w:sz w:val="21"/>
                <w:szCs w:val="21"/>
                <w:lang w:eastAsia="zh-CN"/>
              </w:rPr>
              <w:t>-</w:t>
            </w:r>
            <w:r>
              <w:rPr>
                <w:rFonts w:hint="eastAsia"/>
                <w:color w:val="000000"/>
                <w:sz w:val="21"/>
                <w:szCs w:val="21"/>
                <w:lang w:val="en-US" w:eastAsia="zh-CN"/>
              </w:rPr>
              <w:t>19与芜湖食游记生物科技有限公司</w:t>
            </w:r>
            <w:r>
              <w:rPr>
                <w:rFonts w:hint="eastAsia"/>
                <w:color w:val="000000"/>
                <w:sz w:val="21"/>
                <w:szCs w:val="21"/>
                <w:lang w:eastAsia="zh-CN"/>
              </w:rPr>
              <w:t>签订</w:t>
            </w:r>
            <w:r>
              <w:rPr>
                <w:rFonts w:hint="eastAsia"/>
                <w:color w:val="000000"/>
                <w:sz w:val="21"/>
                <w:szCs w:val="21"/>
                <w:lang w:val="en-US" w:eastAsia="zh-CN"/>
              </w:rPr>
              <w:t>销售椰蓉1000KG合同，</w:t>
            </w:r>
            <w:r>
              <w:rPr>
                <w:rFonts w:hint="eastAsia"/>
                <w:color w:val="000000"/>
                <w:sz w:val="21"/>
                <w:szCs w:val="21"/>
                <w:lang w:eastAsia="zh-CN"/>
              </w:rPr>
              <w:t>交付时间：</w:t>
            </w:r>
            <w:r>
              <w:rPr>
                <w:rFonts w:hint="eastAsia"/>
                <w:color w:val="000000"/>
                <w:sz w:val="21"/>
                <w:szCs w:val="21"/>
                <w:lang w:val="en-US" w:eastAsia="zh-CN"/>
              </w:rPr>
              <w:t>供方下单十五天后发货</w:t>
            </w:r>
            <w:r>
              <w:rPr>
                <w:rFonts w:hint="eastAsia"/>
                <w:color w:val="000000"/>
                <w:sz w:val="21"/>
                <w:szCs w:val="21"/>
                <w:lang w:eastAsia="zh-CN"/>
              </w:rPr>
              <w:t>，合同规定了</w:t>
            </w:r>
            <w:r>
              <w:rPr>
                <w:rFonts w:hint="eastAsia"/>
                <w:color w:val="000000"/>
                <w:sz w:val="21"/>
                <w:szCs w:val="21"/>
                <w:lang w:val="en-US" w:eastAsia="zh-CN"/>
              </w:rPr>
              <w:t>销售产品</w:t>
            </w:r>
            <w:r>
              <w:rPr>
                <w:rFonts w:hint="eastAsia"/>
                <w:color w:val="000000"/>
                <w:sz w:val="21"/>
                <w:szCs w:val="21"/>
                <w:lang w:eastAsia="zh-CN"/>
              </w:rPr>
              <w:t>的名称、规格、数量、地点、质量检验、交付时间、付款方式、违约责任等条款，要求明确，</w:t>
            </w:r>
            <w:r>
              <w:rPr>
                <w:rFonts w:hint="eastAsia"/>
                <w:color w:val="000000"/>
                <w:szCs w:val="21"/>
              </w:rPr>
              <w:t>生产基本已成熟，</w:t>
            </w:r>
            <w:r>
              <w:rPr>
                <w:rFonts w:hint="eastAsia"/>
                <w:color w:val="000000"/>
                <w:szCs w:val="21"/>
                <w:lang w:val="en-US" w:eastAsia="zh-CN"/>
              </w:rPr>
              <w:t>业务</w:t>
            </w:r>
            <w:r>
              <w:rPr>
                <w:rFonts w:hint="eastAsia"/>
                <w:color w:val="000000"/>
                <w:szCs w:val="21"/>
              </w:rPr>
              <w:t>部部长审核后直接在合同上签字即完成合同评审</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3、</w:t>
            </w:r>
            <w:r>
              <w:rPr>
                <w:rFonts w:hint="eastAsia"/>
                <w:color w:val="000000"/>
                <w:sz w:val="21"/>
                <w:szCs w:val="21"/>
                <w:lang w:eastAsia="zh-CN"/>
              </w:rPr>
              <w:t>20</w:t>
            </w:r>
            <w:r>
              <w:rPr>
                <w:rFonts w:hint="eastAsia"/>
                <w:color w:val="000000"/>
                <w:sz w:val="21"/>
                <w:szCs w:val="21"/>
                <w:lang w:val="en-US" w:eastAsia="zh-CN"/>
              </w:rPr>
              <w:t>20</w:t>
            </w:r>
            <w:r>
              <w:rPr>
                <w:rFonts w:hint="eastAsia"/>
                <w:color w:val="000000"/>
                <w:sz w:val="21"/>
                <w:szCs w:val="21"/>
                <w:lang w:eastAsia="zh-CN"/>
              </w:rPr>
              <w:t>-</w:t>
            </w:r>
            <w:r>
              <w:rPr>
                <w:rFonts w:hint="eastAsia"/>
                <w:color w:val="000000"/>
                <w:sz w:val="21"/>
                <w:szCs w:val="21"/>
                <w:lang w:val="en-US" w:eastAsia="zh-CN"/>
              </w:rPr>
              <w:t>12</w:t>
            </w:r>
            <w:r>
              <w:rPr>
                <w:rFonts w:hint="eastAsia"/>
                <w:color w:val="000000"/>
                <w:sz w:val="21"/>
                <w:szCs w:val="21"/>
                <w:lang w:eastAsia="zh-CN"/>
              </w:rPr>
              <w:t>-</w:t>
            </w:r>
            <w:r>
              <w:rPr>
                <w:rFonts w:hint="eastAsia"/>
                <w:color w:val="000000"/>
                <w:sz w:val="21"/>
                <w:szCs w:val="21"/>
                <w:lang w:val="en-US" w:eastAsia="zh-CN"/>
              </w:rPr>
              <w:t>15与上海枫未实业有限公司</w:t>
            </w:r>
            <w:r>
              <w:rPr>
                <w:rFonts w:hint="eastAsia"/>
                <w:color w:val="000000"/>
                <w:sz w:val="21"/>
                <w:szCs w:val="21"/>
                <w:lang w:eastAsia="zh-CN"/>
              </w:rPr>
              <w:t>签订</w:t>
            </w:r>
            <w:r>
              <w:rPr>
                <w:rFonts w:hint="eastAsia"/>
                <w:color w:val="000000"/>
                <w:sz w:val="21"/>
                <w:szCs w:val="21"/>
                <w:lang w:val="en-US" w:eastAsia="zh-CN"/>
              </w:rPr>
              <w:t>销售椰浆、椰汁、椰油等产品合同，</w:t>
            </w:r>
            <w:r>
              <w:rPr>
                <w:rFonts w:hint="eastAsia"/>
                <w:color w:val="000000"/>
                <w:sz w:val="21"/>
                <w:szCs w:val="21"/>
                <w:lang w:eastAsia="zh-CN"/>
              </w:rPr>
              <w:t>交付时间：</w:t>
            </w:r>
            <w:r>
              <w:rPr>
                <w:rFonts w:hint="eastAsia"/>
                <w:color w:val="000000"/>
                <w:sz w:val="21"/>
                <w:szCs w:val="21"/>
                <w:lang w:val="en-US" w:eastAsia="zh-CN"/>
              </w:rPr>
              <w:t>依据具体下单时间</w:t>
            </w:r>
            <w:r>
              <w:rPr>
                <w:rFonts w:hint="eastAsia"/>
                <w:color w:val="000000"/>
                <w:sz w:val="21"/>
                <w:szCs w:val="21"/>
                <w:lang w:eastAsia="zh-CN"/>
              </w:rPr>
              <w:t>，合同规定了</w:t>
            </w:r>
            <w:r>
              <w:rPr>
                <w:rFonts w:hint="eastAsia"/>
                <w:color w:val="000000"/>
                <w:sz w:val="21"/>
                <w:szCs w:val="21"/>
                <w:lang w:val="en-US" w:eastAsia="zh-CN"/>
              </w:rPr>
              <w:t>销售产品</w:t>
            </w:r>
            <w:r>
              <w:rPr>
                <w:rFonts w:hint="eastAsia"/>
                <w:color w:val="000000"/>
                <w:sz w:val="21"/>
                <w:szCs w:val="21"/>
                <w:lang w:eastAsia="zh-CN"/>
              </w:rPr>
              <w:t>的名称、规格、数量、地点、质量检验、交付时间、付款方式、违约责任等条款，要求明确，</w:t>
            </w:r>
            <w:r>
              <w:rPr>
                <w:rFonts w:hint="eastAsia"/>
                <w:color w:val="000000"/>
                <w:szCs w:val="21"/>
              </w:rPr>
              <w:t>生产基本已成熟，</w:t>
            </w:r>
            <w:r>
              <w:rPr>
                <w:rFonts w:hint="eastAsia"/>
                <w:color w:val="000000"/>
                <w:szCs w:val="21"/>
                <w:lang w:val="en-US" w:eastAsia="zh-CN"/>
              </w:rPr>
              <w:t>业务</w:t>
            </w:r>
            <w:r>
              <w:rPr>
                <w:rFonts w:hint="eastAsia"/>
                <w:color w:val="000000"/>
                <w:szCs w:val="21"/>
              </w:rPr>
              <w:t>部部长审核后直接在合同上签字即完成合同评审</w:t>
            </w:r>
            <w:r>
              <w:rPr>
                <w:rFonts w:hint="eastAsia"/>
                <w:color w:val="000000"/>
                <w:sz w:val="21"/>
                <w:szCs w:val="21"/>
                <w:lang w:eastAsia="zh-CN"/>
              </w:rPr>
              <w:t>。</w:t>
            </w:r>
          </w:p>
          <w:p>
            <w:pPr>
              <w:spacing w:line="280" w:lineRule="exact"/>
              <w:ind w:firstLine="420" w:firstLineChars="200"/>
              <w:rPr>
                <w:rFonts w:hint="default"/>
                <w:lang w:val="en-US" w:eastAsia="zh-CN"/>
              </w:rPr>
            </w:pPr>
            <w:r>
              <w:rPr>
                <w:rFonts w:hint="eastAsia"/>
                <w:color w:val="000000"/>
                <w:sz w:val="21"/>
                <w:szCs w:val="21"/>
                <w:lang w:val="en-US" w:eastAsia="zh-CN"/>
              </w:rPr>
              <w:t>4、202-7-1与河北马大姐食品有限公司签订销售椰蓉，</w:t>
            </w:r>
            <w:r>
              <w:rPr>
                <w:rFonts w:hint="eastAsia"/>
                <w:color w:val="000000"/>
                <w:sz w:val="21"/>
                <w:szCs w:val="21"/>
                <w:lang w:eastAsia="zh-CN"/>
              </w:rPr>
              <w:t>交付时间：</w:t>
            </w:r>
            <w:r>
              <w:rPr>
                <w:rFonts w:hint="eastAsia"/>
                <w:color w:val="000000"/>
                <w:sz w:val="21"/>
                <w:szCs w:val="21"/>
                <w:lang w:val="en-US" w:eastAsia="zh-CN"/>
              </w:rPr>
              <w:t>依据具体下单时间</w:t>
            </w:r>
            <w:r>
              <w:rPr>
                <w:rFonts w:hint="eastAsia"/>
                <w:color w:val="000000"/>
                <w:sz w:val="21"/>
                <w:szCs w:val="21"/>
                <w:lang w:eastAsia="zh-CN"/>
              </w:rPr>
              <w:t>，合同规定了</w:t>
            </w:r>
            <w:r>
              <w:rPr>
                <w:rFonts w:hint="eastAsia"/>
                <w:color w:val="000000"/>
                <w:sz w:val="21"/>
                <w:szCs w:val="21"/>
                <w:lang w:val="en-US" w:eastAsia="zh-CN"/>
              </w:rPr>
              <w:t>销售产品</w:t>
            </w:r>
            <w:r>
              <w:rPr>
                <w:rFonts w:hint="eastAsia"/>
                <w:color w:val="000000"/>
                <w:sz w:val="21"/>
                <w:szCs w:val="21"/>
                <w:lang w:eastAsia="zh-CN"/>
              </w:rPr>
              <w:t>的名称、规格、数量、地点、质量检验、交付时间、付款方式、违约责任等条款，要求明确，</w:t>
            </w:r>
            <w:r>
              <w:rPr>
                <w:rFonts w:hint="eastAsia"/>
                <w:color w:val="000000"/>
                <w:szCs w:val="21"/>
              </w:rPr>
              <w:t>生产基本已成熟，</w:t>
            </w:r>
            <w:r>
              <w:rPr>
                <w:rFonts w:hint="eastAsia"/>
                <w:color w:val="000000"/>
                <w:szCs w:val="21"/>
                <w:lang w:val="en-US" w:eastAsia="zh-CN"/>
              </w:rPr>
              <w:t>业务</w:t>
            </w:r>
            <w:r>
              <w:rPr>
                <w:rFonts w:hint="eastAsia"/>
                <w:color w:val="000000"/>
                <w:szCs w:val="21"/>
              </w:rPr>
              <w:t>部部长审核后直接在合同上签字即完成合同评审</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与顾客的沟通由业务部负责，方法：通过手机、传真、微信等直接与固定客户保持日常联系，其内容包括：特殊要求、价格、后续服务等。</w:t>
            </w:r>
          </w:p>
          <w:p>
            <w:pPr>
              <w:spacing w:line="280" w:lineRule="exact"/>
              <w:ind w:firstLine="420" w:firstLineChars="200"/>
              <w:rPr>
                <w:rFonts w:hint="eastAsia" w:ascii="宋体" w:hAnsi="宋体" w:cs="宋体"/>
                <w:color w:val="000000"/>
                <w:sz w:val="21"/>
                <w:szCs w:val="21"/>
              </w:rPr>
            </w:pPr>
            <w:r>
              <w:rPr>
                <w:rFonts w:hint="eastAsia"/>
                <w:color w:val="000000"/>
                <w:sz w:val="21"/>
                <w:szCs w:val="21"/>
                <w:lang w:eastAsia="zh-CN"/>
              </w:rPr>
              <w:t>公司暂无合同变更情况发生。</w:t>
            </w:r>
          </w:p>
        </w:tc>
        <w:tc>
          <w:tcPr>
            <w:tcW w:w="760" w:type="dxa"/>
            <w:vAlign w:val="top"/>
          </w:tcPr>
          <w:p>
            <w:pPr>
              <w:spacing w:line="280" w:lineRule="exact"/>
              <w:rPr>
                <w:rFonts w:hint="eastAsia" w:ascii="宋体" w:hAnsi="宋体" w:eastAsia="宋体" w:cs="宋体"/>
                <w:sz w:val="21"/>
                <w:szCs w:val="21"/>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外部提供过程、服务和服务的控制</w:t>
            </w:r>
          </w:p>
          <w:p>
            <w:pPr>
              <w:spacing w:line="280" w:lineRule="exact"/>
              <w:rPr>
                <w:rFonts w:hint="eastAsia" w:ascii="宋体" w:hAnsi="宋体" w:cs="宋体"/>
                <w:color w:val="000000"/>
                <w:kern w:val="0"/>
                <w:sz w:val="21"/>
                <w:szCs w:val="21"/>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sz w:val="21"/>
                <w:szCs w:val="21"/>
              </w:rPr>
              <w:t>Q</w:t>
            </w:r>
            <w:r>
              <w:rPr>
                <w:rFonts w:hint="eastAsia" w:ascii="宋体" w:hAnsi="宋体" w:cs="宋体"/>
                <w:color w:val="000000"/>
                <w:kern w:val="0"/>
                <w:sz w:val="21"/>
                <w:szCs w:val="21"/>
              </w:rPr>
              <w:t>8.4</w:t>
            </w:r>
          </w:p>
          <w:p>
            <w:pPr>
              <w:spacing w:line="280" w:lineRule="exact"/>
              <w:rPr>
                <w:rFonts w:hint="eastAsia" w:ascii="宋体" w:hAnsi="宋体" w:eastAsia="宋体" w:cs="宋体"/>
                <w:sz w:val="24"/>
                <w:szCs w:val="24"/>
              </w:rPr>
            </w:pPr>
          </w:p>
        </w:tc>
        <w:tc>
          <w:tcPr>
            <w:tcW w:w="11223" w:type="dxa"/>
            <w:vAlign w:val="center"/>
          </w:tcPr>
          <w:p>
            <w:pPr>
              <w:spacing w:line="280" w:lineRule="exact"/>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主要采购产品有</w:t>
            </w:r>
            <w:r>
              <w:rPr>
                <w:rFonts w:hint="eastAsia" w:ascii="宋体" w:hAnsi="宋体" w:cs="宋体"/>
                <w:color w:val="000000"/>
                <w:sz w:val="21"/>
                <w:szCs w:val="21"/>
                <w:highlight w:val="none"/>
                <w:lang w:val="en-US" w:eastAsia="zh-CN"/>
              </w:rPr>
              <w:t>椰肉、添加剂（葡萄糖粉、香精、蔗糖等）及包装材料</w:t>
            </w:r>
            <w:r>
              <w:rPr>
                <w:rFonts w:hint="eastAsia" w:ascii="宋体" w:hAnsi="宋体" w:cs="宋体"/>
                <w:bCs/>
                <w:color w:val="000000"/>
                <w:kern w:val="0"/>
                <w:sz w:val="21"/>
                <w:szCs w:val="21"/>
                <w:lang w:eastAsia="zh-CN"/>
              </w:rPr>
              <w:t>等。</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已编制形成《合格供方名录》共</w:t>
            </w:r>
            <w:r>
              <w:rPr>
                <w:rFonts w:hint="eastAsia" w:ascii="宋体" w:hAnsi="宋体" w:cs="宋体"/>
                <w:bCs/>
                <w:color w:val="000000"/>
                <w:kern w:val="0"/>
                <w:sz w:val="21"/>
                <w:szCs w:val="21"/>
                <w:lang w:val="en-US" w:eastAsia="zh-CN"/>
              </w:rPr>
              <w:t>5</w:t>
            </w:r>
            <w:r>
              <w:rPr>
                <w:rFonts w:hint="eastAsia" w:ascii="宋体" w:hAnsi="宋体" w:cs="宋体"/>
                <w:bCs/>
                <w:color w:val="000000"/>
                <w:kern w:val="0"/>
                <w:sz w:val="21"/>
                <w:szCs w:val="21"/>
                <w:lang w:eastAsia="zh-CN"/>
              </w:rPr>
              <w:t>家</w:t>
            </w:r>
            <w:r>
              <w:rPr>
                <w:rFonts w:hint="eastAsia" w:ascii="宋体" w:hAnsi="宋体" w:cs="宋体"/>
                <w:color w:val="000000"/>
                <w:sz w:val="21"/>
                <w:szCs w:val="21"/>
              </w:rPr>
              <w:t>：抽查</w:t>
            </w:r>
          </w:p>
          <w:p>
            <w:pPr>
              <w:spacing w:line="280" w:lineRule="exact"/>
              <w:ind w:firstLine="420" w:firstLineChars="200"/>
              <w:rPr>
                <w:rFonts w:hint="eastAsia" w:ascii="宋体" w:hAnsi="宋体" w:cs="宋体"/>
                <w:color w:val="000000"/>
                <w:sz w:val="21"/>
                <w:szCs w:val="21"/>
              </w:rPr>
            </w:pPr>
            <w:r>
              <w:rPr>
                <w:rFonts w:hint="eastAsia" w:ascii="宋体" w:hAnsi="宋体" w:cs="宋体"/>
                <w:bCs/>
                <w:color w:val="000000"/>
                <w:kern w:val="0"/>
                <w:sz w:val="21"/>
                <w:szCs w:val="21"/>
                <w:lang w:val="en-US" w:eastAsia="zh-CN"/>
              </w:rPr>
              <w:t>椰肉</w:t>
            </w:r>
            <w:r>
              <w:rPr>
                <w:rFonts w:hint="eastAsia" w:ascii="宋体" w:hAnsi="宋体" w:cs="宋体"/>
                <w:color w:val="000000"/>
                <w:sz w:val="21"/>
                <w:szCs w:val="21"/>
              </w:rPr>
              <w:t>供方----</w:t>
            </w:r>
            <w:r>
              <w:rPr>
                <w:rFonts w:hint="eastAsia" w:ascii="宋体" w:hAnsi="宋体" w:cs="宋体"/>
                <w:color w:val="000000"/>
                <w:sz w:val="21"/>
                <w:szCs w:val="21"/>
                <w:lang w:val="en-US" w:eastAsia="zh-CN"/>
              </w:rPr>
              <w:t>海南省椰树集团有限公司</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2021</w:t>
            </w:r>
            <w:r>
              <w:rPr>
                <w:rFonts w:hint="eastAsia" w:ascii="宋体" w:hAnsi="宋体" w:cs="宋体"/>
                <w:color w:val="000000"/>
                <w:sz w:val="21"/>
                <w:szCs w:val="21"/>
              </w:rPr>
              <w:t xml:space="preserve"> 年3月25日进行供方的评价，形成《合格供方评定记录表》一份，对</w:t>
            </w:r>
            <w:r>
              <w:rPr>
                <w:rFonts w:hint="eastAsia" w:ascii="宋体" w:hAnsi="宋体" w:cs="宋体"/>
                <w:color w:val="000000"/>
                <w:sz w:val="21"/>
                <w:szCs w:val="21"/>
                <w:lang w:val="en-US" w:eastAsia="zh-CN"/>
              </w:rPr>
              <w:t>供方资质、生产许可、</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林道强</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食品添加剂供方</w:t>
            </w:r>
            <w:r>
              <w:rPr>
                <w:rFonts w:hint="eastAsia" w:ascii="宋体" w:hAnsi="宋体" w:cs="宋体"/>
                <w:color w:val="000000"/>
                <w:sz w:val="21"/>
                <w:szCs w:val="21"/>
              </w:rPr>
              <w:t>----</w:t>
            </w:r>
            <w:r>
              <w:rPr>
                <w:rFonts w:hint="eastAsia" w:ascii="宋体" w:hAnsi="宋体" w:cs="宋体"/>
                <w:color w:val="000000"/>
                <w:sz w:val="21"/>
                <w:szCs w:val="21"/>
                <w:lang w:val="en-US" w:eastAsia="zh-CN"/>
              </w:rPr>
              <w:t>海南源正食用化工</w:t>
            </w:r>
            <w:r>
              <w:rPr>
                <w:rFonts w:hint="eastAsia" w:ascii="宋体" w:hAnsi="宋体" w:cs="宋体"/>
                <w:color w:val="000000"/>
                <w:sz w:val="21"/>
                <w:szCs w:val="21"/>
              </w:rPr>
              <w:t>有限公司</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奇华顿食用香精香料（上海）有限公司等</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2021</w:t>
            </w:r>
            <w:r>
              <w:rPr>
                <w:rFonts w:hint="eastAsia" w:ascii="宋体" w:hAnsi="宋体" w:cs="宋体"/>
                <w:color w:val="000000"/>
                <w:sz w:val="21"/>
                <w:szCs w:val="21"/>
              </w:rPr>
              <w:t xml:space="preserve"> 年3月25日进行供方的评价，形成《合格供方评定记录表》一份，对</w:t>
            </w:r>
            <w:r>
              <w:rPr>
                <w:rFonts w:hint="eastAsia" w:ascii="宋体" w:hAnsi="宋体" w:cs="宋体"/>
                <w:color w:val="000000"/>
                <w:sz w:val="21"/>
                <w:szCs w:val="21"/>
                <w:lang w:val="en-US" w:eastAsia="zh-CN"/>
              </w:rPr>
              <w:t>供方资质、生产许可、</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林道强</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金属空罐</w:t>
            </w:r>
            <w:r>
              <w:rPr>
                <w:rFonts w:hint="eastAsia" w:ascii="宋体" w:hAnsi="宋体" w:cs="宋体"/>
                <w:color w:val="000000"/>
                <w:sz w:val="21"/>
                <w:szCs w:val="21"/>
              </w:rPr>
              <w:t>供方----</w:t>
            </w:r>
            <w:r>
              <w:rPr>
                <w:rFonts w:hint="eastAsia" w:ascii="宋体" w:hAnsi="宋体" w:cs="宋体"/>
                <w:color w:val="000000"/>
                <w:sz w:val="21"/>
                <w:szCs w:val="21"/>
                <w:lang w:val="en-US" w:eastAsia="zh-CN"/>
              </w:rPr>
              <w:t>文昌安达制罐</w:t>
            </w:r>
            <w:r>
              <w:rPr>
                <w:rFonts w:hint="eastAsia" w:ascii="宋体" w:hAnsi="宋体" w:cs="宋体"/>
                <w:color w:val="000000"/>
                <w:sz w:val="21"/>
                <w:szCs w:val="21"/>
              </w:rPr>
              <w:t xml:space="preserve">有限公司： </w:t>
            </w:r>
            <w:r>
              <w:rPr>
                <w:rFonts w:hint="eastAsia" w:ascii="宋体" w:hAnsi="宋体" w:cs="宋体"/>
                <w:color w:val="000000"/>
                <w:sz w:val="21"/>
                <w:szCs w:val="21"/>
                <w:lang w:val="en-US" w:eastAsia="zh-CN"/>
              </w:rPr>
              <w:t>2021</w:t>
            </w:r>
            <w:r>
              <w:rPr>
                <w:rFonts w:hint="eastAsia" w:ascii="宋体" w:hAnsi="宋体" w:cs="宋体"/>
                <w:color w:val="000000"/>
                <w:sz w:val="21"/>
                <w:szCs w:val="21"/>
              </w:rPr>
              <w:t xml:space="preserve"> 年3月25日进行供方的评价，形成《合格供方评定记录表》一份，对</w:t>
            </w:r>
            <w:r>
              <w:rPr>
                <w:rFonts w:hint="eastAsia" w:ascii="宋体" w:hAnsi="宋体" w:cs="宋体"/>
                <w:color w:val="000000"/>
                <w:sz w:val="21"/>
                <w:szCs w:val="21"/>
                <w:lang w:val="en-US" w:eastAsia="zh-CN"/>
              </w:rPr>
              <w:t>供方资质、生产许可、</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林道强</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玻璃瓶</w:t>
            </w:r>
            <w:r>
              <w:rPr>
                <w:rFonts w:hint="eastAsia" w:ascii="宋体" w:hAnsi="宋体" w:cs="宋体"/>
                <w:color w:val="000000"/>
                <w:sz w:val="21"/>
                <w:szCs w:val="21"/>
              </w:rPr>
              <w:t>供方----</w:t>
            </w:r>
            <w:r>
              <w:rPr>
                <w:rFonts w:hint="eastAsia" w:ascii="宋体" w:hAnsi="宋体" w:cs="宋体"/>
                <w:color w:val="000000"/>
                <w:sz w:val="21"/>
                <w:szCs w:val="21"/>
                <w:lang w:val="en-US" w:eastAsia="zh-CN"/>
              </w:rPr>
              <w:t>徐州浩顺玻璃制品</w:t>
            </w:r>
            <w:r>
              <w:rPr>
                <w:rFonts w:hint="eastAsia" w:ascii="宋体" w:hAnsi="宋体" w:cs="宋体"/>
                <w:color w:val="000000"/>
                <w:sz w:val="21"/>
                <w:szCs w:val="21"/>
              </w:rPr>
              <w:t xml:space="preserve">有限公司： </w:t>
            </w:r>
            <w:r>
              <w:rPr>
                <w:rFonts w:hint="eastAsia" w:ascii="宋体" w:hAnsi="宋体" w:cs="宋体"/>
                <w:color w:val="000000"/>
                <w:sz w:val="21"/>
                <w:szCs w:val="21"/>
                <w:lang w:val="en-US" w:eastAsia="zh-CN"/>
              </w:rPr>
              <w:t>2021</w:t>
            </w:r>
            <w:r>
              <w:rPr>
                <w:rFonts w:hint="eastAsia" w:ascii="宋体" w:hAnsi="宋体" w:cs="宋体"/>
                <w:color w:val="000000"/>
                <w:sz w:val="21"/>
                <w:szCs w:val="21"/>
              </w:rPr>
              <w:t xml:space="preserve"> 年3月25日进行供方的评价，形成《合格供方评定记录表》一份，对</w:t>
            </w:r>
            <w:r>
              <w:rPr>
                <w:rFonts w:hint="eastAsia" w:ascii="宋体" w:hAnsi="宋体" w:cs="宋体"/>
                <w:color w:val="000000"/>
                <w:sz w:val="21"/>
                <w:szCs w:val="21"/>
                <w:lang w:val="en-US" w:eastAsia="zh-CN"/>
              </w:rPr>
              <w:t>供方资质、生产许可、</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林道强</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公司以采购计划单的形式向供方及相关人员发送采购信息，该单由</w:t>
            </w:r>
            <w:r>
              <w:rPr>
                <w:rFonts w:hint="eastAsia" w:ascii="宋体" w:hAnsi="宋体" w:cs="宋体"/>
                <w:color w:val="000000"/>
                <w:sz w:val="21"/>
                <w:szCs w:val="21"/>
                <w:lang w:eastAsia="zh-CN"/>
              </w:rPr>
              <w:t>林道强</w:t>
            </w:r>
            <w:r>
              <w:rPr>
                <w:rFonts w:hint="eastAsia" w:ascii="宋体" w:hAnsi="宋体" w:cs="宋体"/>
                <w:color w:val="000000"/>
                <w:sz w:val="21"/>
                <w:szCs w:val="21"/>
              </w:rPr>
              <w:t>批准后实施采购。查</w:t>
            </w:r>
            <w:r>
              <w:rPr>
                <w:rFonts w:hint="eastAsia" w:ascii="宋体" w:hAnsi="宋体" w:cs="宋体"/>
                <w:color w:val="000000"/>
                <w:sz w:val="21"/>
                <w:szCs w:val="21"/>
                <w:lang w:eastAsia="zh-CN"/>
              </w:rPr>
              <w:t>2019年3月</w:t>
            </w:r>
            <w:r>
              <w:rPr>
                <w:rFonts w:hint="eastAsia" w:ascii="宋体" w:hAnsi="宋体" w:cs="宋体"/>
                <w:color w:val="000000"/>
                <w:sz w:val="21"/>
                <w:szCs w:val="21"/>
              </w:rPr>
              <w:t>以来采购计划单，该单包括：供方、物资名称、规格型号、数量、金额、质量要求</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到货时间</w:t>
            </w:r>
            <w:r>
              <w:rPr>
                <w:rFonts w:hint="eastAsia" w:ascii="宋体" w:hAnsi="宋体" w:cs="宋体"/>
                <w:color w:val="000000"/>
                <w:sz w:val="21"/>
                <w:szCs w:val="21"/>
              </w:rPr>
              <w:t>等。</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抽查2021-9-1采购干椰丝21450KG，</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4-23</w:t>
            </w:r>
            <w:r>
              <w:rPr>
                <w:rFonts w:hint="eastAsia" w:ascii="宋体" w:hAnsi="宋体" w:cs="宋体"/>
                <w:color w:val="000000"/>
                <w:sz w:val="21"/>
                <w:szCs w:val="21"/>
              </w:rPr>
              <w:t>采购</w:t>
            </w:r>
            <w:r>
              <w:rPr>
                <w:rFonts w:hint="eastAsia" w:ascii="宋体" w:hAnsi="宋体" w:cs="宋体"/>
                <w:color w:val="000000"/>
                <w:sz w:val="21"/>
                <w:szCs w:val="21"/>
                <w:lang w:val="en-US" w:eastAsia="zh-CN"/>
              </w:rPr>
              <w:t>椰肉240吨；2019-10-25采购香精27KG</w:t>
            </w:r>
            <w:r>
              <w:rPr>
                <w:rFonts w:hint="eastAsia" w:ascii="宋体" w:hAnsi="宋体" w:cs="宋体"/>
                <w:color w:val="000000"/>
                <w:sz w:val="21"/>
                <w:szCs w:val="21"/>
              </w:rPr>
              <w:t>等均向合格供方采购，均有采购协议，采购计划</w:t>
            </w:r>
            <w:r>
              <w:rPr>
                <w:rFonts w:hint="eastAsia" w:ascii="宋体" w:hAnsi="宋体" w:cs="宋体"/>
                <w:color w:val="000000"/>
                <w:sz w:val="21"/>
                <w:szCs w:val="21"/>
                <w:lang w:eastAsia="zh-CN"/>
              </w:rPr>
              <w:t>，</w:t>
            </w:r>
            <w:r>
              <w:rPr>
                <w:rFonts w:hint="eastAsia" w:ascii="宋体" w:hAnsi="宋体" w:cs="宋体"/>
                <w:color w:val="000000"/>
                <w:sz w:val="21"/>
                <w:szCs w:val="21"/>
              </w:rPr>
              <w:t>审批手续齐全，信息完整。</w:t>
            </w:r>
          </w:p>
          <w:p>
            <w:pPr>
              <w:spacing w:line="280" w:lineRule="exact"/>
              <w:ind w:firstLine="420" w:firstLineChars="200"/>
              <w:rPr>
                <w:rFonts w:hint="eastAsia"/>
                <w:color w:val="000000"/>
                <w:sz w:val="21"/>
                <w:szCs w:val="21"/>
              </w:rPr>
            </w:pPr>
            <w:r>
              <w:rPr>
                <w:rFonts w:hint="eastAsia" w:ascii="宋体" w:hAnsi="宋体" w:cs="宋体"/>
                <w:color w:val="000000"/>
                <w:sz w:val="21"/>
                <w:szCs w:val="21"/>
              </w:rPr>
              <w:t>在采购控制程序中已规定了采购产品验证的方式，并且应在采购验证的要求中得到规定，在本公司检验或在顾客处进行检验情况，具体详见审核该部门8.6条款记录。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color w:val="000000"/>
                <w:sz w:val="21"/>
                <w:szCs w:val="21"/>
              </w:rPr>
              <w:t>顾客或</w:t>
            </w:r>
            <w:r>
              <w:rPr>
                <w:rFonts w:hint="eastAsia" w:ascii="宋体" w:hAnsi="宋体" w:eastAsia="宋体" w:cs="宋体"/>
                <w:color w:val="000000"/>
                <w:sz w:val="21"/>
                <w:szCs w:val="21"/>
                <w:lang w:eastAsia="zh-CN"/>
              </w:rPr>
              <w:t>外</w:t>
            </w:r>
            <w:r>
              <w:rPr>
                <w:rFonts w:hint="eastAsia" w:ascii="宋体" w:hAnsi="宋体" w:eastAsia="宋体" w:cs="宋体"/>
                <w:color w:val="000000"/>
                <w:sz w:val="21"/>
                <w:szCs w:val="21"/>
              </w:rPr>
              <w:t>供方财产</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Q8.5.3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1"/>
                <w:szCs w:val="21"/>
              </w:rPr>
              <w:t>顾客或外部供方的财产包括：资质证明文件（如营业执照和其它资质文件）、银行账号、联系方式、经营地址</w:t>
            </w:r>
            <w:r>
              <w:rPr>
                <w:rFonts w:hint="eastAsia" w:ascii="宋体" w:hAnsi="宋体" w:cs="宋体"/>
                <w:color w:val="000000"/>
                <w:sz w:val="21"/>
                <w:szCs w:val="21"/>
                <w:lang w:eastAsia="zh-CN"/>
              </w:rPr>
              <w:t>及档案资料</w:t>
            </w:r>
            <w:r>
              <w:rPr>
                <w:rFonts w:hint="eastAsia" w:ascii="宋体" w:hAnsi="宋体" w:eastAsia="宋体" w:cs="宋体"/>
                <w:color w:val="000000"/>
                <w:sz w:val="21"/>
                <w:szCs w:val="21"/>
              </w:rPr>
              <w:t>等信息，由部门专门人员负责管理</w:t>
            </w:r>
            <w:r>
              <w:rPr>
                <w:rFonts w:hint="eastAsia" w:ascii="宋体" w:hAnsi="宋体" w:cs="宋体"/>
                <w:color w:val="000000"/>
                <w:sz w:val="21"/>
                <w:szCs w:val="21"/>
                <w:lang w:eastAsia="zh-CN"/>
              </w:rPr>
              <w:t>，分类登记放置</w:t>
            </w:r>
            <w:r>
              <w:rPr>
                <w:rFonts w:hint="eastAsia" w:ascii="宋体" w:hAnsi="宋体" w:eastAsia="宋体" w:cs="宋体"/>
                <w:color w:val="000000"/>
                <w:sz w:val="21"/>
                <w:szCs w:val="21"/>
              </w:rPr>
              <w:t>。未发生</w:t>
            </w:r>
            <w:r>
              <w:rPr>
                <w:rFonts w:hint="eastAsia" w:ascii="宋体" w:hAnsi="宋体" w:eastAsia="宋体" w:cs="宋体"/>
                <w:color w:val="000000"/>
                <w:sz w:val="21"/>
                <w:szCs w:val="21"/>
                <w:lang w:eastAsia="zh-CN"/>
              </w:rPr>
              <w:t>损坏</w:t>
            </w:r>
            <w:r>
              <w:rPr>
                <w:rFonts w:hint="eastAsia" w:ascii="宋体" w:hAnsi="宋体" w:cs="宋体"/>
                <w:color w:val="000000"/>
                <w:sz w:val="21"/>
                <w:szCs w:val="21"/>
                <w:lang w:eastAsia="zh-CN"/>
              </w:rPr>
              <w:t>丢失</w:t>
            </w:r>
            <w:r>
              <w:rPr>
                <w:rFonts w:hint="eastAsia" w:ascii="宋体" w:hAnsi="宋体" w:eastAsia="宋体" w:cs="宋体"/>
                <w:color w:val="000000"/>
                <w:sz w:val="21"/>
                <w:szCs w:val="21"/>
                <w:lang w:eastAsia="zh-CN"/>
              </w:rPr>
              <w:t>等</w:t>
            </w:r>
            <w:r>
              <w:rPr>
                <w:rFonts w:hint="eastAsia" w:ascii="宋体" w:hAnsi="宋体" w:eastAsia="宋体" w:cs="宋体"/>
                <w:color w:val="000000"/>
                <w:sz w:val="21"/>
                <w:szCs w:val="21"/>
              </w:rPr>
              <w:t>现象。</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交付后活动</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Q8.5.5</w:t>
            </w:r>
          </w:p>
        </w:tc>
        <w:tc>
          <w:tcPr>
            <w:tcW w:w="11223" w:type="dxa"/>
            <w:vAlign w:val="top"/>
          </w:tcPr>
          <w:p>
            <w:pPr>
              <w:spacing w:line="280" w:lineRule="exact"/>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体系运行以来尚未发生客户反馈及投诉情况-现场记录及沟通确认：已基本满足交付后活动的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2</w:t>
            </w:r>
          </w:p>
        </w:tc>
        <w:tc>
          <w:tcPr>
            <w:tcW w:w="11223"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公司已建立和保持了《顾客满意度测定程序》，对顾客满意的监测的相关内容进行了规定，其包括了对调查方式、渠道、内容、频率等。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公司于内审前采取对主要顾客进行满意度调查的形式，共发出</w:t>
            </w:r>
            <w:r>
              <w:rPr>
                <w:rFonts w:hint="eastAsia"/>
                <w:color w:val="000000"/>
                <w:sz w:val="21"/>
                <w:szCs w:val="21"/>
                <w:lang w:val="en-US" w:eastAsia="zh-CN"/>
              </w:rPr>
              <w:t>5</w:t>
            </w:r>
            <w:r>
              <w:rPr>
                <w:rFonts w:hint="eastAsia"/>
                <w:color w:val="000000"/>
                <w:sz w:val="21"/>
                <w:szCs w:val="21"/>
              </w:rPr>
              <w:t>份《顾客满意度调查表》，有效回收：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ascii="宋体" w:hAnsi="宋体" w:cs="宋体"/>
                <w:szCs w:val="21"/>
                <w:lang w:val="en-US" w:eastAsia="zh-CN"/>
              </w:rPr>
              <w:t>乌鲁木齐兴源力荣贸易有限公司</w:t>
            </w:r>
            <w:r>
              <w:rPr>
                <w:rFonts w:hint="eastAsia"/>
                <w:color w:val="000000"/>
                <w:sz w:val="21"/>
                <w:szCs w:val="21"/>
                <w:lang w:eastAsia="zh-CN"/>
              </w:rPr>
              <w:t>、</w:t>
            </w:r>
            <w:r>
              <w:rPr>
                <w:rFonts w:hint="eastAsia" w:ascii="宋体" w:hAnsi="宋体" w:cs="宋体"/>
                <w:szCs w:val="21"/>
                <w:lang w:val="en-US" w:eastAsia="zh-CN"/>
              </w:rPr>
              <w:t>海南阿田实业有限公司</w:t>
            </w:r>
            <w:r>
              <w:rPr>
                <w:rFonts w:hint="eastAsia" w:ascii="宋体" w:hAnsi="宋体" w:cs="宋体"/>
                <w:szCs w:val="21"/>
                <w:lang w:eastAsia="zh-CN"/>
              </w:rPr>
              <w:t>、</w:t>
            </w:r>
            <w:r>
              <w:rPr>
                <w:rFonts w:hint="eastAsia" w:ascii="宋体" w:hAnsi="宋体" w:cs="宋体"/>
                <w:szCs w:val="21"/>
                <w:lang w:val="en-US" w:eastAsia="zh-CN"/>
              </w:rPr>
              <w:t>海南文昌菩提商品交易中心有限公司</w:t>
            </w:r>
            <w:r>
              <w:rPr>
                <w:rFonts w:hint="eastAsia" w:ascii="宋体" w:hAnsi="宋体" w:cs="宋体"/>
                <w:szCs w:val="21"/>
                <w:lang w:eastAsia="zh-CN"/>
              </w:rPr>
              <w:t>、</w:t>
            </w:r>
            <w:r>
              <w:rPr>
                <w:rFonts w:hint="eastAsia" w:ascii="宋体" w:hAnsi="宋体" w:cs="宋体"/>
                <w:szCs w:val="21"/>
                <w:lang w:val="en-US" w:eastAsia="zh-CN"/>
              </w:rPr>
              <w:t>上海枫未实业有限公司、佛山市顺德区京京食品有限公司</w:t>
            </w:r>
            <w:r>
              <w:rPr>
                <w:rFonts w:hint="eastAsia"/>
                <w:color w:val="000000"/>
                <w:sz w:val="21"/>
                <w:szCs w:val="21"/>
              </w:rPr>
              <w:t>，调查内容有：</w:t>
            </w:r>
            <w:r>
              <w:rPr>
                <w:rFonts w:hint="eastAsia"/>
                <w:color w:val="000000"/>
                <w:sz w:val="21"/>
                <w:szCs w:val="21"/>
                <w:lang w:val="en-US" w:eastAsia="zh-CN"/>
              </w:rPr>
              <w:t>产品和</w:t>
            </w:r>
            <w:r>
              <w:rPr>
                <w:rFonts w:hint="eastAsia"/>
                <w:color w:val="000000"/>
                <w:sz w:val="21"/>
                <w:szCs w:val="21"/>
              </w:rPr>
              <w:t>服务质量、价格水平、服务态度等，查阅《顾客满意程度调查表》。</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对每一调查内容按百分制统计和计算。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查《顾客满意程度调查表》，记录真实有效。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提供《顾客满意度统计分析表》，顾客满意率达到9</w:t>
            </w:r>
            <w:r>
              <w:rPr>
                <w:rFonts w:hint="eastAsia"/>
                <w:color w:val="000000"/>
                <w:sz w:val="21"/>
                <w:szCs w:val="21"/>
                <w:lang w:val="en-US" w:eastAsia="zh-CN"/>
              </w:rPr>
              <w:t>5.8</w:t>
            </w:r>
            <w:r>
              <w:rPr>
                <w:rFonts w:hint="eastAsia"/>
                <w:color w:val="000000"/>
                <w:sz w:val="21"/>
                <w:szCs w:val="21"/>
              </w:rPr>
              <w:t>%，达到了质量目标的要求。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color w:val="000000"/>
                <w:sz w:val="21"/>
                <w:szCs w:val="21"/>
              </w:rPr>
              <w:t>调查未发现有顾客投诉</w:t>
            </w:r>
            <w:r>
              <w:rPr>
                <w:rFonts w:hint="eastAsia"/>
                <w:color w:val="000000"/>
                <w:sz w:val="21"/>
                <w:szCs w:val="21"/>
                <w:lang w:eastAsia="zh-CN"/>
              </w:rPr>
              <w:t>，不满意主要为价位偏高，公司根据市场同时加强管理降低成本适当降低售价，提高顾客满意度</w:t>
            </w:r>
            <w:r>
              <w:rPr>
                <w:rFonts w:hint="eastAsia"/>
                <w:color w:val="000000"/>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highlight w:val="none"/>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868" w:type="dxa"/>
            <w:vAlign w:val="center"/>
          </w:tcPr>
          <w:p>
            <w:pPr>
              <w:rPr>
                <w:sz w:val="24"/>
                <w:szCs w:val="24"/>
                <w:highlight w:val="none"/>
                <w:lang w:val="en-US"/>
              </w:rPr>
            </w:pPr>
            <w:r>
              <w:rPr>
                <w:rFonts w:hint="eastAsia"/>
                <w:sz w:val="24"/>
                <w:szCs w:val="24"/>
                <w:highlight w:val="none"/>
              </w:rPr>
              <w:t>受审核部门：</w:t>
            </w:r>
            <w:r>
              <w:rPr>
                <w:rFonts w:hint="eastAsia"/>
                <w:b/>
                <w:bCs/>
                <w:sz w:val="24"/>
                <w:szCs w:val="24"/>
                <w:highlight w:val="none"/>
                <w:lang w:val="en-US" w:eastAsia="zh-CN"/>
              </w:rPr>
              <w:t>生产部</w:t>
            </w:r>
            <w:r>
              <w:rPr>
                <w:rFonts w:hint="eastAsia"/>
                <w:sz w:val="24"/>
                <w:szCs w:val="24"/>
                <w:highlight w:val="none"/>
                <w:lang w:val="en-US" w:eastAsia="zh-CN"/>
              </w:rPr>
              <w:t xml:space="preserve">   </w:t>
            </w:r>
            <w:r>
              <w:rPr>
                <w:rFonts w:hint="eastAsia"/>
                <w:sz w:val="24"/>
                <w:szCs w:val="24"/>
                <w:highlight w:val="none"/>
              </w:rPr>
              <w:t>主管领导/陪同人员</w:t>
            </w:r>
            <w:r>
              <w:rPr>
                <w:rFonts w:hint="eastAsia"/>
                <w:sz w:val="24"/>
                <w:szCs w:val="24"/>
                <w:highlight w:val="none"/>
                <w:lang w:eastAsia="zh-CN"/>
              </w:rPr>
              <w:t>：</w:t>
            </w:r>
            <w:r>
              <w:rPr>
                <w:rFonts w:hint="eastAsia"/>
                <w:color w:val="auto"/>
                <w:sz w:val="24"/>
                <w:szCs w:val="24"/>
                <w:highlight w:val="none"/>
                <w:lang w:val="en-US" w:eastAsia="zh-CN"/>
              </w:rPr>
              <w:t>陈川顺</w:t>
            </w:r>
            <w:r>
              <w:rPr>
                <w:rFonts w:hint="eastAsia"/>
                <w:sz w:val="24"/>
                <w:szCs w:val="24"/>
                <w:highlight w:val="none"/>
                <w:lang w:val="en-US" w:eastAsia="zh-CN"/>
              </w:rPr>
              <w:t>/</w:t>
            </w:r>
            <w:r>
              <w:rPr>
                <w:rFonts w:hint="eastAsia"/>
                <w:sz w:val="24"/>
                <w:szCs w:val="24"/>
                <w:lang w:val="en-US" w:eastAsia="zh-CN"/>
              </w:rPr>
              <w:t>许海丽</w:t>
            </w:r>
          </w:p>
        </w:tc>
        <w:tc>
          <w:tcPr>
            <w:tcW w:w="721"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868" w:type="dxa"/>
            <w:vAlign w:val="center"/>
          </w:tcPr>
          <w:p>
            <w:pPr>
              <w:spacing w:before="120"/>
              <w:rPr>
                <w:rFonts w:hint="default"/>
                <w:highlight w:val="none"/>
                <w:lang w:val="en-US"/>
              </w:rPr>
            </w:pPr>
            <w:r>
              <w:rPr>
                <w:rFonts w:hint="eastAsia"/>
                <w:sz w:val="24"/>
                <w:szCs w:val="24"/>
                <w:highlight w:val="none"/>
              </w:rPr>
              <w:t>审核员：</w:t>
            </w:r>
            <w:r>
              <w:rPr>
                <w:rFonts w:hint="eastAsia"/>
                <w:sz w:val="24"/>
                <w:szCs w:val="24"/>
                <w:highlight w:val="none"/>
                <w:lang w:val="en-US" w:eastAsia="zh-CN"/>
              </w:rPr>
              <w:t xml:space="preserve">张磊             </w:t>
            </w:r>
            <w:r>
              <w:rPr>
                <w:rFonts w:hint="eastAsia"/>
                <w:sz w:val="24"/>
                <w:szCs w:val="24"/>
                <w:highlight w:val="none"/>
              </w:rPr>
              <w:t>审核时间：</w:t>
            </w:r>
            <w:r>
              <w:rPr>
                <w:rFonts w:hint="eastAsia"/>
                <w:sz w:val="24"/>
                <w:szCs w:val="24"/>
                <w:highlight w:val="none"/>
                <w:lang w:val="en-US" w:eastAsia="zh-CN"/>
              </w:rPr>
              <w:t>2022.1.16</w:t>
            </w:r>
          </w:p>
        </w:tc>
        <w:tc>
          <w:tcPr>
            <w:tcW w:w="721"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868" w:type="dxa"/>
            <w:vAlign w:val="center"/>
          </w:tcPr>
          <w:p>
            <w:pPr>
              <w:snapToGrid w:val="0"/>
              <w:spacing w:line="260" w:lineRule="exact"/>
              <w:jc w:val="both"/>
              <w:rPr>
                <w:rFonts w:hint="eastAsia" w:ascii="宋体" w:hAnsi="宋体" w:cs="宋体"/>
                <w:sz w:val="21"/>
                <w:szCs w:val="21"/>
                <w:highlight w:val="none"/>
              </w:rPr>
            </w:pPr>
            <w:r>
              <w:rPr>
                <w:rFonts w:hint="eastAsia" w:ascii="宋体" w:hAnsi="宋体" w:cs="宋体"/>
                <w:sz w:val="21"/>
                <w:szCs w:val="21"/>
                <w:highlight w:val="none"/>
              </w:rPr>
              <w:t>涉及标准条款：</w:t>
            </w:r>
            <w:r>
              <w:rPr>
                <w:rFonts w:hint="eastAsia" w:ascii="宋体" w:hAnsi="宋体" w:cs="宋体"/>
                <w:sz w:val="21"/>
                <w:szCs w:val="21"/>
              </w:rPr>
              <w:t>Q:5.3/6.2/7.1.3/7.1.4/8.1/8.5</w:t>
            </w:r>
            <w:r>
              <w:rPr>
                <w:rFonts w:hint="eastAsia" w:ascii="宋体" w:hAnsi="宋体" w:cs="宋体"/>
                <w:sz w:val="21"/>
                <w:szCs w:val="21"/>
                <w:lang w:val="en-US" w:eastAsia="zh-CN"/>
              </w:rPr>
              <w:t>.1/8.5.2/8.5.4/8.5.6/</w:t>
            </w:r>
            <w:r>
              <w:rPr>
                <w:rFonts w:hint="eastAsia" w:ascii="宋体" w:hAnsi="宋体" w:cs="宋体"/>
                <w:sz w:val="21"/>
                <w:szCs w:val="21"/>
              </w:rPr>
              <w:t>8.3(确认）</w:t>
            </w:r>
          </w:p>
          <w:p>
            <w:pPr>
              <w:snapToGrid w:val="0"/>
              <w:spacing w:line="260" w:lineRule="exact"/>
              <w:rPr>
                <w:sz w:val="24"/>
                <w:szCs w:val="24"/>
                <w:highlight w:val="none"/>
              </w:rPr>
            </w:pPr>
          </w:p>
        </w:tc>
        <w:tc>
          <w:tcPr>
            <w:tcW w:w="721"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spacing w:line="28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组织的岗位职责和权限</w:t>
            </w:r>
          </w:p>
          <w:p>
            <w:pPr>
              <w:spacing w:line="280" w:lineRule="exact"/>
              <w:rPr>
                <w:rFonts w:hint="eastAsia" w:ascii="宋体" w:hAnsi="宋体" w:eastAsia="宋体" w:cs="宋体"/>
                <w:sz w:val="24"/>
                <w:szCs w:val="24"/>
                <w:highlight w:val="none"/>
              </w:rPr>
            </w:pPr>
          </w:p>
        </w:tc>
        <w:tc>
          <w:tcPr>
            <w:tcW w:w="960" w:type="dxa"/>
            <w:vAlign w:val="top"/>
          </w:tcPr>
          <w:p>
            <w:pPr>
              <w:spacing w:line="28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CN"/>
              </w:rPr>
              <w:t>Q</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3</w:t>
            </w:r>
          </w:p>
          <w:p>
            <w:pPr>
              <w:spacing w:line="280" w:lineRule="exact"/>
              <w:rPr>
                <w:rFonts w:hint="eastAsia" w:ascii="宋体" w:hAnsi="宋体" w:eastAsia="宋体" w:cs="宋体"/>
                <w:sz w:val="24"/>
                <w:szCs w:val="24"/>
                <w:highlight w:val="none"/>
              </w:rPr>
            </w:pPr>
          </w:p>
        </w:tc>
        <w:tc>
          <w:tcPr>
            <w:tcW w:w="10868" w:type="dxa"/>
            <w:vAlign w:val="center"/>
          </w:tcPr>
          <w:p>
            <w:pPr>
              <w:spacing w:line="28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该</w:t>
            </w:r>
            <w:r>
              <w:rPr>
                <w:rFonts w:hint="eastAsia" w:ascii="宋体" w:hAnsi="宋体" w:cs="宋体"/>
                <w:color w:val="000000"/>
                <w:sz w:val="21"/>
                <w:szCs w:val="21"/>
                <w:highlight w:val="none"/>
              </w:rPr>
              <w:t>部门主要</w:t>
            </w:r>
            <w:r>
              <w:rPr>
                <w:rFonts w:hint="eastAsia" w:ascii="宋体" w:hAnsi="宋体" w:cs="宋体"/>
                <w:color w:val="000000"/>
                <w:sz w:val="21"/>
                <w:szCs w:val="21"/>
                <w:highlight w:val="none"/>
                <w:lang w:val="en-US" w:eastAsia="zh-CN"/>
              </w:rPr>
              <w:t>负责公司</w:t>
            </w:r>
            <w:r>
              <w:rPr>
                <w:rFonts w:hint="eastAsia" w:ascii="宋体" w:hAnsi="宋体" w:cs="宋体"/>
                <w:color w:val="000000"/>
                <w:sz w:val="21"/>
                <w:szCs w:val="21"/>
                <w:highlight w:val="none"/>
              </w:rPr>
              <w:t>设备的维护保养</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工作环境</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eastAsia="zh-CN"/>
              </w:rPr>
              <w:t>和技术服务</w:t>
            </w:r>
            <w:r>
              <w:rPr>
                <w:rFonts w:hint="eastAsia" w:ascii="宋体" w:hAnsi="宋体" w:cs="宋体"/>
                <w:color w:val="000000"/>
                <w:sz w:val="21"/>
                <w:szCs w:val="21"/>
                <w:highlight w:val="none"/>
              </w:rPr>
              <w:t>实现的策划；产品</w:t>
            </w:r>
            <w:r>
              <w:rPr>
                <w:rFonts w:hint="eastAsia" w:ascii="宋体" w:hAnsi="宋体" w:cs="宋体"/>
                <w:color w:val="000000"/>
                <w:sz w:val="21"/>
                <w:szCs w:val="21"/>
                <w:highlight w:val="none"/>
                <w:lang w:eastAsia="zh-CN"/>
              </w:rPr>
              <w:t>生产质量和技术服务</w:t>
            </w:r>
            <w:r>
              <w:rPr>
                <w:rFonts w:hint="eastAsia" w:ascii="宋体" w:hAnsi="宋体" w:cs="宋体"/>
                <w:color w:val="000000"/>
                <w:sz w:val="21"/>
                <w:szCs w:val="21"/>
                <w:highlight w:val="none"/>
              </w:rPr>
              <w:t>的控制、不合格和纠正措施</w:t>
            </w:r>
            <w:r>
              <w:rPr>
                <w:rFonts w:hint="eastAsia" w:ascii="宋体" w:hAnsi="宋体" w:cs="宋体"/>
                <w:color w:val="000000"/>
                <w:sz w:val="21"/>
                <w:szCs w:val="21"/>
                <w:highlight w:val="none"/>
                <w:lang w:val="en-US" w:eastAsia="zh-CN"/>
              </w:rPr>
              <w:t>等</w:t>
            </w:r>
            <w:r>
              <w:rPr>
                <w:rFonts w:hint="eastAsia" w:ascii="宋体" w:hAnsi="宋体" w:cs="宋体"/>
                <w:color w:val="000000"/>
                <w:sz w:val="21"/>
                <w:szCs w:val="21"/>
                <w:highlight w:val="none"/>
              </w:rPr>
              <w:t>的运行控制。</w:t>
            </w:r>
          </w:p>
          <w:p>
            <w:pPr>
              <w:spacing w:line="280" w:lineRule="exact"/>
              <w:ind w:firstLine="420" w:firstLineChars="200"/>
              <w:rPr>
                <w:rFonts w:hint="eastAsia" w:ascii="宋体" w:hAnsi="宋体" w:eastAsia="宋体" w:cs="宋体"/>
                <w:sz w:val="24"/>
                <w:szCs w:val="24"/>
                <w:highlight w:val="none"/>
              </w:rPr>
            </w:pPr>
            <w:r>
              <w:rPr>
                <w:rFonts w:hint="eastAsia" w:ascii="宋体" w:hAnsi="宋体" w:cs="宋体"/>
                <w:color w:val="000000"/>
                <w:sz w:val="21"/>
                <w:szCs w:val="21"/>
                <w:highlight w:val="none"/>
              </w:rPr>
              <w:t>与部门负责人沟通，了解本部门的职责权限。</w:t>
            </w:r>
          </w:p>
        </w:tc>
        <w:tc>
          <w:tcPr>
            <w:tcW w:w="721"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80" w:lineRule="exact"/>
              <w:rPr>
                <w:rFonts w:hint="eastAsia" w:ascii="宋体" w:hAnsi="宋体" w:eastAsia="宋体" w:cs="宋体"/>
                <w:sz w:val="24"/>
                <w:szCs w:val="24"/>
                <w:highlight w:val="none"/>
              </w:rPr>
            </w:pPr>
            <w:r>
              <w:rPr>
                <w:rFonts w:hint="eastAsia" w:ascii="宋体" w:hAnsi="宋体" w:cs="宋体"/>
                <w:color w:val="000000"/>
                <w:kern w:val="0"/>
                <w:sz w:val="21"/>
                <w:szCs w:val="21"/>
                <w:highlight w:val="none"/>
              </w:rPr>
              <w:t>目标及其实现的策划总要求</w:t>
            </w:r>
          </w:p>
        </w:tc>
        <w:tc>
          <w:tcPr>
            <w:tcW w:w="960" w:type="dxa"/>
            <w:vAlign w:val="top"/>
          </w:tcPr>
          <w:p>
            <w:pPr>
              <w:spacing w:line="28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CN"/>
              </w:rPr>
              <w:t>Q</w:t>
            </w:r>
            <w:r>
              <w:rPr>
                <w:rFonts w:hint="eastAsia" w:ascii="宋体" w:hAnsi="宋体" w:cs="宋体"/>
                <w:color w:val="000000"/>
                <w:kern w:val="0"/>
                <w:sz w:val="21"/>
                <w:szCs w:val="21"/>
                <w:highlight w:val="none"/>
              </w:rPr>
              <w:t>6.2</w:t>
            </w:r>
          </w:p>
          <w:p>
            <w:pPr>
              <w:spacing w:line="280" w:lineRule="exact"/>
              <w:rPr>
                <w:rFonts w:hint="eastAsia" w:ascii="宋体" w:hAnsi="宋体" w:eastAsia="宋体" w:cs="宋体"/>
                <w:sz w:val="24"/>
                <w:szCs w:val="24"/>
                <w:highlight w:val="none"/>
              </w:rPr>
            </w:pPr>
          </w:p>
        </w:tc>
        <w:tc>
          <w:tcPr>
            <w:tcW w:w="10868" w:type="dxa"/>
            <w:vAlign w:val="center"/>
          </w:tcPr>
          <w:p>
            <w:pPr>
              <w:spacing w:line="28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提供《目标分解表》，</w:t>
            </w:r>
            <w:r>
              <w:rPr>
                <w:rFonts w:hint="eastAsia" w:ascii="宋体" w:hAnsi="宋体" w:cs="宋体"/>
                <w:color w:val="000000"/>
                <w:sz w:val="21"/>
                <w:szCs w:val="21"/>
                <w:highlight w:val="none"/>
                <w:lang w:val="en-US" w:eastAsia="zh-CN"/>
              </w:rPr>
              <w:t>主要</w:t>
            </w:r>
            <w:r>
              <w:rPr>
                <w:rFonts w:hint="eastAsia" w:ascii="宋体" w:hAnsi="宋体" w:cs="宋体"/>
                <w:color w:val="000000"/>
                <w:sz w:val="21"/>
                <w:szCs w:val="21"/>
                <w:highlight w:val="none"/>
              </w:rPr>
              <w:t>目标有:</w:t>
            </w:r>
          </w:p>
          <w:p>
            <w:pPr>
              <w:spacing w:line="280" w:lineRule="exact"/>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在用设备完好率≥</w:t>
            </w:r>
            <w:r>
              <w:rPr>
                <w:rFonts w:hint="eastAsia" w:ascii="宋体" w:hAnsi="宋体" w:cs="宋体"/>
                <w:color w:val="000000"/>
                <w:sz w:val="21"/>
                <w:szCs w:val="21"/>
                <w:highlight w:val="none"/>
                <w:lang w:val="en-US" w:eastAsia="zh-CN"/>
              </w:rPr>
              <w:t>98</w:t>
            </w:r>
            <w:r>
              <w:rPr>
                <w:rFonts w:hint="eastAsia" w:ascii="宋体" w:hAnsi="宋体" w:cs="宋体"/>
                <w:color w:val="000000"/>
                <w:sz w:val="21"/>
                <w:szCs w:val="21"/>
                <w:highlight w:val="none"/>
                <w:lang w:eastAsia="zh-CN"/>
              </w:rPr>
              <w:t>％</w:t>
            </w:r>
          </w:p>
          <w:p>
            <w:pPr>
              <w:spacing w:line="280" w:lineRule="exact"/>
              <w:ind w:firstLine="420" w:firstLineChars="200"/>
              <w:rPr>
                <w:rFonts w:hint="eastAsia" w:ascii="宋体" w:hAnsi="宋体" w:cs="宋体"/>
                <w:color w:val="000000"/>
                <w:sz w:val="21"/>
                <w:szCs w:val="21"/>
                <w:highlight w:val="none"/>
                <w:lang w:eastAsia="zh-TW"/>
              </w:rPr>
            </w:pPr>
            <w:r>
              <w:rPr>
                <w:rFonts w:hint="eastAsia" w:ascii="宋体" w:hAnsi="宋体" w:cs="宋体"/>
                <w:color w:val="000000"/>
                <w:sz w:val="21"/>
                <w:szCs w:val="21"/>
                <w:highlight w:val="none"/>
                <w:lang w:val="en-US" w:eastAsia="zh-CN"/>
              </w:rPr>
              <w:t>产品一次检验合格率</w:t>
            </w:r>
            <w:r>
              <w:rPr>
                <w:rFonts w:hint="eastAsia" w:ascii="宋体" w:hAnsi="宋体" w:cs="宋体"/>
                <w:color w:val="000000"/>
                <w:sz w:val="21"/>
                <w:szCs w:val="21"/>
                <w:highlight w:val="none"/>
                <w:lang w:eastAsia="zh-CN"/>
              </w:rPr>
              <w:t>9</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lang w:eastAsia="zh-CN"/>
              </w:rPr>
              <w:t>％以上</w:t>
            </w:r>
          </w:p>
          <w:p>
            <w:pPr>
              <w:spacing w:line="28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部门分解目标与公司方针一致，可测量，并传达到部门相关人员，必要时适时更新，目前无变化。</w:t>
            </w:r>
          </w:p>
          <w:p>
            <w:pPr>
              <w:spacing w:line="280" w:lineRule="exact"/>
              <w:ind w:firstLine="420" w:firstLineChars="200"/>
              <w:rPr>
                <w:rFonts w:hint="eastAsia" w:ascii="宋体" w:hAnsi="宋体" w:eastAsia="宋体" w:cs="宋体"/>
                <w:sz w:val="24"/>
                <w:szCs w:val="24"/>
                <w:highlight w:val="none"/>
              </w:rPr>
            </w:pPr>
            <w:r>
              <w:rPr>
                <w:rFonts w:hint="eastAsia"/>
                <w:color w:val="000000"/>
                <w:sz w:val="21"/>
                <w:szCs w:val="21"/>
              </w:rPr>
              <w:t>管理目标完成情况：查到</w:t>
            </w:r>
            <w:r>
              <w:rPr>
                <w:rFonts w:hint="eastAsia"/>
                <w:color w:val="000000"/>
                <w:sz w:val="21"/>
                <w:szCs w:val="21"/>
                <w:lang w:val="en-US" w:eastAsia="zh-CN"/>
              </w:rPr>
              <w:t>2021年四</w:t>
            </w:r>
            <w:r>
              <w:rPr>
                <w:rFonts w:hint="eastAsia"/>
                <w:color w:val="000000"/>
                <w:sz w:val="21"/>
                <w:szCs w:val="21"/>
                <w:lang w:eastAsia="zh-CN"/>
              </w:rPr>
              <w:t>季度业务部</w:t>
            </w:r>
            <w:r>
              <w:rPr>
                <w:rFonts w:hint="eastAsia"/>
                <w:color w:val="000000"/>
                <w:sz w:val="21"/>
                <w:szCs w:val="21"/>
              </w:rPr>
              <w:t>管理目标完成情况，以上管理目标已全部完成，考核：</w:t>
            </w:r>
            <w:r>
              <w:rPr>
                <w:rFonts w:hint="eastAsia"/>
                <w:color w:val="000000"/>
                <w:sz w:val="21"/>
                <w:szCs w:val="21"/>
                <w:lang w:eastAsia="zh-CN"/>
              </w:rPr>
              <w:t>办公室</w:t>
            </w:r>
            <w:r>
              <w:rPr>
                <w:rFonts w:hint="eastAsia"/>
                <w:color w:val="000000"/>
                <w:sz w:val="21"/>
                <w:szCs w:val="21"/>
              </w:rPr>
              <w:t xml:space="preserve">  审批：</w:t>
            </w:r>
            <w:r>
              <w:rPr>
                <w:rFonts w:hint="eastAsia"/>
                <w:color w:val="000000"/>
                <w:sz w:val="21"/>
                <w:szCs w:val="21"/>
                <w:lang w:eastAsia="zh-CN"/>
              </w:rPr>
              <w:t>林道强</w:t>
            </w:r>
            <w:r>
              <w:rPr>
                <w:rFonts w:hint="eastAsia"/>
                <w:color w:val="000000"/>
                <w:sz w:val="21"/>
                <w:szCs w:val="21"/>
              </w:rPr>
              <w:t>。</w:t>
            </w:r>
          </w:p>
        </w:tc>
        <w:tc>
          <w:tcPr>
            <w:tcW w:w="721"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spacing w:line="280" w:lineRule="exact"/>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基础设施</w:t>
            </w:r>
          </w:p>
          <w:p>
            <w:pPr>
              <w:spacing w:line="280" w:lineRule="exact"/>
              <w:rPr>
                <w:rFonts w:hint="eastAsia" w:ascii="宋体" w:hAnsi="宋体" w:eastAsia="宋体" w:cs="宋体"/>
                <w:sz w:val="24"/>
                <w:szCs w:val="24"/>
                <w:highlight w:val="none"/>
              </w:rPr>
            </w:pPr>
          </w:p>
        </w:tc>
        <w:tc>
          <w:tcPr>
            <w:tcW w:w="960" w:type="dxa"/>
            <w:vAlign w:val="top"/>
          </w:tcPr>
          <w:p>
            <w:pPr>
              <w:spacing w:line="280" w:lineRule="exact"/>
              <w:rPr>
                <w:rFonts w:hint="eastAsia" w:ascii="宋体" w:hAnsi="宋体" w:cs="宋体"/>
                <w:bCs/>
                <w:color w:val="000000"/>
                <w:kern w:val="0"/>
                <w:sz w:val="21"/>
                <w:szCs w:val="21"/>
                <w:highlight w:val="none"/>
              </w:rPr>
            </w:pPr>
            <w:r>
              <w:rPr>
                <w:rFonts w:hint="eastAsia" w:ascii="宋体" w:hAnsi="宋体" w:cs="宋体"/>
                <w:bCs/>
                <w:color w:val="000000"/>
                <w:kern w:val="0"/>
                <w:sz w:val="21"/>
                <w:szCs w:val="21"/>
                <w:highlight w:val="none"/>
              </w:rPr>
              <w:t>Q7.1.3</w:t>
            </w:r>
          </w:p>
          <w:p>
            <w:pPr>
              <w:spacing w:line="280" w:lineRule="exact"/>
              <w:rPr>
                <w:rFonts w:hint="eastAsia" w:ascii="宋体" w:hAnsi="宋体" w:eastAsia="宋体" w:cs="宋体"/>
                <w:sz w:val="24"/>
                <w:szCs w:val="24"/>
                <w:highlight w:val="none"/>
              </w:rPr>
            </w:pPr>
          </w:p>
        </w:tc>
        <w:tc>
          <w:tcPr>
            <w:tcW w:w="10868" w:type="dxa"/>
            <w:vAlign w:val="center"/>
          </w:tcPr>
          <w:p>
            <w:pPr>
              <w:spacing w:line="280" w:lineRule="exact"/>
              <w:ind w:firstLine="420" w:firstLineChars="200"/>
              <w:rPr>
                <w:rFonts w:hint="eastAsia"/>
                <w:sz w:val="21"/>
                <w:szCs w:val="21"/>
                <w:highlight w:val="none"/>
              </w:rPr>
            </w:pPr>
            <w:r>
              <w:rPr>
                <w:rFonts w:hint="eastAsia"/>
                <w:sz w:val="21"/>
                <w:szCs w:val="21"/>
                <w:highlight w:val="none"/>
              </w:rPr>
              <w:t>提供了《设备台帐》</w:t>
            </w:r>
          </w:p>
          <w:p>
            <w:pPr>
              <w:spacing w:line="280" w:lineRule="exact"/>
              <w:ind w:firstLine="420" w:firstLineChars="200"/>
              <w:rPr>
                <w:rFonts w:hint="eastAsia"/>
                <w:sz w:val="21"/>
                <w:szCs w:val="21"/>
                <w:highlight w:val="none"/>
              </w:rPr>
            </w:pPr>
            <w:r>
              <w:rPr>
                <w:rFonts w:hint="eastAsia"/>
                <w:sz w:val="21"/>
                <w:szCs w:val="21"/>
                <w:highlight w:val="none"/>
              </w:rPr>
              <w:t>显示配置的设备有</w:t>
            </w:r>
            <w:r>
              <w:rPr>
                <w:rFonts w:hint="eastAsia"/>
                <w:color w:val="000000"/>
              </w:rPr>
              <w:t>清洗机</w:t>
            </w:r>
            <w:r>
              <w:rPr>
                <w:rFonts w:hint="eastAsia"/>
                <w:sz w:val="21"/>
                <w:szCs w:val="21"/>
                <w:highlight w:val="none"/>
                <w:lang w:eastAsia="zh-CN"/>
              </w:rPr>
              <w:t>、</w:t>
            </w:r>
            <w:r>
              <w:rPr>
                <w:rFonts w:hint="eastAsia"/>
                <w:sz w:val="21"/>
                <w:szCs w:val="21"/>
                <w:highlight w:val="none"/>
              </w:rPr>
              <w:t>刨丝床</w:t>
            </w:r>
            <w:r>
              <w:rPr>
                <w:rFonts w:hint="eastAsia"/>
                <w:sz w:val="21"/>
                <w:szCs w:val="21"/>
                <w:highlight w:val="none"/>
                <w:lang w:eastAsia="zh-CN"/>
              </w:rPr>
              <w:t>、</w:t>
            </w:r>
            <w:r>
              <w:rPr>
                <w:rFonts w:hint="eastAsia"/>
                <w:sz w:val="21"/>
                <w:szCs w:val="21"/>
                <w:highlight w:val="none"/>
              </w:rPr>
              <w:t>烘干机</w:t>
            </w:r>
            <w:r>
              <w:rPr>
                <w:rFonts w:hint="eastAsia"/>
                <w:sz w:val="21"/>
                <w:szCs w:val="21"/>
                <w:highlight w:val="none"/>
                <w:lang w:eastAsia="zh-CN"/>
              </w:rPr>
              <w:t>、</w:t>
            </w:r>
            <w:r>
              <w:rPr>
                <w:rFonts w:hint="eastAsia"/>
                <w:sz w:val="21"/>
                <w:szCs w:val="21"/>
                <w:highlight w:val="none"/>
                <w:lang w:val="en-US" w:eastAsia="zh-CN"/>
              </w:rPr>
              <w:t>煮奶罐、均质机、乳化锅、冷却罐、压榨机、灌装设备、锅炉</w:t>
            </w:r>
            <w:r>
              <w:rPr>
                <w:rFonts w:hint="eastAsia"/>
                <w:sz w:val="21"/>
                <w:szCs w:val="21"/>
                <w:highlight w:val="none"/>
              </w:rPr>
              <w:t>等。</w:t>
            </w:r>
          </w:p>
          <w:p>
            <w:pPr>
              <w:spacing w:line="280" w:lineRule="exact"/>
              <w:ind w:firstLine="420" w:firstLineChars="200"/>
              <w:rPr>
                <w:rFonts w:hint="eastAsia"/>
                <w:sz w:val="21"/>
                <w:szCs w:val="21"/>
                <w:highlight w:val="none"/>
              </w:rPr>
            </w:pPr>
            <w:r>
              <w:rPr>
                <w:rFonts w:hint="eastAsia"/>
                <w:sz w:val="21"/>
                <w:szCs w:val="21"/>
                <w:highlight w:val="none"/>
              </w:rPr>
              <w:t>有设备维护保养要求，明确了维护保养</w:t>
            </w:r>
            <w:r>
              <w:rPr>
                <w:rFonts w:hint="eastAsia"/>
                <w:sz w:val="21"/>
                <w:szCs w:val="21"/>
                <w:highlight w:val="none"/>
                <w:lang w:eastAsia="zh-CN"/>
              </w:rPr>
              <w:t>项目</w:t>
            </w:r>
            <w:r>
              <w:rPr>
                <w:rFonts w:hint="eastAsia"/>
                <w:sz w:val="21"/>
                <w:szCs w:val="21"/>
                <w:highlight w:val="none"/>
              </w:rPr>
              <w:t>、周期等。</w:t>
            </w:r>
          </w:p>
          <w:p>
            <w:pPr>
              <w:spacing w:line="280" w:lineRule="exact"/>
              <w:ind w:firstLine="420" w:firstLineChars="200"/>
              <w:rPr>
                <w:rFonts w:hint="eastAsia"/>
                <w:sz w:val="21"/>
                <w:szCs w:val="21"/>
                <w:highlight w:val="none"/>
              </w:rPr>
            </w:pPr>
            <w:r>
              <w:rPr>
                <w:rFonts w:hint="eastAsia"/>
                <w:sz w:val="21"/>
                <w:szCs w:val="21"/>
                <w:highlight w:val="none"/>
              </w:rPr>
              <w:t>提供了《设备</w:t>
            </w:r>
            <w:r>
              <w:rPr>
                <w:rFonts w:hint="eastAsia"/>
                <w:sz w:val="21"/>
                <w:szCs w:val="21"/>
                <w:highlight w:val="none"/>
                <w:lang w:val="en-US" w:eastAsia="zh-CN"/>
              </w:rPr>
              <w:t>维护</w:t>
            </w:r>
            <w:r>
              <w:rPr>
                <w:rFonts w:hint="eastAsia"/>
                <w:sz w:val="21"/>
                <w:szCs w:val="21"/>
                <w:highlight w:val="none"/>
              </w:rPr>
              <w:t>保养计划》</w:t>
            </w:r>
          </w:p>
          <w:p>
            <w:pPr>
              <w:spacing w:line="280" w:lineRule="exact"/>
              <w:ind w:firstLine="420" w:firstLineChars="200"/>
              <w:rPr>
                <w:rFonts w:hint="eastAsia"/>
                <w:sz w:val="21"/>
                <w:szCs w:val="21"/>
                <w:highlight w:val="none"/>
              </w:rPr>
            </w:pPr>
            <w:r>
              <w:rPr>
                <w:rFonts w:hint="eastAsia"/>
                <w:sz w:val="21"/>
                <w:szCs w:val="21"/>
                <w:highlight w:val="none"/>
              </w:rPr>
              <w:t>查设备保养实施情况：每</w:t>
            </w:r>
            <w:r>
              <w:rPr>
                <w:rFonts w:hint="eastAsia"/>
                <w:sz w:val="21"/>
                <w:szCs w:val="21"/>
                <w:highlight w:val="none"/>
                <w:lang w:eastAsia="zh-CN"/>
              </w:rPr>
              <w:t>季度</w:t>
            </w:r>
            <w:r>
              <w:rPr>
                <w:rFonts w:hint="eastAsia"/>
                <w:sz w:val="21"/>
                <w:szCs w:val="21"/>
                <w:highlight w:val="none"/>
              </w:rPr>
              <w:t>进行一次</w:t>
            </w:r>
            <w:r>
              <w:rPr>
                <w:rFonts w:hint="eastAsia"/>
                <w:sz w:val="21"/>
                <w:szCs w:val="21"/>
                <w:highlight w:val="none"/>
                <w:lang w:val="en-US" w:eastAsia="zh-CN"/>
              </w:rPr>
              <w:t>设备保养</w:t>
            </w:r>
            <w:r>
              <w:rPr>
                <w:rFonts w:hint="eastAsia"/>
                <w:sz w:val="21"/>
                <w:szCs w:val="21"/>
                <w:highlight w:val="none"/>
              </w:rPr>
              <w:t>，</w:t>
            </w:r>
            <w:r>
              <w:rPr>
                <w:rFonts w:hint="eastAsia"/>
                <w:sz w:val="21"/>
                <w:szCs w:val="21"/>
                <w:highlight w:val="none"/>
                <w:lang w:val="en-US" w:eastAsia="zh-CN"/>
              </w:rPr>
              <w:t>对设备加油清理、清洁、紧固是否松脱等，每季度进行对以上设备季检，</w:t>
            </w:r>
            <w:r>
              <w:rPr>
                <w:rFonts w:hint="eastAsia"/>
                <w:sz w:val="21"/>
                <w:szCs w:val="21"/>
                <w:highlight w:val="none"/>
              </w:rPr>
              <w:t>保养人员：</w:t>
            </w:r>
            <w:r>
              <w:rPr>
                <w:rFonts w:hint="eastAsia"/>
                <w:sz w:val="21"/>
                <w:szCs w:val="21"/>
                <w:highlight w:val="none"/>
                <w:lang w:val="en-US" w:eastAsia="zh-CN"/>
              </w:rPr>
              <w:t>王献周等</w:t>
            </w:r>
            <w:r>
              <w:rPr>
                <w:rFonts w:hint="eastAsia"/>
                <w:sz w:val="21"/>
                <w:szCs w:val="21"/>
                <w:highlight w:val="none"/>
              </w:rPr>
              <w:t xml:space="preserve"> 检查人员：</w:t>
            </w:r>
            <w:r>
              <w:rPr>
                <w:rFonts w:hint="eastAsia"/>
                <w:sz w:val="21"/>
                <w:szCs w:val="21"/>
                <w:highlight w:val="none"/>
                <w:lang w:eastAsia="zh-CN"/>
              </w:rPr>
              <w:t>陈川顺</w:t>
            </w:r>
            <w:r>
              <w:rPr>
                <w:rFonts w:hint="eastAsia"/>
                <w:sz w:val="21"/>
                <w:szCs w:val="21"/>
                <w:highlight w:val="none"/>
              </w:rPr>
              <w:t>。</w:t>
            </w:r>
          </w:p>
          <w:p>
            <w:pPr>
              <w:spacing w:line="280" w:lineRule="exact"/>
              <w:ind w:firstLine="420" w:firstLineChars="200"/>
              <w:rPr>
                <w:rFonts w:hint="eastAsia"/>
                <w:sz w:val="21"/>
                <w:szCs w:val="21"/>
                <w:highlight w:val="none"/>
              </w:rPr>
            </w:pPr>
            <w:r>
              <w:rPr>
                <w:rFonts w:hint="eastAsia"/>
                <w:sz w:val="21"/>
                <w:szCs w:val="21"/>
                <w:highlight w:val="none"/>
              </w:rPr>
              <w:t>查设备维修记录：</w:t>
            </w:r>
          </w:p>
          <w:p>
            <w:pPr>
              <w:spacing w:line="280" w:lineRule="exact"/>
              <w:ind w:firstLine="420" w:firstLineChars="200"/>
              <w:rPr>
                <w:rFonts w:hint="eastAsia"/>
                <w:sz w:val="21"/>
                <w:szCs w:val="21"/>
                <w:highlight w:val="none"/>
                <w:lang w:val="en-US" w:eastAsia="zh-CN"/>
              </w:rPr>
            </w:pPr>
            <w:r>
              <w:rPr>
                <w:rFonts w:hint="eastAsia"/>
                <w:sz w:val="21"/>
                <w:szCs w:val="21"/>
                <w:highlight w:val="none"/>
                <w:lang w:eastAsia="zh-CN"/>
              </w:rPr>
              <w:t>抽查到</w:t>
            </w:r>
            <w:r>
              <w:rPr>
                <w:rFonts w:hint="eastAsia"/>
                <w:sz w:val="21"/>
                <w:szCs w:val="21"/>
                <w:highlight w:val="none"/>
                <w:lang w:val="en-US" w:eastAsia="zh-CN"/>
              </w:rPr>
              <w:t>2021-12-5，均质机，调整压力。维修人王献周，检查陈川顺。</w:t>
            </w:r>
          </w:p>
          <w:p>
            <w:pPr>
              <w:pStyle w:val="3"/>
              <w:rPr>
                <w:rFonts w:hint="default"/>
                <w:lang w:val="en-US" w:eastAsia="zh-CN"/>
              </w:rPr>
            </w:pPr>
            <w:r>
              <w:rPr>
                <w:rFonts w:hint="eastAsia"/>
                <w:sz w:val="21"/>
                <w:szCs w:val="21"/>
                <w:highlight w:val="none"/>
                <w:lang w:val="en-US" w:eastAsia="zh-CN"/>
              </w:rPr>
              <w:t xml:space="preserve">    抽查到2021-11-10，升降机，更换液压油。维修人王献周，检查陈川顺。</w:t>
            </w:r>
          </w:p>
          <w:p>
            <w:pPr>
              <w:spacing w:line="280" w:lineRule="exact"/>
              <w:ind w:firstLine="420" w:firstLineChars="200"/>
              <w:rPr>
                <w:rFonts w:hint="eastAsia"/>
                <w:sz w:val="21"/>
                <w:szCs w:val="21"/>
                <w:highlight w:val="none"/>
              </w:rPr>
            </w:pPr>
            <w:r>
              <w:rPr>
                <w:rFonts w:hint="eastAsia"/>
                <w:sz w:val="21"/>
                <w:szCs w:val="21"/>
                <w:highlight w:val="none"/>
              </w:rPr>
              <w:t xml:space="preserve"> 现场可见，工作设备良好，能满足目前工作需要。</w:t>
            </w:r>
          </w:p>
          <w:p>
            <w:pPr>
              <w:spacing w:line="280" w:lineRule="exact"/>
              <w:ind w:firstLine="420" w:firstLineChars="200"/>
              <w:rPr>
                <w:rFonts w:hint="eastAsia"/>
                <w:sz w:val="21"/>
                <w:szCs w:val="21"/>
                <w:highlight w:val="none"/>
                <w:lang w:eastAsia="zh-CN"/>
              </w:rPr>
            </w:pPr>
            <w:r>
              <w:rPr>
                <w:rFonts w:hint="eastAsia"/>
                <w:sz w:val="21"/>
                <w:szCs w:val="21"/>
                <w:highlight w:val="none"/>
                <w:lang w:eastAsia="zh-CN"/>
              </w:rPr>
              <w:t>设备较少，有些问题在保养时已解决，基本无维修。</w:t>
            </w:r>
          </w:p>
          <w:p>
            <w:pPr>
              <w:spacing w:line="280" w:lineRule="exact"/>
              <w:ind w:firstLine="420" w:firstLineChars="200"/>
              <w:rPr>
                <w:rFonts w:hint="default"/>
                <w:sz w:val="21"/>
                <w:szCs w:val="21"/>
                <w:highlight w:val="none"/>
                <w:lang w:val="en-US" w:eastAsia="zh-CN"/>
              </w:rPr>
            </w:pPr>
            <w:r>
              <w:rPr>
                <w:rFonts w:hint="eastAsia"/>
                <w:sz w:val="21"/>
                <w:szCs w:val="21"/>
                <w:highlight w:val="none"/>
                <w:lang w:val="en-US" w:eastAsia="zh-CN"/>
              </w:rPr>
              <w:t>对生产</w:t>
            </w:r>
            <w:r>
              <w:rPr>
                <w:rFonts w:hint="eastAsia"/>
                <w:sz w:val="21"/>
                <w:szCs w:val="21"/>
                <w:highlight w:val="none"/>
                <w:lang w:eastAsia="zh-CN"/>
              </w:rPr>
              <w:t>设备</w:t>
            </w:r>
            <w:r>
              <w:rPr>
                <w:rFonts w:hint="eastAsia"/>
                <w:sz w:val="21"/>
                <w:szCs w:val="21"/>
                <w:highlight w:val="none"/>
                <w:lang w:val="en-US" w:eastAsia="zh-CN"/>
              </w:rPr>
              <w:t>每次开机前进行</w:t>
            </w:r>
            <w:r>
              <w:rPr>
                <w:rFonts w:hint="eastAsia"/>
                <w:sz w:val="21"/>
                <w:szCs w:val="21"/>
                <w:highlight w:val="none"/>
                <w:lang w:eastAsia="zh-CN"/>
              </w:rPr>
              <w:t>清洗</w:t>
            </w:r>
            <w:r>
              <w:rPr>
                <w:rFonts w:hint="eastAsia"/>
                <w:sz w:val="21"/>
                <w:szCs w:val="21"/>
                <w:highlight w:val="none"/>
                <w:lang w:val="en-US" w:eastAsia="zh-CN"/>
              </w:rPr>
              <w:t>杀菌</w:t>
            </w:r>
            <w:r>
              <w:rPr>
                <w:rFonts w:hint="eastAsia"/>
                <w:sz w:val="21"/>
                <w:szCs w:val="21"/>
                <w:highlight w:val="none"/>
                <w:lang w:eastAsia="zh-CN"/>
              </w:rPr>
              <w:t>，内容包括：热水杀菌清洗、自来水清洗</w:t>
            </w:r>
            <w:r>
              <w:rPr>
                <w:rFonts w:hint="eastAsia"/>
                <w:sz w:val="21"/>
                <w:szCs w:val="21"/>
                <w:highlight w:val="none"/>
                <w:lang w:val="en-US" w:eastAsia="zh-CN"/>
              </w:rPr>
              <w:t>等</w:t>
            </w:r>
          </w:p>
          <w:p>
            <w:pPr>
              <w:spacing w:line="280" w:lineRule="exact"/>
              <w:ind w:firstLine="420" w:firstLineChars="200"/>
              <w:rPr>
                <w:rFonts w:hint="eastAsia" w:ascii="宋体" w:hAnsi="宋体" w:eastAsia="宋体" w:cs="宋体"/>
                <w:sz w:val="24"/>
                <w:szCs w:val="24"/>
                <w:highlight w:val="none"/>
              </w:rPr>
            </w:pPr>
            <w:r>
              <w:rPr>
                <w:rFonts w:hint="eastAsia"/>
                <w:sz w:val="21"/>
                <w:szCs w:val="21"/>
                <w:highlight w:val="none"/>
              </w:rPr>
              <w:t>特种设备</w:t>
            </w:r>
            <w:r>
              <w:rPr>
                <w:rFonts w:hint="eastAsia"/>
                <w:sz w:val="21"/>
                <w:szCs w:val="21"/>
                <w:highlight w:val="none"/>
                <w:lang w:val="en-US" w:eastAsia="zh-CN"/>
              </w:rPr>
              <w:t>锅炉1台，提供2021-4-29海南省锅炉压力容器特检所出示的锅炉检验报告，报告</w:t>
            </w:r>
            <w:r>
              <w:rPr>
                <w:rFonts w:hint="eastAsia" w:ascii="宋体" w:hAnsi="宋体"/>
              </w:rPr>
              <w:t>编号：</w:t>
            </w:r>
            <w:r>
              <w:rPr>
                <w:rFonts w:hint="eastAsia" w:ascii="宋体" w:hAnsi="宋体"/>
                <w:lang w:val="en-US" w:eastAsia="zh-CN"/>
              </w:rPr>
              <w:t>TS7110322</w:t>
            </w:r>
            <w:r>
              <w:rPr>
                <w:rFonts w:hint="eastAsia" w:ascii="宋体" w:hAnsi="宋体"/>
              </w:rPr>
              <w:t>，检验结论：</w:t>
            </w:r>
            <w:r>
              <w:rPr>
                <w:rFonts w:hint="eastAsia" w:ascii="宋体" w:hAnsi="宋体"/>
                <w:lang w:val="en-US" w:eastAsia="zh-CN"/>
              </w:rPr>
              <w:t>基本符合要求</w:t>
            </w:r>
            <w:r>
              <w:rPr>
                <w:rFonts w:hint="eastAsia" w:ascii="宋体" w:hAnsi="宋体"/>
              </w:rPr>
              <w:t>，</w:t>
            </w:r>
            <w:r>
              <w:rPr>
                <w:rFonts w:hint="eastAsia" w:ascii="宋体" w:hAnsi="宋体"/>
                <w:lang w:val="en-US" w:eastAsia="zh-CN"/>
              </w:rPr>
              <w:t>报告有效</w:t>
            </w:r>
            <w:r>
              <w:rPr>
                <w:rFonts w:hint="eastAsia" w:ascii="宋体" w:hAnsi="宋体"/>
              </w:rPr>
              <w:t>日期：20</w:t>
            </w:r>
            <w:r>
              <w:rPr>
                <w:rFonts w:hint="eastAsia" w:ascii="宋体" w:hAnsi="宋体"/>
                <w:lang w:val="en-US" w:eastAsia="zh-CN"/>
              </w:rPr>
              <w:t>23</w:t>
            </w:r>
            <w:r>
              <w:rPr>
                <w:rFonts w:hint="eastAsia" w:ascii="宋体" w:hAnsi="宋体"/>
              </w:rPr>
              <w:t>年</w:t>
            </w:r>
            <w:r>
              <w:rPr>
                <w:rFonts w:hint="eastAsia" w:ascii="宋体" w:hAnsi="宋体"/>
                <w:lang w:val="en-US" w:eastAsia="zh-CN"/>
              </w:rPr>
              <w:t>12</w:t>
            </w:r>
            <w:r>
              <w:rPr>
                <w:rFonts w:hint="eastAsia" w:ascii="宋体" w:hAnsi="宋体"/>
              </w:rPr>
              <w:t>月</w:t>
            </w:r>
            <w:r>
              <w:rPr>
                <w:rFonts w:hint="eastAsia" w:ascii="宋体" w:hAnsi="宋体"/>
                <w:lang w:val="en-US" w:eastAsia="zh-CN"/>
              </w:rPr>
              <w:t>4</w:t>
            </w:r>
            <w:r>
              <w:rPr>
                <w:rFonts w:hint="eastAsia" w:ascii="宋体" w:hAnsi="宋体"/>
              </w:rPr>
              <w:t>日，</w:t>
            </w:r>
            <w:r>
              <w:rPr>
                <w:rFonts w:hint="eastAsia"/>
                <w:sz w:val="21"/>
                <w:szCs w:val="21"/>
                <w:highlight w:val="none"/>
                <w:lang w:val="en-US" w:eastAsia="zh-CN"/>
              </w:rPr>
              <w:t>基本符合要求，见附件。</w:t>
            </w:r>
          </w:p>
        </w:tc>
        <w:tc>
          <w:tcPr>
            <w:tcW w:w="721" w:type="dxa"/>
          </w:tcPr>
          <w:p>
            <w:pPr>
              <w:rPr>
                <w:rFonts w:hint="eastAsia"/>
                <w:highlight w:val="none"/>
                <w:lang w:val="en-US" w:eastAsia="zh-CN"/>
              </w:rPr>
            </w:pPr>
            <w:r>
              <w:rPr>
                <w:rFonts w:hint="eastAsia"/>
                <w:highlight w:val="none"/>
                <w:lang w:val="en-US" w:eastAsia="zh-CN"/>
              </w:rPr>
              <w:t>符合</w:t>
            </w: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运行的策划和控制</w:t>
            </w:r>
          </w:p>
          <w:p>
            <w:pPr>
              <w:spacing w:line="280" w:lineRule="exact"/>
              <w:rPr>
                <w:rFonts w:hint="eastAsia" w:ascii="宋体" w:hAnsi="宋体" w:eastAsia="宋体" w:cs="宋体"/>
                <w:sz w:val="24"/>
                <w:szCs w:val="24"/>
                <w:highlight w:val="none"/>
              </w:rPr>
            </w:pPr>
          </w:p>
        </w:tc>
        <w:tc>
          <w:tcPr>
            <w:tcW w:w="960" w:type="dxa"/>
            <w:vAlign w:val="top"/>
          </w:tcPr>
          <w:p>
            <w:pPr>
              <w:spacing w:line="280" w:lineRule="exact"/>
              <w:rPr>
                <w:rFonts w:hint="eastAsia" w:ascii="宋体" w:hAnsi="宋体" w:eastAsia="宋体" w:cs="宋体"/>
                <w:sz w:val="24"/>
                <w:szCs w:val="24"/>
                <w:highlight w:val="none"/>
              </w:rPr>
            </w:pPr>
            <w:r>
              <w:rPr>
                <w:rFonts w:hint="eastAsia"/>
                <w:bCs/>
                <w:sz w:val="21"/>
                <w:szCs w:val="21"/>
                <w:highlight w:val="none"/>
              </w:rPr>
              <w:t>Q8.1</w:t>
            </w:r>
          </w:p>
        </w:tc>
        <w:tc>
          <w:tcPr>
            <w:tcW w:w="10868" w:type="dxa"/>
            <w:vAlign w:val="top"/>
          </w:tcPr>
          <w:p>
            <w:pPr>
              <w:spacing w:line="280" w:lineRule="exact"/>
              <w:ind w:firstLine="420" w:firstLineChars="200"/>
              <w:rPr>
                <w:rFonts w:hint="eastAsia"/>
                <w:sz w:val="21"/>
                <w:szCs w:val="21"/>
                <w:highlight w:val="none"/>
                <w:lang w:eastAsia="zh-CN"/>
              </w:rPr>
            </w:pPr>
            <w:r>
              <w:rPr>
                <w:rFonts w:hint="eastAsia"/>
                <w:sz w:val="21"/>
                <w:szCs w:val="21"/>
                <w:highlight w:val="none"/>
              </w:rPr>
              <w:t>公司主要</w:t>
            </w:r>
            <w:r>
              <w:rPr>
                <w:rFonts w:hint="eastAsia"/>
                <w:sz w:val="21"/>
                <w:szCs w:val="21"/>
                <w:highlight w:val="none"/>
                <w:lang w:val="en-US" w:eastAsia="zh-CN"/>
              </w:rPr>
              <w:t>从事</w:t>
            </w:r>
            <w:r>
              <w:rPr>
                <w:rFonts w:hint="eastAsia"/>
                <w:sz w:val="21"/>
                <w:szCs w:val="21"/>
                <w:highlight w:val="none"/>
                <w:lang w:eastAsia="zh-CN"/>
              </w:rPr>
              <w:t>椰蓉、椰丝、椰子汁、椰浆、椰子油的生产</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 xml:space="preserve">    生产工艺流程：</w:t>
            </w:r>
          </w:p>
          <w:p>
            <w:pPr>
              <w:spacing w:line="280" w:lineRule="exact"/>
              <w:ind w:firstLine="420" w:firstLineChars="200"/>
              <w:rPr>
                <w:rFonts w:hint="eastAsia"/>
                <w:sz w:val="21"/>
                <w:szCs w:val="21"/>
                <w:highlight w:val="none"/>
              </w:rPr>
            </w:pPr>
            <w:r>
              <w:rPr>
                <w:rFonts w:hint="eastAsia"/>
                <w:sz w:val="21"/>
                <w:szCs w:val="21"/>
                <w:highlight w:val="none"/>
              </w:rPr>
              <w:t>椰蓉、椰丝的生产工艺流程：</w:t>
            </w:r>
          </w:p>
          <w:p>
            <w:pPr>
              <w:spacing w:line="280" w:lineRule="exact"/>
              <w:ind w:firstLine="420" w:firstLineChars="200"/>
              <w:rPr>
                <w:rFonts w:hint="eastAsia"/>
                <w:sz w:val="21"/>
                <w:szCs w:val="21"/>
                <w:highlight w:val="none"/>
              </w:rPr>
            </w:pP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 xml:space="preserve"> 切块</w:t>
            </w:r>
            <w:r>
              <w:rPr>
                <w:rFonts w:hint="eastAsia"/>
                <w:sz w:val="21"/>
                <w:szCs w:val="21"/>
                <w:highlight w:val="none"/>
                <w:lang w:eastAsia="zh-CN"/>
              </w:rPr>
              <w:t>→</w:t>
            </w:r>
            <w:r>
              <w:rPr>
                <w:rFonts w:hint="eastAsia"/>
                <w:sz w:val="21"/>
                <w:szCs w:val="21"/>
                <w:highlight w:val="none"/>
              </w:rPr>
              <w:t>清洗</w:t>
            </w:r>
            <w:r>
              <w:rPr>
                <w:rFonts w:hint="eastAsia"/>
                <w:sz w:val="21"/>
                <w:szCs w:val="21"/>
                <w:highlight w:val="none"/>
                <w:lang w:eastAsia="zh-CN"/>
              </w:rPr>
              <w:t>→</w:t>
            </w:r>
            <w:r>
              <w:rPr>
                <w:rFonts w:hint="eastAsia"/>
                <w:sz w:val="21"/>
                <w:szCs w:val="21"/>
                <w:highlight w:val="none"/>
              </w:rPr>
              <w:t>创蓉</w:t>
            </w:r>
            <w:r>
              <w:rPr>
                <w:rFonts w:hint="eastAsia"/>
                <w:sz w:val="21"/>
                <w:szCs w:val="21"/>
                <w:highlight w:val="none"/>
                <w:lang w:eastAsia="zh-CN"/>
              </w:rPr>
              <w:t>（</w:t>
            </w:r>
            <w:r>
              <w:rPr>
                <w:rFonts w:hint="eastAsia"/>
                <w:sz w:val="21"/>
                <w:szCs w:val="21"/>
                <w:highlight w:val="none"/>
                <w:lang w:val="en-US" w:eastAsia="zh-CN"/>
              </w:rPr>
              <w:t>切丝</w:t>
            </w:r>
            <w:r>
              <w:rPr>
                <w:rFonts w:hint="eastAsia"/>
                <w:sz w:val="21"/>
                <w:szCs w:val="21"/>
                <w:highlight w:val="none"/>
                <w:lang w:eastAsia="zh-CN"/>
              </w:rPr>
              <w:t>）→</w:t>
            </w:r>
            <w:r>
              <w:rPr>
                <w:rFonts w:hint="eastAsia"/>
                <w:sz w:val="21"/>
                <w:szCs w:val="21"/>
                <w:highlight w:val="none"/>
              </w:rPr>
              <w:t>干燥</w:t>
            </w:r>
            <w:r>
              <w:rPr>
                <w:rFonts w:hint="eastAsia"/>
                <w:sz w:val="21"/>
                <w:szCs w:val="21"/>
                <w:highlight w:val="none"/>
                <w:lang w:eastAsia="zh-CN"/>
              </w:rPr>
              <w:t>→</w:t>
            </w:r>
            <w:r>
              <w:rPr>
                <w:rFonts w:hint="eastAsia"/>
                <w:sz w:val="21"/>
                <w:szCs w:val="21"/>
                <w:highlight w:val="none"/>
              </w:rPr>
              <w:t>冷却→包装</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关键工序：干燥    需确认工序：无</w:t>
            </w:r>
          </w:p>
          <w:p>
            <w:pPr>
              <w:spacing w:line="280" w:lineRule="exact"/>
              <w:ind w:firstLine="420" w:firstLineChars="200"/>
              <w:rPr>
                <w:rFonts w:hint="eastAsia"/>
                <w:sz w:val="21"/>
                <w:szCs w:val="21"/>
                <w:highlight w:val="none"/>
              </w:rPr>
            </w:pPr>
          </w:p>
          <w:p>
            <w:pPr>
              <w:spacing w:line="280" w:lineRule="exact"/>
              <w:ind w:firstLine="420" w:firstLineChars="200"/>
              <w:rPr>
                <w:rFonts w:hint="eastAsia"/>
                <w:sz w:val="21"/>
                <w:szCs w:val="21"/>
                <w:highlight w:val="none"/>
              </w:rPr>
            </w:pPr>
            <w:r>
              <w:rPr>
                <w:rFonts w:hint="eastAsia"/>
                <w:sz w:val="21"/>
                <w:szCs w:val="21"/>
                <w:highlight w:val="none"/>
              </w:rPr>
              <w:t>椰子油</w:t>
            </w:r>
            <w:r>
              <w:rPr>
                <w:rFonts w:hint="eastAsia"/>
                <w:sz w:val="21"/>
                <w:szCs w:val="21"/>
                <w:highlight w:val="none"/>
                <w:lang w:eastAsia="zh-CN"/>
              </w:rPr>
              <w:t>（</w:t>
            </w:r>
            <w:r>
              <w:rPr>
                <w:rFonts w:hint="eastAsia"/>
                <w:sz w:val="21"/>
                <w:szCs w:val="21"/>
                <w:highlight w:val="none"/>
                <w:lang w:val="en-US" w:eastAsia="zh-CN"/>
              </w:rPr>
              <w:t>冷压榨</w:t>
            </w:r>
            <w:r>
              <w:rPr>
                <w:rFonts w:hint="eastAsia"/>
                <w:sz w:val="21"/>
                <w:szCs w:val="21"/>
                <w:highlight w:val="none"/>
                <w:lang w:eastAsia="zh-CN"/>
              </w:rPr>
              <w:t>）</w:t>
            </w:r>
            <w:r>
              <w:rPr>
                <w:rFonts w:hint="eastAsia"/>
                <w:sz w:val="21"/>
                <w:szCs w:val="21"/>
                <w:highlight w:val="none"/>
              </w:rPr>
              <w:t>生产工艺流程</w:t>
            </w:r>
          </w:p>
          <w:p>
            <w:pPr>
              <w:spacing w:line="280" w:lineRule="exact"/>
              <w:ind w:firstLine="420" w:firstLineChars="200"/>
              <w:rPr>
                <w:rFonts w:hint="eastAsia"/>
                <w:sz w:val="21"/>
                <w:szCs w:val="21"/>
                <w:highlight w:val="none"/>
              </w:rPr>
            </w:pPr>
            <w:r>
              <w:rPr>
                <w:rFonts w:hint="eastAsia"/>
                <w:sz w:val="21"/>
                <w:szCs w:val="21"/>
                <w:highlight w:val="none"/>
                <w:lang w:val="en-US" w:eastAsia="zh-CN"/>
              </w:rPr>
              <w:t>椰蓉</w:t>
            </w:r>
            <w:r>
              <w:rPr>
                <w:rFonts w:hint="eastAsia"/>
                <w:sz w:val="21"/>
                <w:szCs w:val="21"/>
                <w:highlight w:val="none"/>
              </w:rPr>
              <w:t>预处理</w:t>
            </w:r>
            <w:r>
              <w:rPr>
                <w:rFonts w:hint="eastAsia"/>
                <w:sz w:val="21"/>
                <w:szCs w:val="21"/>
                <w:highlight w:val="none"/>
                <w:lang w:eastAsia="zh-CN"/>
              </w:rPr>
              <w:t>→</w:t>
            </w:r>
            <w:r>
              <w:rPr>
                <w:rFonts w:hint="eastAsia"/>
                <w:sz w:val="21"/>
                <w:szCs w:val="21"/>
                <w:highlight w:val="none"/>
              </w:rPr>
              <w:t>压榨</w:t>
            </w:r>
            <w:r>
              <w:rPr>
                <w:rFonts w:hint="eastAsia"/>
                <w:sz w:val="21"/>
                <w:szCs w:val="21"/>
                <w:highlight w:val="none"/>
                <w:lang w:eastAsia="zh-CN"/>
              </w:rPr>
              <w:t>→</w:t>
            </w:r>
            <w:r>
              <w:rPr>
                <w:rFonts w:hint="eastAsia"/>
                <w:sz w:val="21"/>
                <w:szCs w:val="21"/>
                <w:highlight w:val="none"/>
              </w:rPr>
              <w:t>过滤</w:t>
            </w:r>
            <w:r>
              <w:rPr>
                <w:rFonts w:hint="eastAsia"/>
                <w:sz w:val="21"/>
                <w:szCs w:val="21"/>
                <w:highlight w:val="none"/>
                <w:lang w:eastAsia="zh-CN"/>
              </w:rPr>
              <w:t>→</w:t>
            </w:r>
            <w:r>
              <w:rPr>
                <w:rFonts w:hint="eastAsia"/>
                <w:sz w:val="21"/>
                <w:szCs w:val="21"/>
                <w:highlight w:val="none"/>
              </w:rPr>
              <w:t>静置</w:t>
            </w:r>
            <w:r>
              <w:rPr>
                <w:rFonts w:hint="eastAsia"/>
                <w:sz w:val="21"/>
                <w:szCs w:val="21"/>
                <w:highlight w:val="none"/>
                <w:lang w:eastAsia="zh-CN"/>
              </w:rPr>
              <w:t>→</w:t>
            </w:r>
            <w:r>
              <w:rPr>
                <w:rFonts w:hint="eastAsia"/>
                <w:sz w:val="21"/>
                <w:szCs w:val="21"/>
                <w:highlight w:val="none"/>
              </w:rPr>
              <w:t>包装</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关键工序：过滤    需确认工序：无</w:t>
            </w:r>
          </w:p>
          <w:p>
            <w:pPr>
              <w:spacing w:line="280" w:lineRule="exact"/>
              <w:ind w:firstLine="420" w:firstLineChars="200"/>
              <w:rPr>
                <w:rFonts w:hint="eastAsia"/>
                <w:sz w:val="21"/>
                <w:szCs w:val="21"/>
                <w:highlight w:val="none"/>
              </w:rPr>
            </w:pPr>
          </w:p>
          <w:p>
            <w:pPr>
              <w:spacing w:line="280" w:lineRule="exact"/>
              <w:ind w:firstLine="420" w:firstLineChars="200"/>
              <w:rPr>
                <w:rFonts w:hint="eastAsia"/>
                <w:sz w:val="21"/>
                <w:szCs w:val="21"/>
                <w:highlight w:val="none"/>
                <w:lang w:val="en-US" w:eastAsia="zh-CN"/>
              </w:rPr>
            </w:pPr>
            <w:r>
              <w:rPr>
                <w:rFonts w:hint="eastAsia"/>
                <w:sz w:val="21"/>
                <w:szCs w:val="21"/>
                <w:highlight w:val="none"/>
              </w:rPr>
              <w:t>椰子汁</w:t>
            </w:r>
            <w:r>
              <w:rPr>
                <w:rFonts w:hint="eastAsia"/>
                <w:sz w:val="21"/>
                <w:szCs w:val="21"/>
                <w:highlight w:val="none"/>
                <w:lang w:eastAsia="zh-CN"/>
              </w:rPr>
              <w:t>、</w:t>
            </w:r>
            <w:r>
              <w:rPr>
                <w:rFonts w:hint="eastAsia"/>
                <w:sz w:val="21"/>
                <w:szCs w:val="21"/>
                <w:highlight w:val="none"/>
                <w:lang w:val="en-US" w:eastAsia="zh-CN"/>
              </w:rPr>
              <w:t>椰浆</w:t>
            </w:r>
            <w:r>
              <w:rPr>
                <w:rFonts w:hint="eastAsia"/>
                <w:sz w:val="21"/>
                <w:szCs w:val="21"/>
                <w:highlight w:val="none"/>
              </w:rPr>
              <w:t>生产工艺流程</w:t>
            </w:r>
          </w:p>
          <w:p>
            <w:pPr>
              <w:spacing w:line="280" w:lineRule="exact"/>
              <w:ind w:firstLine="420" w:firstLineChars="200"/>
              <w:rPr>
                <w:rFonts w:hint="eastAsia"/>
                <w:sz w:val="21"/>
                <w:szCs w:val="21"/>
                <w:highlight w:val="none"/>
              </w:rPr>
            </w:pPr>
            <w:r>
              <w:rPr>
                <w:rFonts w:hint="eastAsia"/>
                <w:sz w:val="21"/>
                <w:szCs w:val="21"/>
                <w:highlight w:val="none"/>
                <w:lang w:val="en-US" w:eastAsia="zh-CN"/>
              </w:rPr>
              <w:t>椰肉</w:t>
            </w:r>
            <w:r>
              <w:rPr>
                <w:rFonts w:hint="eastAsia"/>
                <w:sz w:val="21"/>
                <w:szCs w:val="21"/>
                <w:highlight w:val="none"/>
              </w:rPr>
              <w:t>预处理</w:t>
            </w:r>
            <w:r>
              <w:rPr>
                <w:rFonts w:hint="eastAsia"/>
                <w:sz w:val="21"/>
                <w:szCs w:val="21"/>
                <w:highlight w:val="none"/>
                <w:lang w:eastAsia="zh-CN"/>
              </w:rPr>
              <w:t>→</w:t>
            </w:r>
            <w:r>
              <w:rPr>
                <w:rFonts w:hint="eastAsia"/>
                <w:sz w:val="21"/>
                <w:szCs w:val="21"/>
                <w:highlight w:val="none"/>
              </w:rPr>
              <w:t>破碎</w:t>
            </w:r>
            <w:r>
              <w:rPr>
                <w:rFonts w:hint="eastAsia"/>
                <w:sz w:val="21"/>
                <w:szCs w:val="21"/>
                <w:highlight w:val="none"/>
                <w:lang w:eastAsia="zh-CN"/>
              </w:rPr>
              <w:t>→</w:t>
            </w:r>
            <w:r>
              <w:rPr>
                <w:rFonts w:hint="eastAsia"/>
                <w:sz w:val="21"/>
                <w:szCs w:val="21"/>
                <w:highlight w:val="none"/>
              </w:rPr>
              <w:t>榨汁</w:t>
            </w:r>
            <w:r>
              <w:rPr>
                <w:rFonts w:hint="eastAsia"/>
                <w:sz w:val="21"/>
                <w:szCs w:val="21"/>
                <w:highlight w:val="none"/>
                <w:lang w:eastAsia="zh-CN"/>
              </w:rPr>
              <w:t>→</w:t>
            </w:r>
            <w:r>
              <w:rPr>
                <w:rFonts w:hint="eastAsia"/>
                <w:sz w:val="21"/>
                <w:szCs w:val="21"/>
                <w:highlight w:val="none"/>
              </w:rPr>
              <w:t>制浆</w:t>
            </w:r>
            <w:r>
              <w:rPr>
                <w:rFonts w:hint="eastAsia"/>
                <w:sz w:val="21"/>
                <w:szCs w:val="21"/>
                <w:highlight w:val="none"/>
                <w:lang w:eastAsia="zh-CN"/>
              </w:rPr>
              <w:t>→</w:t>
            </w:r>
            <w:r>
              <w:rPr>
                <w:rFonts w:hint="eastAsia"/>
                <w:sz w:val="21"/>
                <w:szCs w:val="21"/>
                <w:highlight w:val="none"/>
              </w:rPr>
              <w:t>过滤脱气</w:t>
            </w:r>
            <w:r>
              <w:rPr>
                <w:rFonts w:hint="eastAsia"/>
                <w:sz w:val="21"/>
                <w:szCs w:val="21"/>
                <w:highlight w:val="none"/>
                <w:lang w:eastAsia="zh-CN"/>
              </w:rPr>
              <w:t>→</w:t>
            </w:r>
            <w:r>
              <w:rPr>
                <w:rFonts w:hint="eastAsia"/>
                <w:sz w:val="21"/>
                <w:szCs w:val="21"/>
                <w:highlight w:val="none"/>
                <w:lang w:val="en-US" w:eastAsia="zh-CN"/>
              </w:rPr>
              <w:t>乳化</w:t>
            </w:r>
            <w:r>
              <w:rPr>
                <w:rFonts w:hint="eastAsia"/>
                <w:sz w:val="21"/>
                <w:szCs w:val="21"/>
                <w:highlight w:val="none"/>
                <w:lang w:eastAsia="zh-CN"/>
              </w:rPr>
              <w:t>→</w:t>
            </w:r>
            <w:r>
              <w:rPr>
                <w:rFonts w:hint="eastAsia"/>
                <w:sz w:val="21"/>
                <w:szCs w:val="21"/>
                <w:highlight w:val="none"/>
                <w:lang w:val="en-US" w:eastAsia="zh-CN"/>
              </w:rPr>
              <w:t>均质</w:t>
            </w:r>
            <w:r>
              <w:rPr>
                <w:rFonts w:hint="eastAsia"/>
                <w:sz w:val="21"/>
                <w:szCs w:val="21"/>
                <w:highlight w:val="none"/>
                <w:lang w:eastAsia="zh-CN"/>
              </w:rPr>
              <w:t>→</w:t>
            </w:r>
            <w:r>
              <w:rPr>
                <w:rFonts w:hint="eastAsia"/>
                <w:sz w:val="21"/>
                <w:szCs w:val="21"/>
                <w:highlight w:val="none"/>
              </w:rPr>
              <w:t>灌装</w:t>
            </w:r>
            <w:r>
              <w:rPr>
                <w:rFonts w:hint="eastAsia"/>
                <w:sz w:val="21"/>
                <w:szCs w:val="21"/>
                <w:highlight w:val="none"/>
                <w:lang w:eastAsia="zh-CN"/>
              </w:rPr>
              <w:t>→</w:t>
            </w:r>
            <w:r>
              <w:rPr>
                <w:rFonts w:hint="eastAsia"/>
                <w:sz w:val="21"/>
                <w:szCs w:val="21"/>
                <w:highlight w:val="none"/>
              </w:rPr>
              <w:t>杀菌→冷却→贴标→成品</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关键工序：乳化    需确认工序：</w:t>
            </w:r>
            <w:r>
              <w:rPr>
                <w:rFonts w:hint="eastAsia"/>
                <w:color w:val="auto"/>
                <w:sz w:val="21"/>
                <w:szCs w:val="21"/>
                <w:highlight w:val="none"/>
                <w:lang w:val="en-US" w:eastAsia="zh-CN"/>
              </w:rPr>
              <w:t>乳化</w:t>
            </w:r>
          </w:p>
          <w:p>
            <w:pPr>
              <w:spacing w:line="280" w:lineRule="exact"/>
              <w:ind w:firstLine="420" w:firstLineChars="200"/>
              <w:rPr>
                <w:rFonts w:hint="eastAsia"/>
                <w:sz w:val="21"/>
                <w:szCs w:val="21"/>
                <w:highlight w:val="none"/>
              </w:rPr>
            </w:pPr>
            <w:r>
              <w:rPr>
                <w:rFonts w:hint="eastAsia"/>
                <w:sz w:val="21"/>
                <w:szCs w:val="21"/>
                <w:highlight w:val="none"/>
              </w:rPr>
              <w:t>形成了质量目标和相关的产品特性要求：</w:t>
            </w:r>
            <w:r>
              <w:rPr>
                <w:rFonts w:hint="eastAsia"/>
                <w:sz w:val="21"/>
                <w:szCs w:val="21"/>
                <w:highlight w:val="none"/>
                <w:lang w:val="en-US" w:eastAsia="zh-CN"/>
              </w:rPr>
              <w:t>产品一次交验合格率≥95%；设备完好</w:t>
            </w:r>
            <w:r>
              <w:rPr>
                <w:rFonts w:hint="eastAsia"/>
                <w:sz w:val="21"/>
                <w:szCs w:val="21"/>
                <w:highlight w:val="none"/>
              </w:rPr>
              <w:t>率≥9</w:t>
            </w:r>
            <w:r>
              <w:rPr>
                <w:rFonts w:hint="eastAsia"/>
                <w:sz w:val="21"/>
                <w:szCs w:val="21"/>
                <w:highlight w:val="none"/>
                <w:lang w:val="en-US" w:eastAsia="zh-CN"/>
              </w:rPr>
              <w:t>8</w:t>
            </w:r>
            <w:r>
              <w:rPr>
                <w:rFonts w:hint="eastAsia"/>
                <w:sz w:val="21"/>
                <w:szCs w:val="21"/>
                <w:highlight w:val="none"/>
              </w:rPr>
              <w:t>%</w:t>
            </w:r>
            <w:r>
              <w:rPr>
                <w:rFonts w:hint="eastAsia"/>
                <w:sz w:val="21"/>
                <w:szCs w:val="21"/>
                <w:highlight w:val="none"/>
                <w:lang w:eastAsia="zh-CN"/>
              </w:rPr>
              <w:t>；顾客满意度</w:t>
            </w:r>
            <w:r>
              <w:rPr>
                <w:rFonts w:hint="eastAsia"/>
                <w:sz w:val="21"/>
                <w:szCs w:val="21"/>
                <w:highlight w:val="none"/>
                <w:lang w:val="en-US" w:eastAsia="zh-CN"/>
              </w:rPr>
              <w:t>92%，</w:t>
            </w:r>
            <w:r>
              <w:rPr>
                <w:rFonts w:hint="eastAsia"/>
                <w:sz w:val="21"/>
                <w:szCs w:val="21"/>
                <w:highlight w:val="none"/>
              </w:rPr>
              <w:t>根据客户和相关标准的要求</w:t>
            </w:r>
            <w:r>
              <w:rPr>
                <w:rFonts w:hint="eastAsia"/>
                <w:sz w:val="21"/>
                <w:szCs w:val="21"/>
                <w:highlight w:val="none"/>
                <w:lang w:eastAsia="zh-CN"/>
              </w:rPr>
              <w:t>组织生产</w:t>
            </w:r>
            <w:r>
              <w:rPr>
                <w:rFonts w:hint="eastAsia"/>
                <w:sz w:val="21"/>
                <w:szCs w:val="21"/>
                <w:highlight w:val="none"/>
              </w:rPr>
              <w:t>。</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公司生产、检验相关标准：中华人民共和国产品质量法、GB2760-2014《食品安全国家标准 食品添加剂使用标准》、GB14881-2013《食品安全国家标准 食品生产通用卫生规范》、GB7718-2011《食品安全国家标准 预包装食品标签通则》、GB28050-2011《食品安全国家标准 预包装食品营养标签通则》、Q/WYF001S-2016《椰蓉（丝）》、Q/WYF002S-2016《椰子汁饮料》、Q/WYF004S-2017《食用椰子油》、DB46/T107-2007《椰子浆》、《食品召回管理规定》等及合同；</w:t>
            </w:r>
          </w:p>
          <w:p>
            <w:pPr>
              <w:spacing w:line="280" w:lineRule="exact"/>
              <w:ind w:firstLine="420" w:firstLineChars="200"/>
              <w:rPr>
                <w:rFonts w:hint="eastAsia"/>
                <w:sz w:val="21"/>
                <w:szCs w:val="21"/>
                <w:highlight w:val="none"/>
              </w:rPr>
            </w:pPr>
            <w:r>
              <w:rPr>
                <w:rFonts w:hint="eastAsia"/>
                <w:sz w:val="21"/>
                <w:szCs w:val="21"/>
                <w:highlight w:val="none"/>
                <w:lang w:eastAsia="zh-CN"/>
              </w:rPr>
              <w:t>生产</w:t>
            </w:r>
            <w:r>
              <w:rPr>
                <w:rFonts w:hint="eastAsia"/>
                <w:sz w:val="21"/>
                <w:szCs w:val="21"/>
                <w:highlight w:val="none"/>
              </w:rPr>
              <w:t>设备：清洗机</w:t>
            </w:r>
            <w:r>
              <w:rPr>
                <w:rFonts w:hint="eastAsia"/>
                <w:sz w:val="21"/>
                <w:szCs w:val="21"/>
                <w:highlight w:val="none"/>
                <w:lang w:eastAsia="zh-CN"/>
              </w:rPr>
              <w:t>、</w:t>
            </w:r>
            <w:r>
              <w:rPr>
                <w:rFonts w:hint="eastAsia"/>
                <w:sz w:val="21"/>
                <w:szCs w:val="21"/>
                <w:highlight w:val="none"/>
              </w:rPr>
              <w:t>刨丝床</w:t>
            </w:r>
            <w:r>
              <w:rPr>
                <w:rFonts w:hint="eastAsia"/>
                <w:sz w:val="21"/>
                <w:szCs w:val="21"/>
                <w:highlight w:val="none"/>
                <w:lang w:eastAsia="zh-CN"/>
              </w:rPr>
              <w:t>、</w:t>
            </w:r>
            <w:r>
              <w:rPr>
                <w:rFonts w:hint="eastAsia"/>
                <w:sz w:val="21"/>
                <w:szCs w:val="21"/>
                <w:highlight w:val="none"/>
              </w:rPr>
              <w:t>烘干机</w:t>
            </w:r>
            <w:r>
              <w:rPr>
                <w:rFonts w:hint="eastAsia"/>
                <w:sz w:val="21"/>
                <w:szCs w:val="21"/>
                <w:highlight w:val="none"/>
                <w:lang w:eastAsia="zh-CN"/>
              </w:rPr>
              <w:t>、</w:t>
            </w:r>
            <w:r>
              <w:rPr>
                <w:rFonts w:hint="eastAsia"/>
                <w:sz w:val="21"/>
                <w:szCs w:val="21"/>
                <w:highlight w:val="none"/>
                <w:lang w:val="en-US" w:eastAsia="zh-CN"/>
              </w:rPr>
              <w:t>煮奶罐、均质机、乳化锅、冷却罐、压榨机、灌装设备、锅炉</w:t>
            </w:r>
            <w:r>
              <w:rPr>
                <w:rFonts w:hint="eastAsia"/>
                <w:sz w:val="21"/>
                <w:szCs w:val="21"/>
                <w:highlight w:val="none"/>
              </w:rPr>
              <w:t>等。</w:t>
            </w:r>
          </w:p>
          <w:p>
            <w:pPr>
              <w:spacing w:line="280" w:lineRule="exact"/>
              <w:ind w:firstLine="420" w:firstLineChars="200"/>
              <w:rPr>
                <w:rFonts w:hint="eastAsia"/>
                <w:sz w:val="21"/>
                <w:szCs w:val="21"/>
                <w:highlight w:val="none"/>
              </w:rPr>
            </w:pPr>
            <w:r>
              <w:rPr>
                <w:rFonts w:hint="eastAsia"/>
                <w:sz w:val="21"/>
                <w:szCs w:val="21"/>
                <w:highlight w:val="none"/>
              </w:rPr>
              <w:t>监测设备：</w:t>
            </w:r>
            <w:r>
              <w:rPr>
                <w:rFonts w:hint="eastAsia"/>
                <w:sz w:val="21"/>
                <w:szCs w:val="21"/>
                <w:highlight w:val="none"/>
                <w:lang w:val="en-US" w:eastAsia="zh-CN"/>
              </w:rPr>
              <w:t>电子天平</w:t>
            </w:r>
            <w:r>
              <w:rPr>
                <w:rFonts w:hint="eastAsia"/>
                <w:sz w:val="21"/>
                <w:szCs w:val="21"/>
                <w:highlight w:val="none"/>
                <w:lang w:eastAsia="zh-CN"/>
              </w:rPr>
              <w:t>、</w:t>
            </w:r>
            <w:r>
              <w:rPr>
                <w:rFonts w:hint="eastAsia"/>
                <w:sz w:val="21"/>
                <w:szCs w:val="21"/>
                <w:highlight w:val="none"/>
                <w:lang w:val="en-US" w:eastAsia="zh-CN"/>
              </w:rPr>
              <w:t>PH机、烘干箱、压力表、安全阀。</w:t>
            </w:r>
          </w:p>
          <w:p>
            <w:pPr>
              <w:spacing w:line="280" w:lineRule="exact"/>
              <w:ind w:firstLine="420" w:firstLineChars="200"/>
              <w:rPr>
                <w:rFonts w:hint="eastAsia"/>
                <w:sz w:val="21"/>
                <w:szCs w:val="21"/>
                <w:highlight w:val="none"/>
              </w:rPr>
            </w:pPr>
            <w:r>
              <w:rPr>
                <w:rFonts w:hint="eastAsia"/>
                <w:sz w:val="21"/>
                <w:szCs w:val="21"/>
                <w:highlight w:val="none"/>
              </w:rPr>
              <w:t>设备与监测设备基本满足公司产品和服务的需求。</w:t>
            </w:r>
          </w:p>
          <w:p>
            <w:pPr>
              <w:spacing w:line="280" w:lineRule="exact"/>
              <w:ind w:firstLine="420" w:firstLineChars="200"/>
              <w:rPr>
                <w:rFonts w:hint="eastAsia"/>
                <w:sz w:val="21"/>
                <w:szCs w:val="21"/>
                <w:highlight w:val="none"/>
              </w:rPr>
            </w:pPr>
            <w:r>
              <w:rPr>
                <w:rFonts w:hint="eastAsia"/>
                <w:sz w:val="21"/>
                <w:szCs w:val="21"/>
                <w:highlight w:val="none"/>
              </w:rPr>
              <w:t>公司按照制定的《</w:t>
            </w:r>
            <w:r>
              <w:rPr>
                <w:rFonts w:hint="eastAsia"/>
                <w:sz w:val="21"/>
                <w:szCs w:val="21"/>
                <w:highlight w:val="none"/>
                <w:lang w:val="en-US" w:eastAsia="zh-CN"/>
              </w:rPr>
              <w:t>生产</w:t>
            </w:r>
            <w:r>
              <w:rPr>
                <w:rFonts w:hint="eastAsia"/>
                <w:sz w:val="21"/>
                <w:szCs w:val="21"/>
                <w:highlight w:val="none"/>
                <w:lang w:eastAsia="zh-CN"/>
              </w:rPr>
              <w:t>管理制度</w:t>
            </w:r>
            <w:r>
              <w:rPr>
                <w:rFonts w:hint="eastAsia"/>
                <w:sz w:val="21"/>
                <w:szCs w:val="21"/>
                <w:highlight w:val="none"/>
              </w:rPr>
              <w:t>》、《产品检验</w:t>
            </w:r>
            <w:r>
              <w:rPr>
                <w:rFonts w:hint="eastAsia"/>
                <w:sz w:val="21"/>
                <w:szCs w:val="21"/>
                <w:highlight w:val="none"/>
                <w:lang w:eastAsia="zh-CN"/>
              </w:rPr>
              <w:t>管理制度</w:t>
            </w:r>
            <w:r>
              <w:rPr>
                <w:rFonts w:hint="eastAsia"/>
                <w:sz w:val="21"/>
                <w:szCs w:val="21"/>
                <w:highlight w:val="none"/>
              </w:rPr>
              <w:t>》和《</w:t>
            </w:r>
            <w:r>
              <w:rPr>
                <w:rFonts w:hint="eastAsia"/>
                <w:sz w:val="21"/>
                <w:szCs w:val="21"/>
                <w:highlight w:val="none"/>
                <w:lang w:eastAsia="zh-CN"/>
              </w:rPr>
              <w:t>生产</w:t>
            </w:r>
            <w:r>
              <w:rPr>
                <w:rFonts w:hint="eastAsia"/>
                <w:sz w:val="21"/>
                <w:szCs w:val="21"/>
                <w:highlight w:val="none"/>
              </w:rPr>
              <w:t>工艺</w:t>
            </w:r>
            <w:r>
              <w:rPr>
                <w:rFonts w:hint="eastAsia"/>
                <w:sz w:val="21"/>
                <w:szCs w:val="21"/>
                <w:highlight w:val="none"/>
                <w:lang w:eastAsia="zh-CN"/>
              </w:rPr>
              <w:t>管理制度</w:t>
            </w:r>
            <w:r>
              <w:rPr>
                <w:rFonts w:hint="eastAsia"/>
                <w:sz w:val="21"/>
                <w:szCs w:val="21"/>
                <w:highlight w:val="none"/>
              </w:rPr>
              <w:t>》对产品的</w:t>
            </w:r>
            <w:r>
              <w:rPr>
                <w:rFonts w:hint="eastAsia"/>
                <w:sz w:val="21"/>
                <w:szCs w:val="21"/>
                <w:highlight w:val="none"/>
                <w:lang w:eastAsia="zh-CN"/>
              </w:rPr>
              <w:t>生产</w:t>
            </w:r>
            <w:r>
              <w:rPr>
                <w:rFonts w:hint="eastAsia"/>
                <w:sz w:val="21"/>
                <w:szCs w:val="21"/>
                <w:highlight w:val="none"/>
              </w:rPr>
              <w:t>和检验过程实施了过程控制，详见8.2、8.3、8.4、8.5、8.6条款的记录。</w:t>
            </w:r>
          </w:p>
          <w:p>
            <w:pPr>
              <w:spacing w:line="280" w:lineRule="exact"/>
              <w:ind w:firstLine="420" w:firstLineChars="200"/>
              <w:rPr>
                <w:rFonts w:hint="eastAsia"/>
                <w:sz w:val="21"/>
                <w:szCs w:val="21"/>
                <w:highlight w:val="none"/>
              </w:rPr>
            </w:pPr>
            <w:r>
              <w:rPr>
                <w:rFonts w:hint="eastAsia"/>
                <w:sz w:val="21"/>
                <w:szCs w:val="21"/>
                <w:highlight w:val="none"/>
              </w:rPr>
              <w:t xml:space="preserve"> 制定的《</w:t>
            </w:r>
            <w:r>
              <w:rPr>
                <w:rFonts w:hint="eastAsia"/>
                <w:sz w:val="21"/>
                <w:szCs w:val="21"/>
                <w:highlight w:val="none"/>
                <w:lang w:val="en-US" w:eastAsia="zh-CN"/>
              </w:rPr>
              <w:t>生产</w:t>
            </w:r>
            <w:r>
              <w:rPr>
                <w:rFonts w:hint="eastAsia"/>
                <w:sz w:val="21"/>
                <w:szCs w:val="21"/>
                <w:highlight w:val="none"/>
                <w:lang w:eastAsia="zh-CN"/>
              </w:rPr>
              <w:t>管理制度</w:t>
            </w:r>
            <w:r>
              <w:rPr>
                <w:rFonts w:hint="eastAsia"/>
                <w:sz w:val="21"/>
                <w:szCs w:val="21"/>
                <w:highlight w:val="none"/>
              </w:rPr>
              <w:t>》、《产品检验</w:t>
            </w:r>
            <w:r>
              <w:rPr>
                <w:rFonts w:hint="eastAsia"/>
                <w:sz w:val="21"/>
                <w:szCs w:val="21"/>
                <w:highlight w:val="none"/>
                <w:lang w:eastAsia="zh-CN"/>
              </w:rPr>
              <w:t>管理制度</w:t>
            </w:r>
            <w:r>
              <w:rPr>
                <w:rFonts w:hint="eastAsia"/>
                <w:sz w:val="21"/>
                <w:szCs w:val="21"/>
                <w:highlight w:val="none"/>
              </w:rPr>
              <w:t>》和《</w:t>
            </w:r>
            <w:r>
              <w:rPr>
                <w:rFonts w:hint="eastAsia"/>
                <w:sz w:val="21"/>
                <w:szCs w:val="21"/>
                <w:highlight w:val="none"/>
                <w:lang w:eastAsia="zh-CN"/>
              </w:rPr>
              <w:t>生产</w:t>
            </w:r>
            <w:r>
              <w:rPr>
                <w:rFonts w:hint="eastAsia"/>
                <w:sz w:val="21"/>
                <w:szCs w:val="21"/>
                <w:highlight w:val="none"/>
              </w:rPr>
              <w:t>工艺</w:t>
            </w:r>
            <w:r>
              <w:rPr>
                <w:rFonts w:hint="eastAsia"/>
                <w:sz w:val="21"/>
                <w:szCs w:val="21"/>
                <w:highlight w:val="none"/>
                <w:lang w:eastAsia="zh-CN"/>
              </w:rPr>
              <w:t>管理制度</w:t>
            </w:r>
            <w:r>
              <w:rPr>
                <w:rFonts w:hint="eastAsia"/>
                <w:sz w:val="21"/>
                <w:szCs w:val="21"/>
                <w:highlight w:val="none"/>
              </w:rPr>
              <w:t>》相关记录有：</w:t>
            </w:r>
            <w:r>
              <w:rPr>
                <w:rFonts w:hint="eastAsia"/>
                <w:sz w:val="21"/>
                <w:szCs w:val="21"/>
                <w:highlight w:val="none"/>
                <w:lang w:val="en-US" w:eastAsia="zh-CN"/>
              </w:rPr>
              <w:t>原料检验单、生产任务通知单</w:t>
            </w:r>
            <w:r>
              <w:rPr>
                <w:rFonts w:hint="eastAsia"/>
                <w:sz w:val="21"/>
                <w:szCs w:val="21"/>
                <w:highlight w:val="none"/>
              </w:rPr>
              <w:t>、</w:t>
            </w:r>
            <w:r>
              <w:rPr>
                <w:rFonts w:hint="eastAsia"/>
                <w:sz w:val="21"/>
                <w:szCs w:val="21"/>
                <w:highlight w:val="none"/>
                <w:lang w:val="en-US" w:eastAsia="zh-CN"/>
              </w:rPr>
              <w:t>过程检验</w:t>
            </w:r>
            <w:r>
              <w:rPr>
                <w:rFonts w:hint="eastAsia"/>
                <w:sz w:val="21"/>
                <w:szCs w:val="21"/>
                <w:highlight w:val="none"/>
              </w:rPr>
              <w:t>记录、成品检验记录</w:t>
            </w:r>
            <w:r>
              <w:rPr>
                <w:rFonts w:hint="eastAsia"/>
                <w:sz w:val="21"/>
                <w:szCs w:val="21"/>
                <w:highlight w:val="none"/>
                <w:lang w:eastAsia="zh-CN"/>
              </w:rPr>
              <w:t>、不合格品记录</w:t>
            </w:r>
            <w:r>
              <w:rPr>
                <w:rFonts w:hint="eastAsia"/>
                <w:sz w:val="21"/>
                <w:szCs w:val="21"/>
                <w:highlight w:val="none"/>
              </w:rPr>
              <w:t>等。</w:t>
            </w:r>
          </w:p>
          <w:p>
            <w:pPr>
              <w:spacing w:line="280" w:lineRule="exact"/>
              <w:ind w:firstLine="420" w:firstLineChars="200"/>
              <w:rPr>
                <w:rFonts w:hint="eastAsia"/>
                <w:sz w:val="21"/>
                <w:szCs w:val="21"/>
                <w:highlight w:val="none"/>
              </w:rPr>
            </w:pPr>
            <w:r>
              <w:rPr>
                <w:rFonts w:hint="eastAsia"/>
                <w:sz w:val="21"/>
                <w:szCs w:val="21"/>
                <w:highlight w:val="none"/>
              </w:rPr>
              <w:t>——制定的管理手册和程序文件中规定了发生变更时采取的控制过程和措施。</w:t>
            </w:r>
          </w:p>
          <w:p>
            <w:pPr>
              <w:spacing w:line="280" w:lineRule="exact"/>
              <w:ind w:firstLine="420" w:firstLineChars="200"/>
              <w:rPr>
                <w:rFonts w:hint="eastAsia"/>
                <w:sz w:val="21"/>
                <w:szCs w:val="21"/>
                <w:highlight w:val="none"/>
              </w:rPr>
            </w:pPr>
            <w:r>
              <w:rPr>
                <w:rFonts w:hint="eastAsia"/>
                <w:sz w:val="21"/>
                <w:szCs w:val="21"/>
                <w:highlight w:val="none"/>
              </w:rPr>
              <w:t>——经识别，</w:t>
            </w:r>
            <w:r>
              <w:rPr>
                <w:rFonts w:hint="eastAsia"/>
                <w:sz w:val="21"/>
                <w:szCs w:val="21"/>
                <w:highlight w:val="none"/>
                <w:lang w:val="en-US" w:eastAsia="zh-CN"/>
              </w:rPr>
              <w:t>无外包</w:t>
            </w:r>
            <w:r>
              <w:rPr>
                <w:rFonts w:hint="eastAsia"/>
                <w:sz w:val="21"/>
                <w:szCs w:val="21"/>
                <w:highlight w:val="none"/>
              </w:rPr>
              <w:t>。</w:t>
            </w:r>
          </w:p>
        </w:tc>
        <w:tc>
          <w:tcPr>
            <w:tcW w:w="721"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spacing w:line="280" w:lineRule="exact"/>
              <w:rPr>
                <w:rFonts w:hint="eastAsia" w:ascii="宋体" w:hAnsi="宋体" w:eastAsia="宋体" w:cs="宋体"/>
                <w:bCs/>
                <w:sz w:val="24"/>
                <w:szCs w:val="24"/>
                <w:highlight w:val="none"/>
              </w:rPr>
            </w:pPr>
            <w:r>
              <w:rPr>
                <w:rFonts w:hint="eastAsia"/>
                <w:bCs/>
                <w:sz w:val="21"/>
                <w:szCs w:val="21"/>
                <w:highlight w:val="none"/>
                <w:lang w:eastAsia="zh-CN"/>
              </w:rPr>
              <w:t>生产</w:t>
            </w:r>
            <w:r>
              <w:rPr>
                <w:rFonts w:hint="eastAsia"/>
                <w:bCs/>
                <w:sz w:val="21"/>
                <w:szCs w:val="21"/>
                <w:highlight w:val="none"/>
              </w:rPr>
              <w:t>和服务提供的控制</w:t>
            </w: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Q8.5.1</w:t>
            </w:r>
          </w:p>
          <w:p>
            <w:pPr>
              <w:spacing w:line="280" w:lineRule="exact"/>
              <w:rPr>
                <w:rFonts w:hint="eastAsia" w:ascii="宋体" w:hAnsi="宋体" w:eastAsia="宋体" w:cs="宋体"/>
                <w:bCs/>
                <w:sz w:val="24"/>
                <w:szCs w:val="24"/>
                <w:highlight w:val="none"/>
              </w:rPr>
            </w:pPr>
          </w:p>
        </w:tc>
        <w:tc>
          <w:tcPr>
            <w:tcW w:w="10868" w:type="dxa"/>
            <w:vAlign w:val="top"/>
          </w:tcPr>
          <w:p>
            <w:pPr>
              <w:spacing w:line="280" w:lineRule="exac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公司</w:t>
            </w:r>
            <w:r>
              <w:rPr>
                <w:rFonts w:hint="eastAsia" w:ascii="宋体" w:hAnsi="宋体" w:cs="宋体"/>
                <w:sz w:val="21"/>
                <w:szCs w:val="21"/>
                <w:highlight w:val="none"/>
                <w:lang w:eastAsia="zh-CN"/>
              </w:rPr>
              <w:t>许可范围内的椰蓉、椰丝、椰子汁、椰浆、椰子油的生产。</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现场所获得的产品信息为《</w:t>
            </w:r>
            <w:r>
              <w:rPr>
                <w:rFonts w:hint="eastAsia" w:ascii="宋体" w:hAnsi="宋体" w:cs="宋体"/>
                <w:sz w:val="21"/>
                <w:szCs w:val="21"/>
                <w:highlight w:val="none"/>
                <w:lang w:val="en-US" w:eastAsia="zh-CN"/>
              </w:rPr>
              <w:t>生产任务通知单</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过程检验</w:t>
            </w:r>
            <w:r>
              <w:rPr>
                <w:rFonts w:hint="eastAsia" w:ascii="宋体" w:hAnsi="宋体" w:cs="宋体"/>
                <w:sz w:val="21"/>
                <w:szCs w:val="21"/>
                <w:highlight w:val="none"/>
              </w:rPr>
              <w:t>记录</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rPr>
              <w:t>成品检验记录</w:t>
            </w:r>
            <w:r>
              <w:rPr>
                <w:rFonts w:hint="eastAsia" w:ascii="宋体" w:hAnsi="宋体" w:cs="宋体"/>
                <w:sz w:val="21"/>
                <w:szCs w:val="21"/>
                <w:highlight w:val="none"/>
                <w:lang w:eastAsia="zh-CN"/>
              </w:rPr>
              <w:t>》</w:t>
            </w:r>
            <w:r>
              <w:rPr>
                <w:rFonts w:hint="eastAsia" w:ascii="宋体" w:hAnsi="宋体" w:cs="宋体"/>
                <w:sz w:val="21"/>
                <w:szCs w:val="21"/>
                <w:highlight w:val="none"/>
              </w:rPr>
              <w:t>等。</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陈川顺</w:t>
            </w:r>
            <w:r>
              <w:rPr>
                <w:rFonts w:hint="eastAsia" w:ascii="宋体" w:hAnsi="宋体" w:cs="宋体"/>
                <w:sz w:val="21"/>
                <w:szCs w:val="21"/>
                <w:highlight w:val="none"/>
              </w:rPr>
              <w:t>部长介绍说，每</w:t>
            </w:r>
            <w:r>
              <w:rPr>
                <w:rFonts w:hint="eastAsia" w:ascii="宋体" w:hAnsi="宋体" w:cs="宋体"/>
                <w:sz w:val="21"/>
                <w:szCs w:val="21"/>
                <w:highlight w:val="none"/>
                <w:lang w:val="en-US" w:eastAsia="zh-CN"/>
              </w:rPr>
              <w:t>月</w:t>
            </w:r>
            <w:r>
              <w:rPr>
                <w:rFonts w:hint="eastAsia" w:ascii="宋体" w:hAnsi="宋体" w:cs="宋体"/>
                <w:sz w:val="21"/>
                <w:szCs w:val="21"/>
                <w:highlight w:val="none"/>
              </w:rPr>
              <w:t>召开一次</w:t>
            </w:r>
            <w:r>
              <w:rPr>
                <w:rFonts w:hint="eastAsia" w:ascii="宋体" w:hAnsi="宋体" w:cs="宋体"/>
                <w:sz w:val="21"/>
                <w:szCs w:val="21"/>
                <w:highlight w:val="none"/>
                <w:lang w:eastAsia="zh-CN"/>
              </w:rPr>
              <w:t>生产</w:t>
            </w:r>
            <w:r>
              <w:rPr>
                <w:rFonts w:hint="eastAsia" w:ascii="宋体" w:hAnsi="宋体" w:cs="宋体"/>
                <w:sz w:val="21"/>
                <w:szCs w:val="21"/>
                <w:highlight w:val="none"/>
                <w:lang w:val="en-US" w:eastAsia="zh-CN"/>
              </w:rPr>
              <w:t>调度会</w:t>
            </w:r>
            <w:r>
              <w:rPr>
                <w:rFonts w:hint="eastAsia" w:ascii="宋体" w:hAnsi="宋体" w:cs="宋体"/>
                <w:sz w:val="21"/>
                <w:szCs w:val="21"/>
                <w:highlight w:val="none"/>
              </w:rPr>
              <w:t>进行</w:t>
            </w:r>
            <w:r>
              <w:rPr>
                <w:rFonts w:hint="eastAsia" w:ascii="宋体" w:hAnsi="宋体" w:cs="宋体"/>
                <w:sz w:val="21"/>
                <w:szCs w:val="21"/>
                <w:highlight w:val="none"/>
                <w:lang w:val="en-US" w:eastAsia="zh-CN"/>
              </w:rPr>
              <w:t>生产</w:t>
            </w:r>
            <w:r>
              <w:rPr>
                <w:rFonts w:hint="eastAsia" w:ascii="宋体" w:hAnsi="宋体" w:cs="宋体"/>
                <w:sz w:val="21"/>
                <w:szCs w:val="21"/>
                <w:highlight w:val="none"/>
              </w:rPr>
              <w:t>工作管理</w:t>
            </w:r>
            <w:r>
              <w:rPr>
                <w:rFonts w:hint="eastAsia" w:ascii="宋体" w:hAnsi="宋体" w:cs="宋体"/>
                <w:sz w:val="21"/>
                <w:szCs w:val="21"/>
                <w:highlight w:val="none"/>
                <w:lang w:val="en-US" w:eastAsia="zh-CN"/>
              </w:rPr>
              <w:t>协调</w:t>
            </w:r>
            <w:r>
              <w:rPr>
                <w:rFonts w:hint="eastAsia" w:ascii="宋体" w:hAnsi="宋体" w:cs="宋体"/>
                <w:sz w:val="21"/>
                <w:szCs w:val="21"/>
                <w:highlight w:val="none"/>
              </w:rPr>
              <w:t>。</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通过原材料检验、过程检验、成品检验等</w:t>
            </w:r>
            <w:r>
              <w:rPr>
                <w:rFonts w:hint="eastAsia" w:ascii="宋体" w:hAnsi="宋体" w:cs="宋体"/>
                <w:sz w:val="21"/>
                <w:szCs w:val="21"/>
                <w:highlight w:val="none"/>
                <w:lang w:val="en-US" w:eastAsia="zh-CN"/>
              </w:rPr>
              <w:t>检验</w:t>
            </w:r>
            <w:r>
              <w:rPr>
                <w:rFonts w:hint="eastAsia" w:ascii="宋体" w:hAnsi="宋体" w:cs="宋体"/>
                <w:sz w:val="21"/>
                <w:szCs w:val="21"/>
                <w:highlight w:val="none"/>
              </w:rPr>
              <w:t>对产品</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指标进行监控。</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抽《</w:t>
            </w:r>
            <w:r>
              <w:rPr>
                <w:rFonts w:hint="eastAsia" w:ascii="宋体" w:hAnsi="宋体" w:cs="宋体"/>
                <w:sz w:val="21"/>
                <w:szCs w:val="21"/>
                <w:highlight w:val="none"/>
                <w:lang w:val="en-US" w:eastAsia="zh-CN"/>
              </w:rPr>
              <w:t>生产任务通知单</w:t>
            </w:r>
            <w:r>
              <w:rPr>
                <w:rFonts w:hint="eastAsia" w:ascii="宋体" w:hAnsi="宋体" w:cs="宋体"/>
                <w:sz w:val="21"/>
                <w:szCs w:val="21"/>
                <w:highlight w:val="none"/>
              </w:rPr>
              <w:t>》：</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21-12-27</w:t>
            </w:r>
            <w:r>
              <w:rPr>
                <w:rFonts w:hint="eastAsia" w:ascii="宋体" w:hAnsi="宋体" w:cs="宋体"/>
                <w:sz w:val="21"/>
                <w:szCs w:val="21"/>
                <w:highlight w:val="none"/>
              </w:rPr>
              <w:t>，产品名称：</w:t>
            </w:r>
            <w:r>
              <w:rPr>
                <w:rFonts w:hint="eastAsia" w:ascii="宋体" w:hAnsi="宋体" w:cs="宋体"/>
                <w:sz w:val="21"/>
                <w:szCs w:val="21"/>
                <w:highlight w:val="none"/>
                <w:lang w:eastAsia="zh-CN"/>
              </w:rPr>
              <w:t>椰蓉</w:t>
            </w:r>
            <w:r>
              <w:rPr>
                <w:rFonts w:hint="eastAsia" w:ascii="宋体" w:hAnsi="宋体" w:cs="宋体"/>
                <w:sz w:val="21"/>
                <w:szCs w:val="21"/>
                <w:highlight w:val="none"/>
              </w:rPr>
              <w:t>，型号：</w:t>
            </w:r>
            <w:r>
              <w:rPr>
                <w:rFonts w:hint="eastAsia" w:ascii="宋体" w:hAnsi="宋体" w:cs="宋体"/>
                <w:sz w:val="21"/>
                <w:szCs w:val="21"/>
                <w:highlight w:val="none"/>
                <w:lang w:val="en-US" w:eastAsia="zh-CN"/>
              </w:rPr>
              <w:t>20KG袋</w:t>
            </w:r>
            <w:r>
              <w:rPr>
                <w:rFonts w:hint="eastAsia" w:ascii="宋体" w:hAnsi="宋体" w:cs="宋体"/>
                <w:sz w:val="21"/>
                <w:szCs w:val="21"/>
                <w:highlight w:val="none"/>
              </w:rPr>
              <w:t>，数量：</w:t>
            </w:r>
            <w:r>
              <w:rPr>
                <w:rFonts w:hint="eastAsia" w:ascii="宋体" w:hAnsi="宋体" w:cs="宋体"/>
                <w:sz w:val="21"/>
                <w:szCs w:val="21"/>
                <w:highlight w:val="none"/>
                <w:lang w:val="en-US" w:eastAsia="zh-CN"/>
              </w:rPr>
              <w:t>500KG</w:t>
            </w:r>
            <w:r>
              <w:rPr>
                <w:rFonts w:hint="eastAsia" w:ascii="宋体" w:hAnsi="宋体" w:cs="宋体"/>
                <w:sz w:val="21"/>
                <w:szCs w:val="21"/>
                <w:highlight w:val="none"/>
              </w:rPr>
              <w:t>，要求完成时间：</w:t>
            </w:r>
            <w:r>
              <w:rPr>
                <w:rFonts w:hint="eastAsia"/>
                <w:color w:val="000000"/>
                <w:sz w:val="21"/>
                <w:szCs w:val="21"/>
                <w:highlight w:val="none"/>
              </w:rPr>
              <w:t>20</w:t>
            </w:r>
            <w:r>
              <w:rPr>
                <w:rFonts w:hint="eastAsia"/>
                <w:color w:val="000000"/>
                <w:sz w:val="21"/>
                <w:szCs w:val="21"/>
                <w:highlight w:val="none"/>
                <w:lang w:val="en-US" w:eastAsia="zh-CN"/>
              </w:rPr>
              <w:t>21</w:t>
            </w:r>
            <w:r>
              <w:rPr>
                <w:rFonts w:hint="eastAsia"/>
                <w:color w:val="000000"/>
                <w:sz w:val="21"/>
                <w:szCs w:val="21"/>
                <w:highlight w:val="none"/>
              </w:rPr>
              <w:t>-</w:t>
            </w:r>
            <w:r>
              <w:rPr>
                <w:rFonts w:hint="eastAsia"/>
                <w:color w:val="000000"/>
                <w:sz w:val="21"/>
                <w:szCs w:val="21"/>
                <w:highlight w:val="none"/>
                <w:lang w:val="en-US" w:eastAsia="zh-CN"/>
              </w:rPr>
              <w:t>12-30</w:t>
            </w:r>
            <w:r>
              <w:rPr>
                <w:rFonts w:hint="eastAsia" w:ascii="宋体" w:hAnsi="宋体" w:cs="宋体"/>
                <w:sz w:val="21"/>
                <w:szCs w:val="21"/>
                <w:highlight w:val="none"/>
              </w:rPr>
              <w:t>，制表人：</w:t>
            </w:r>
            <w:r>
              <w:rPr>
                <w:rFonts w:hint="eastAsia" w:ascii="宋体" w:hAnsi="宋体" w:cs="宋体"/>
                <w:sz w:val="21"/>
                <w:szCs w:val="21"/>
                <w:highlight w:val="none"/>
                <w:lang w:val="en-US" w:eastAsia="zh-CN"/>
              </w:rPr>
              <w:t>陈青锐</w:t>
            </w:r>
            <w:r>
              <w:rPr>
                <w:rFonts w:hint="eastAsia" w:ascii="宋体" w:hAnsi="宋体" w:cs="宋体"/>
                <w:sz w:val="21"/>
                <w:szCs w:val="21"/>
                <w:highlight w:val="none"/>
              </w:rPr>
              <w:t>，审批人：</w:t>
            </w:r>
            <w:r>
              <w:rPr>
                <w:rFonts w:hint="eastAsia" w:ascii="宋体" w:hAnsi="宋体" w:cs="宋体"/>
                <w:sz w:val="21"/>
                <w:szCs w:val="21"/>
                <w:highlight w:val="none"/>
                <w:lang w:eastAsia="zh-CN"/>
              </w:rPr>
              <w:t>陈川顺</w:t>
            </w:r>
            <w:r>
              <w:rPr>
                <w:rFonts w:hint="eastAsia" w:ascii="宋体" w:hAnsi="宋体" w:cs="宋体"/>
                <w:sz w:val="21"/>
                <w:szCs w:val="21"/>
                <w:highlight w:val="none"/>
              </w:rPr>
              <w:t>。</w:t>
            </w:r>
          </w:p>
          <w:p>
            <w:pPr>
              <w:numPr>
                <w:ilvl w:val="0"/>
                <w:numId w:val="0"/>
              </w:num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22-1-1</w:t>
            </w:r>
            <w:r>
              <w:rPr>
                <w:rFonts w:hint="eastAsia" w:ascii="宋体" w:hAnsi="宋体" w:cs="宋体"/>
                <w:sz w:val="21"/>
                <w:szCs w:val="21"/>
                <w:highlight w:val="none"/>
              </w:rPr>
              <w:t>，产品名称：</w:t>
            </w:r>
            <w:r>
              <w:rPr>
                <w:rFonts w:hint="eastAsia" w:ascii="宋体" w:hAnsi="宋体" w:cs="宋体"/>
                <w:sz w:val="21"/>
                <w:szCs w:val="21"/>
                <w:highlight w:val="none"/>
                <w:lang w:eastAsia="zh-CN"/>
              </w:rPr>
              <w:t>椰子油</w:t>
            </w:r>
            <w:r>
              <w:rPr>
                <w:rFonts w:hint="eastAsia" w:ascii="宋体" w:hAnsi="宋体" w:cs="宋体"/>
                <w:sz w:val="21"/>
                <w:szCs w:val="21"/>
                <w:highlight w:val="none"/>
              </w:rPr>
              <w:t>，型号：</w:t>
            </w:r>
            <w:r>
              <w:rPr>
                <w:rFonts w:hint="eastAsia" w:ascii="宋体" w:hAnsi="宋体" w:cs="宋体"/>
                <w:sz w:val="21"/>
                <w:szCs w:val="21"/>
                <w:highlight w:val="none"/>
                <w:lang w:val="en-US" w:eastAsia="zh-CN"/>
              </w:rPr>
              <w:t>1000ml/瓶</w:t>
            </w:r>
            <w:r>
              <w:rPr>
                <w:rFonts w:hint="eastAsia" w:ascii="宋体" w:hAnsi="宋体" w:cs="宋体"/>
                <w:sz w:val="21"/>
                <w:szCs w:val="21"/>
                <w:highlight w:val="none"/>
              </w:rPr>
              <w:t>，数量：</w:t>
            </w:r>
            <w:r>
              <w:rPr>
                <w:rFonts w:hint="eastAsia" w:ascii="宋体" w:hAnsi="宋体" w:cs="宋体"/>
                <w:sz w:val="21"/>
                <w:szCs w:val="21"/>
                <w:highlight w:val="none"/>
                <w:lang w:val="en-US" w:eastAsia="zh-CN"/>
              </w:rPr>
              <w:t>1000瓶</w:t>
            </w:r>
            <w:r>
              <w:rPr>
                <w:rFonts w:hint="eastAsia" w:ascii="宋体" w:hAnsi="宋体" w:cs="宋体"/>
                <w:sz w:val="21"/>
                <w:szCs w:val="21"/>
                <w:highlight w:val="none"/>
              </w:rPr>
              <w:t>，要求完成时间：</w:t>
            </w:r>
            <w:r>
              <w:rPr>
                <w:rFonts w:hint="eastAsia"/>
                <w:color w:val="000000"/>
                <w:sz w:val="21"/>
                <w:szCs w:val="21"/>
                <w:highlight w:val="none"/>
              </w:rPr>
              <w:t>20</w:t>
            </w:r>
            <w:r>
              <w:rPr>
                <w:rFonts w:hint="eastAsia"/>
                <w:color w:val="000000"/>
                <w:sz w:val="21"/>
                <w:szCs w:val="21"/>
                <w:highlight w:val="none"/>
                <w:lang w:val="en-US" w:eastAsia="zh-CN"/>
              </w:rPr>
              <w:t>22</w:t>
            </w:r>
            <w:r>
              <w:rPr>
                <w:rFonts w:hint="eastAsia"/>
                <w:color w:val="000000"/>
                <w:sz w:val="21"/>
                <w:szCs w:val="21"/>
                <w:highlight w:val="none"/>
              </w:rPr>
              <w:t>-</w:t>
            </w:r>
            <w:r>
              <w:rPr>
                <w:rFonts w:hint="eastAsia"/>
                <w:color w:val="000000"/>
                <w:sz w:val="21"/>
                <w:szCs w:val="21"/>
                <w:highlight w:val="none"/>
                <w:lang w:val="en-US" w:eastAsia="zh-CN"/>
              </w:rPr>
              <w:t>1-16</w:t>
            </w:r>
            <w:r>
              <w:rPr>
                <w:rFonts w:hint="eastAsia" w:ascii="宋体" w:hAnsi="宋体" w:cs="宋体"/>
                <w:sz w:val="21"/>
                <w:szCs w:val="21"/>
                <w:highlight w:val="none"/>
              </w:rPr>
              <w:t>，制表人：</w:t>
            </w:r>
            <w:r>
              <w:rPr>
                <w:rFonts w:hint="eastAsia" w:ascii="宋体" w:hAnsi="宋体" w:cs="宋体"/>
                <w:sz w:val="21"/>
                <w:szCs w:val="21"/>
                <w:highlight w:val="none"/>
                <w:lang w:val="en-US" w:eastAsia="zh-CN"/>
              </w:rPr>
              <w:t>陈青锐</w:t>
            </w:r>
            <w:r>
              <w:rPr>
                <w:rFonts w:hint="eastAsia" w:ascii="宋体" w:hAnsi="宋体" w:cs="宋体"/>
                <w:sz w:val="21"/>
                <w:szCs w:val="21"/>
                <w:highlight w:val="none"/>
              </w:rPr>
              <w:t>，审批人：</w:t>
            </w:r>
            <w:r>
              <w:rPr>
                <w:rFonts w:hint="eastAsia" w:ascii="宋体" w:hAnsi="宋体" w:cs="宋体"/>
                <w:sz w:val="21"/>
                <w:szCs w:val="21"/>
                <w:highlight w:val="none"/>
                <w:lang w:eastAsia="zh-CN"/>
              </w:rPr>
              <w:t>陈川顺</w:t>
            </w:r>
            <w:r>
              <w:rPr>
                <w:rFonts w:hint="eastAsia" w:ascii="宋体" w:hAnsi="宋体" w:cs="宋体"/>
                <w:sz w:val="21"/>
                <w:szCs w:val="21"/>
                <w:highlight w:val="none"/>
              </w:rPr>
              <w:t>。</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21-12-27</w:t>
            </w:r>
            <w:r>
              <w:rPr>
                <w:rFonts w:hint="eastAsia" w:ascii="宋体" w:hAnsi="宋体" w:cs="宋体"/>
                <w:sz w:val="21"/>
                <w:szCs w:val="21"/>
                <w:highlight w:val="none"/>
              </w:rPr>
              <w:t>，产品名称：</w:t>
            </w:r>
            <w:r>
              <w:rPr>
                <w:rFonts w:hint="eastAsia" w:ascii="宋体" w:hAnsi="宋体" w:cs="宋体"/>
                <w:sz w:val="21"/>
                <w:szCs w:val="21"/>
                <w:highlight w:val="none"/>
                <w:lang w:val="en-US" w:eastAsia="zh-CN"/>
              </w:rPr>
              <w:t>椰子汁</w:t>
            </w:r>
            <w:r>
              <w:rPr>
                <w:rFonts w:hint="eastAsia" w:ascii="宋体" w:hAnsi="宋体" w:cs="宋体"/>
                <w:sz w:val="21"/>
                <w:szCs w:val="21"/>
                <w:highlight w:val="none"/>
              </w:rPr>
              <w:t>，型号：</w:t>
            </w:r>
            <w:r>
              <w:rPr>
                <w:rFonts w:hint="eastAsia" w:ascii="宋体" w:hAnsi="宋体" w:cs="宋体"/>
                <w:sz w:val="21"/>
                <w:szCs w:val="21"/>
                <w:highlight w:val="none"/>
                <w:lang w:val="en-US" w:eastAsia="zh-CN"/>
              </w:rPr>
              <w:t>1000ml</w:t>
            </w:r>
            <w:r>
              <w:rPr>
                <w:rFonts w:hint="eastAsia" w:ascii="宋体" w:hAnsi="宋体" w:cs="宋体"/>
                <w:sz w:val="21"/>
                <w:szCs w:val="21"/>
                <w:highlight w:val="none"/>
              </w:rPr>
              <w:t>，数量：</w:t>
            </w:r>
            <w:r>
              <w:rPr>
                <w:rFonts w:hint="eastAsia" w:ascii="宋体" w:hAnsi="宋体" w:cs="宋体"/>
                <w:sz w:val="21"/>
                <w:szCs w:val="21"/>
                <w:highlight w:val="none"/>
                <w:lang w:val="en-US" w:eastAsia="zh-CN"/>
              </w:rPr>
              <w:t>30000瓶</w:t>
            </w:r>
            <w:r>
              <w:rPr>
                <w:rFonts w:hint="eastAsia" w:ascii="宋体" w:hAnsi="宋体" w:cs="宋体"/>
                <w:sz w:val="21"/>
                <w:szCs w:val="21"/>
                <w:highlight w:val="none"/>
              </w:rPr>
              <w:t>，要求完成时间：</w:t>
            </w:r>
            <w:r>
              <w:rPr>
                <w:rFonts w:hint="eastAsia"/>
                <w:color w:val="000000"/>
                <w:sz w:val="21"/>
                <w:szCs w:val="21"/>
                <w:highlight w:val="none"/>
              </w:rPr>
              <w:t>20</w:t>
            </w:r>
            <w:r>
              <w:rPr>
                <w:rFonts w:hint="eastAsia"/>
                <w:color w:val="000000"/>
                <w:sz w:val="21"/>
                <w:szCs w:val="21"/>
                <w:highlight w:val="none"/>
                <w:lang w:val="en-US" w:eastAsia="zh-CN"/>
              </w:rPr>
              <w:t>21</w:t>
            </w:r>
            <w:r>
              <w:rPr>
                <w:rFonts w:hint="eastAsia"/>
                <w:color w:val="000000"/>
                <w:sz w:val="21"/>
                <w:szCs w:val="21"/>
                <w:highlight w:val="none"/>
              </w:rPr>
              <w:t>-</w:t>
            </w:r>
            <w:r>
              <w:rPr>
                <w:rFonts w:hint="eastAsia"/>
                <w:color w:val="000000"/>
                <w:sz w:val="21"/>
                <w:szCs w:val="21"/>
                <w:highlight w:val="none"/>
                <w:lang w:val="en-US" w:eastAsia="zh-CN"/>
              </w:rPr>
              <w:t>12-30</w:t>
            </w:r>
            <w:r>
              <w:rPr>
                <w:rFonts w:hint="eastAsia" w:ascii="宋体" w:hAnsi="宋体" w:cs="宋体"/>
                <w:sz w:val="21"/>
                <w:szCs w:val="21"/>
                <w:highlight w:val="none"/>
              </w:rPr>
              <w:t>，制表人：</w:t>
            </w:r>
            <w:r>
              <w:rPr>
                <w:rFonts w:hint="eastAsia" w:ascii="宋体" w:hAnsi="宋体" w:cs="宋体"/>
                <w:sz w:val="21"/>
                <w:szCs w:val="21"/>
                <w:highlight w:val="none"/>
                <w:lang w:val="en-US" w:eastAsia="zh-CN"/>
              </w:rPr>
              <w:t>陈青锐</w:t>
            </w:r>
            <w:r>
              <w:rPr>
                <w:rFonts w:hint="eastAsia" w:ascii="宋体" w:hAnsi="宋体" w:cs="宋体"/>
                <w:sz w:val="21"/>
                <w:szCs w:val="21"/>
                <w:highlight w:val="none"/>
              </w:rPr>
              <w:t>，审批人：</w:t>
            </w:r>
            <w:r>
              <w:rPr>
                <w:rFonts w:hint="eastAsia" w:ascii="宋体" w:hAnsi="宋体" w:cs="宋体"/>
                <w:sz w:val="21"/>
                <w:szCs w:val="21"/>
                <w:highlight w:val="none"/>
                <w:lang w:eastAsia="zh-CN"/>
              </w:rPr>
              <w:t>陈川顺</w:t>
            </w:r>
            <w:r>
              <w:rPr>
                <w:rFonts w:hint="eastAsia" w:ascii="宋体" w:hAnsi="宋体" w:cs="宋体"/>
                <w:sz w:val="21"/>
                <w:szCs w:val="21"/>
                <w:highlight w:val="none"/>
              </w:rPr>
              <w:t>。</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为</w:t>
            </w:r>
            <w:r>
              <w:rPr>
                <w:rFonts w:hint="eastAsia" w:ascii="宋体" w:hAnsi="宋体" w:cs="宋体"/>
                <w:sz w:val="21"/>
                <w:szCs w:val="21"/>
                <w:highlight w:val="none"/>
                <w:lang w:eastAsia="zh-CN"/>
              </w:rPr>
              <w:t>生产</w:t>
            </w:r>
            <w:r>
              <w:rPr>
                <w:rFonts w:hint="eastAsia" w:ascii="宋体" w:hAnsi="宋体" w:cs="宋体"/>
                <w:sz w:val="21"/>
                <w:szCs w:val="21"/>
                <w:highlight w:val="none"/>
              </w:rPr>
              <w:t>过程提供适宜的设备及环境，详见Q7.1.3条款审核记录。</w:t>
            </w:r>
          </w:p>
          <w:p>
            <w:pPr>
              <w:spacing w:line="28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配备了胜任的人员，如：</w:t>
            </w:r>
            <w:r>
              <w:rPr>
                <w:rFonts w:hint="eastAsia" w:ascii="宋体" w:hAnsi="宋体" w:cs="宋体"/>
                <w:sz w:val="21"/>
                <w:szCs w:val="21"/>
                <w:highlight w:val="none"/>
                <w:lang w:val="en-US" w:eastAsia="zh-CN"/>
              </w:rPr>
              <w:t>生产部长陈川顺</w:t>
            </w:r>
            <w:r>
              <w:rPr>
                <w:rFonts w:hint="eastAsia" w:ascii="宋体" w:hAnsi="宋体" w:cs="宋体"/>
                <w:sz w:val="21"/>
                <w:szCs w:val="21"/>
                <w:highlight w:val="none"/>
              </w:rPr>
              <w:t>从事该行业</w:t>
            </w:r>
            <w:r>
              <w:rPr>
                <w:rFonts w:hint="eastAsia" w:ascii="宋体" w:hAnsi="宋体" w:cs="宋体"/>
                <w:sz w:val="21"/>
                <w:szCs w:val="21"/>
                <w:highlight w:val="none"/>
                <w:lang w:val="en-US" w:eastAsia="zh-CN"/>
              </w:rPr>
              <w:t>30</w:t>
            </w:r>
            <w:r>
              <w:rPr>
                <w:rFonts w:hint="eastAsia" w:ascii="宋体" w:hAnsi="宋体" w:cs="宋体"/>
                <w:sz w:val="21"/>
                <w:szCs w:val="21"/>
                <w:highlight w:val="none"/>
              </w:rPr>
              <w:t>年有较丰富的管理经验和专业技术水平有较丰富的</w:t>
            </w:r>
            <w:r>
              <w:rPr>
                <w:rFonts w:hint="eastAsia" w:ascii="宋体" w:hAnsi="宋体" w:cs="宋体"/>
                <w:sz w:val="21"/>
                <w:szCs w:val="21"/>
                <w:highlight w:val="none"/>
                <w:lang w:eastAsia="zh-CN"/>
              </w:rPr>
              <w:t>操作</w:t>
            </w:r>
            <w:r>
              <w:rPr>
                <w:rFonts w:hint="eastAsia" w:ascii="宋体" w:hAnsi="宋体" w:cs="宋体"/>
                <w:sz w:val="21"/>
                <w:szCs w:val="21"/>
                <w:highlight w:val="none"/>
                <w:lang w:val="en-US" w:eastAsia="zh-CN"/>
              </w:rPr>
              <w:t>和管理</w:t>
            </w:r>
            <w:r>
              <w:rPr>
                <w:rFonts w:hint="eastAsia" w:ascii="宋体" w:hAnsi="宋体" w:cs="宋体"/>
                <w:sz w:val="21"/>
                <w:szCs w:val="21"/>
                <w:highlight w:val="none"/>
                <w:lang w:eastAsia="zh-CN"/>
              </w:rPr>
              <w:t>技能。</w:t>
            </w:r>
          </w:p>
          <w:p>
            <w:pPr>
              <w:spacing w:line="28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需确认的过程：</w:t>
            </w:r>
            <w:r>
              <w:rPr>
                <w:rFonts w:hint="eastAsia" w:ascii="宋体" w:hAnsi="宋体" w:cs="宋体"/>
                <w:sz w:val="21"/>
                <w:szCs w:val="21"/>
                <w:highlight w:val="none"/>
                <w:lang w:val="en-US" w:eastAsia="zh-CN"/>
              </w:rPr>
              <w:t>经确认</w:t>
            </w:r>
            <w:r>
              <w:rPr>
                <w:rFonts w:hint="eastAsia" w:ascii="宋体" w:hAnsi="宋体" w:cs="宋体"/>
                <w:sz w:val="21"/>
                <w:szCs w:val="21"/>
                <w:highlight w:val="none"/>
                <w:lang w:eastAsia="zh-CN"/>
              </w:rPr>
              <w:t>公司将椰子汁</w:t>
            </w:r>
            <w:r>
              <w:rPr>
                <w:rFonts w:hint="eastAsia" w:ascii="宋体" w:hAnsi="宋体" w:cs="宋体"/>
                <w:sz w:val="21"/>
                <w:szCs w:val="21"/>
                <w:highlight w:val="none"/>
                <w:lang w:val="en-US" w:eastAsia="zh-CN"/>
              </w:rPr>
              <w:t>生产乳化</w:t>
            </w:r>
            <w:r>
              <w:rPr>
                <w:rFonts w:hint="eastAsia" w:ascii="宋体" w:hAnsi="宋体" w:cs="宋体"/>
                <w:sz w:val="21"/>
                <w:szCs w:val="21"/>
                <w:highlight w:val="none"/>
                <w:lang w:eastAsia="zh-CN"/>
              </w:rPr>
              <w:t>过程</w:t>
            </w:r>
            <w:r>
              <w:rPr>
                <w:rFonts w:hint="eastAsia" w:ascii="宋体" w:hAnsi="宋体" w:cs="宋体"/>
                <w:sz w:val="21"/>
                <w:szCs w:val="21"/>
                <w:highlight w:val="none"/>
                <w:lang w:val="en-US" w:eastAsia="zh-CN"/>
              </w:rPr>
              <w:t>确</w:t>
            </w:r>
            <w:r>
              <w:rPr>
                <w:rFonts w:hint="eastAsia" w:ascii="宋体" w:hAnsi="宋体" w:cs="宋体"/>
                <w:sz w:val="21"/>
                <w:szCs w:val="21"/>
                <w:highlight w:val="none"/>
                <w:lang w:eastAsia="zh-CN"/>
              </w:rPr>
              <w:t>定为需要确认的过程。查有《特殊过程确认记录表》，</w:t>
            </w:r>
            <w:r>
              <w:rPr>
                <w:rFonts w:hint="eastAsia" w:ascii="宋体" w:hAnsi="宋体" w:cs="宋体"/>
                <w:sz w:val="21"/>
                <w:szCs w:val="21"/>
                <w:highlight w:val="none"/>
                <w:lang w:val="en-US" w:eastAsia="zh-CN"/>
              </w:rPr>
              <w:t>特殊过程确认记录：对乳化 工序进行确认，对设备、添加剂、人员进行确认，确认结果符合要求</w:t>
            </w:r>
            <w:r>
              <w:rPr>
                <w:rFonts w:hint="eastAsia" w:ascii="宋体" w:hAnsi="宋体" w:cs="宋体"/>
                <w:sz w:val="21"/>
                <w:szCs w:val="21"/>
                <w:highlight w:val="none"/>
                <w:lang w:eastAsia="zh-CN"/>
              </w:rPr>
              <w:t>。确认人员：陈川顺、</w:t>
            </w:r>
            <w:r>
              <w:rPr>
                <w:rFonts w:hint="eastAsia" w:ascii="宋体" w:hAnsi="宋体" w:cs="宋体"/>
                <w:sz w:val="21"/>
                <w:szCs w:val="21"/>
                <w:highlight w:val="none"/>
                <w:lang w:val="en-US" w:eastAsia="zh-CN"/>
              </w:rPr>
              <w:t>许海丽</w:t>
            </w:r>
            <w:r>
              <w:rPr>
                <w:rFonts w:hint="eastAsia" w:ascii="宋体" w:hAnsi="宋体" w:cs="宋体"/>
                <w:sz w:val="21"/>
                <w:szCs w:val="21"/>
                <w:highlight w:val="none"/>
                <w:lang w:eastAsia="zh-CN"/>
              </w:rPr>
              <w:t>。</w:t>
            </w:r>
          </w:p>
          <w:p>
            <w:pPr>
              <w:spacing w:line="320" w:lineRule="exact"/>
              <w:ind w:firstLine="420" w:firstLineChars="200"/>
              <w:rPr>
                <w:rFonts w:hint="eastAsia" w:ascii="宋体" w:hAnsi="宋体" w:cs="宋体"/>
                <w:color w:val="000000"/>
                <w:sz w:val="21"/>
                <w:szCs w:val="21"/>
                <w:highlight w:val="none"/>
              </w:rPr>
            </w:pPr>
            <w:r>
              <w:rPr>
                <w:rFonts w:hint="eastAsia" w:ascii="宋体" w:hAnsi="宋体" w:cs="宋体"/>
                <w:sz w:val="21"/>
                <w:szCs w:val="21"/>
                <w:highlight w:val="none"/>
                <w:lang w:eastAsia="zh-CN"/>
              </w:rPr>
              <w:t>陈川顺</w:t>
            </w:r>
            <w:r>
              <w:rPr>
                <w:rFonts w:hint="eastAsia" w:ascii="宋体" w:hAnsi="宋体" w:cs="宋体"/>
                <w:sz w:val="21"/>
                <w:szCs w:val="21"/>
                <w:highlight w:val="none"/>
              </w:rPr>
              <w:t>部长介绍说</w:t>
            </w:r>
            <w:r>
              <w:rPr>
                <w:rFonts w:hint="eastAsia" w:ascii="宋体" w:hAnsi="宋体" w:cs="宋体"/>
                <w:sz w:val="21"/>
                <w:szCs w:val="21"/>
                <w:highlight w:val="none"/>
                <w:lang w:eastAsia="zh-CN"/>
              </w:rPr>
              <w:t>生产</w:t>
            </w:r>
            <w:r>
              <w:rPr>
                <w:rFonts w:hint="eastAsia" w:ascii="宋体" w:hAnsi="宋体" w:cs="宋体"/>
                <w:sz w:val="21"/>
                <w:szCs w:val="21"/>
                <w:highlight w:val="none"/>
              </w:rPr>
              <w:t>过程中采取措施防止人为错误；如通过</w:t>
            </w:r>
            <w:r>
              <w:rPr>
                <w:rFonts w:hint="eastAsia" w:ascii="宋体" w:hAnsi="宋体" w:cs="宋体"/>
                <w:color w:val="000000"/>
                <w:sz w:val="21"/>
                <w:szCs w:val="21"/>
                <w:highlight w:val="none"/>
                <w:lang w:val="en-US" w:eastAsia="zh-CN"/>
              </w:rPr>
              <w:t>设备</w:t>
            </w:r>
            <w:r>
              <w:rPr>
                <w:rFonts w:hint="eastAsia" w:ascii="宋体" w:hAnsi="宋体" w:cs="宋体"/>
                <w:color w:val="000000"/>
                <w:sz w:val="21"/>
                <w:szCs w:val="21"/>
                <w:highlight w:val="none"/>
                <w:lang w:eastAsia="zh-CN"/>
              </w:rPr>
              <w:t>急停开关</w:t>
            </w:r>
            <w:r>
              <w:rPr>
                <w:rFonts w:hint="eastAsia" w:ascii="宋体" w:hAnsi="宋体" w:cs="宋体"/>
                <w:color w:val="000000"/>
                <w:sz w:val="21"/>
                <w:szCs w:val="21"/>
                <w:highlight w:val="none"/>
              </w:rPr>
              <w:t>来防止人为失误</w:t>
            </w:r>
            <w:r>
              <w:rPr>
                <w:rFonts w:hint="eastAsia" w:ascii="宋体" w:hAnsi="宋体" w:cs="宋体"/>
                <w:color w:val="000000"/>
                <w:sz w:val="21"/>
                <w:szCs w:val="21"/>
                <w:highlight w:val="none"/>
                <w:lang w:eastAsia="zh-CN"/>
              </w:rPr>
              <w:t>放大</w:t>
            </w:r>
            <w:r>
              <w:rPr>
                <w:rFonts w:hint="eastAsia" w:ascii="宋体" w:hAnsi="宋体" w:cs="宋体"/>
                <w:color w:val="000000"/>
                <w:sz w:val="21"/>
                <w:szCs w:val="21"/>
                <w:highlight w:val="none"/>
              </w:rPr>
              <w:t>。</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eastAsia="zh-CN"/>
              </w:rPr>
              <w:t>陈川顺</w:t>
            </w:r>
            <w:r>
              <w:rPr>
                <w:rFonts w:hint="eastAsia" w:ascii="宋体" w:hAnsi="宋体" w:cs="宋体"/>
                <w:sz w:val="21"/>
                <w:szCs w:val="21"/>
                <w:highlight w:val="none"/>
              </w:rPr>
              <w:t>部长介绍说，产品交付时，对客户使用人员进行使用培训，内容涉及设备使用要求和注意事项等。如客户在使用过程中出现问题，先通过电话进行解决，如远程无法解决，派专人到客户现场实地解决。</w:t>
            </w:r>
          </w:p>
          <w:p>
            <w:pPr>
              <w:pStyle w:val="2"/>
              <w:rPr>
                <w:rFonts w:hint="eastAsia" w:ascii="宋体" w:hAnsi="宋体" w:cs="宋体"/>
                <w:sz w:val="21"/>
                <w:szCs w:val="21"/>
                <w:highlight w:val="none"/>
                <w:lang w:eastAsia="zh-CN"/>
              </w:rPr>
            </w:pPr>
            <w:r>
              <w:rPr>
                <w:rFonts w:hint="eastAsia" w:ascii="宋体" w:hAnsi="宋体" w:cs="宋体"/>
                <w:sz w:val="21"/>
                <w:szCs w:val="21"/>
                <w:highlight w:val="none"/>
                <w:lang w:eastAsia="zh-CN"/>
              </w:rPr>
              <w:t>现场查看：车间布局基本合理，</w:t>
            </w:r>
            <w:r>
              <w:rPr>
                <w:rFonts w:hint="eastAsia" w:ascii="宋体" w:hAnsi="宋体"/>
              </w:rPr>
              <w:t>车间入口有受限区标识，设有挡鼠板，备有诱捕式的灭蝇灯</w:t>
            </w:r>
            <w:r>
              <w:rPr>
                <w:rFonts w:hint="eastAsia" w:ascii="宋体" w:hAnsi="宋体"/>
                <w:lang w:eastAsia="zh-CN"/>
              </w:rPr>
              <w:t>。</w:t>
            </w:r>
            <w:r>
              <w:rPr>
                <w:rFonts w:hint="eastAsia" w:ascii="宋体" w:hAnsi="宋体" w:cs="宋体"/>
                <w:sz w:val="21"/>
                <w:szCs w:val="21"/>
                <w:highlight w:val="none"/>
                <w:lang w:eastAsia="zh-CN"/>
              </w:rPr>
              <w:t>车间入口处为洗手更衣，洗手程序进行了规定，佩戴口罩和工作服，无佩戴首饰的情况，各工序均能按照工艺进行操作，</w:t>
            </w:r>
            <w:r>
              <w:rPr>
                <w:rFonts w:hint="eastAsia" w:ascii="宋体" w:hAnsi="宋体" w:cs="宋体"/>
                <w:sz w:val="21"/>
                <w:szCs w:val="21"/>
                <w:highlight w:val="none"/>
              </w:rPr>
              <w:t>提供了产品的生产工艺操作说明书，规定了</w:t>
            </w:r>
            <w:bookmarkStart w:id="0" w:name="审核范围"/>
            <w:r>
              <w:rPr>
                <w:rFonts w:hint="eastAsia" w:ascii="宋体" w:hAnsi="宋体" w:cs="宋体"/>
                <w:sz w:val="21"/>
                <w:szCs w:val="21"/>
                <w:highlight w:val="none"/>
              </w:rPr>
              <w:t>许可范围内的椰蓉、椰丝、椰子汁、</w:t>
            </w:r>
            <w:r>
              <w:rPr>
                <w:rFonts w:hint="eastAsia" w:ascii="宋体" w:hAnsi="宋体" w:cs="宋体"/>
                <w:sz w:val="21"/>
                <w:szCs w:val="21"/>
                <w:highlight w:val="none"/>
                <w:lang w:val="en-US" w:eastAsia="zh-CN"/>
              </w:rPr>
              <w:t>椰浆</w:t>
            </w:r>
            <w:r>
              <w:rPr>
                <w:rFonts w:hint="eastAsia" w:ascii="宋体" w:hAnsi="宋体" w:cs="宋体"/>
                <w:sz w:val="21"/>
                <w:szCs w:val="21"/>
                <w:highlight w:val="none"/>
              </w:rPr>
              <w:t>、椰子油的生产</w:t>
            </w:r>
            <w:bookmarkEnd w:id="0"/>
            <w:r>
              <w:rPr>
                <w:rFonts w:hint="eastAsia" w:ascii="宋体" w:hAnsi="宋体" w:cs="宋体"/>
                <w:sz w:val="21"/>
                <w:szCs w:val="21"/>
                <w:highlight w:val="none"/>
              </w:rPr>
              <w:t>步骤和工艺要求</w:t>
            </w:r>
            <w:r>
              <w:rPr>
                <w:rFonts w:hint="eastAsia" w:ascii="宋体" w:hAnsi="宋体" w:cs="宋体"/>
                <w:sz w:val="21"/>
                <w:szCs w:val="21"/>
                <w:highlight w:val="none"/>
                <w:lang w:eastAsia="zh-CN"/>
              </w:rPr>
              <w:t>。</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对生产</w:t>
            </w:r>
            <w:r>
              <w:rPr>
                <w:rFonts w:hint="eastAsia" w:ascii="宋体" w:hAnsi="宋体" w:cs="宋体"/>
                <w:sz w:val="21"/>
                <w:szCs w:val="21"/>
                <w:highlight w:val="none"/>
                <w:lang w:eastAsia="zh-CN"/>
              </w:rPr>
              <w:t>设备</w:t>
            </w:r>
            <w:r>
              <w:rPr>
                <w:rFonts w:hint="eastAsia" w:ascii="宋体" w:hAnsi="宋体" w:cs="宋体"/>
                <w:sz w:val="21"/>
                <w:szCs w:val="21"/>
                <w:highlight w:val="none"/>
                <w:lang w:val="en-US" w:eastAsia="zh-CN"/>
              </w:rPr>
              <w:t>每次开机前进行</w:t>
            </w:r>
            <w:r>
              <w:rPr>
                <w:rFonts w:hint="eastAsia" w:ascii="宋体" w:hAnsi="宋体" w:cs="宋体"/>
                <w:sz w:val="21"/>
                <w:szCs w:val="21"/>
                <w:highlight w:val="none"/>
                <w:lang w:eastAsia="zh-CN"/>
              </w:rPr>
              <w:t>清洗</w:t>
            </w:r>
            <w:r>
              <w:rPr>
                <w:rFonts w:hint="eastAsia" w:ascii="宋体" w:hAnsi="宋体" w:cs="宋体"/>
                <w:sz w:val="21"/>
                <w:szCs w:val="21"/>
                <w:highlight w:val="none"/>
                <w:lang w:val="en-US" w:eastAsia="zh-CN"/>
              </w:rPr>
              <w:t>杀菌</w:t>
            </w:r>
            <w:r>
              <w:rPr>
                <w:rFonts w:hint="eastAsia" w:ascii="宋体" w:hAnsi="宋体" w:cs="宋体"/>
                <w:sz w:val="21"/>
                <w:szCs w:val="21"/>
                <w:highlight w:val="none"/>
                <w:lang w:eastAsia="zh-CN"/>
              </w:rPr>
              <w:t>，内容包括：热水杀菌清洗、自来水清洗</w:t>
            </w:r>
            <w:r>
              <w:rPr>
                <w:rFonts w:hint="eastAsia" w:ascii="宋体" w:hAnsi="宋体" w:cs="宋体"/>
                <w:sz w:val="21"/>
                <w:szCs w:val="21"/>
                <w:highlight w:val="none"/>
                <w:lang w:val="en-US" w:eastAsia="zh-CN"/>
              </w:rPr>
              <w:t>等，</w:t>
            </w:r>
            <w:r>
              <w:rPr>
                <w:rFonts w:hint="eastAsia" w:ascii="宋体" w:hAnsi="宋体" w:cs="宋体"/>
                <w:sz w:val="21"/>
                <w:szCs w:val="21"/>
                <w:highlight w:val="none"/>
              </w:rPr>
              <w:t>示了出示了《设备清洗杀菌记录》，内容包括：设备名称，火碱清洗、热水杀菌清洗、自来水清洗、验证结果（ＰＨ值、感官）操作者，记录显示每天由主操人员对设备进行热水杀菌清洗。</w:t>
            </w:r>
          </w:p>
          <w:p>
            <w:pPr>
              <w:spacing w:line="360" w:lineRule="auto"/>
              <w:ind w:firstLine="420" w:firstLineChars="200"/>
              <w:jc w:val="left"/>
              <w:rPr>
                <w:rFonts w:hint="eastAsia"/>
                <w:sz w:val="21"/>
                <w:szCs w:val="21"/>
                <w:highlight w:val="none"/>
              </w:rPr>
            </w:pPr>
            <w:r>
              <w:rPr>
                <w:rFonts w:hint="eastAsia"/>
                <w:sz w:val="21"/>
                <w:szCs w:val="21"/>
                <w:highlight w:val="none"/>
              </w:rPr>
              <w:t>杀虫工具：灭蝇灯</w:t>
            </w:r>
            <w:r>
              <w:rPr>
                <w:rFonts w:hint="eastAsia"/>
                <w:sz w:val="21"/>
                <w:szCs w:val="21"/>
                <w:highlight w:val="none"/>
                <w:lang w:eastAsia="zh-CN"/>
              </w:rPr>
              <w:t>。</w:t>
            </w:r>
            <w:r>
              <w:rPr>
                <w:rFonts w:hint="eastAsia"/>
                <w:sz w:val="21"/>
                <w:szCs w:val="21"/>
                <w:highlight w:val="none"/>
              </w:rPr>
              <w:t>杀虫方法：灭蝇灯与喷淋式</w:t>
            </w:r>
            <w:r>
              <w:rPr>
                <w:rFonts w:hint="eastAsia"/>
                <w:sz w:val="21"/>
                <w:szCs w:val="21"/>
                <w:highlight w:val="none"/>
                <w:lang w:eastAsia="zh-CN"/>
              </w:rPr>
              <w:t>。</w:t>
            </w:r>
            <w:r>
              <w:rPr>
                <w:rFonts w:hint="eastAsia"/>
                <w:sz w:val="21"/>
                <w:szCs w:val="21"/>
                <w:highlight w:val="none"/>
              </w:rPr>
              <w:t>虫害控制的频率每月2次，每月1号与15号，员工领取杀虫剂并做好登记。杀虫剂专门的存放点。</w:t>
            </w:r>
          </w:p>
          <w:p>
            <w:pPr>
              <w:spacing w:line="360" w:lineRule="auto"/>
              <w:ind w:firstLine="420" w:firstLineChars="200"/>
              <w:jc w:val="left"/>
              <w:rPr>
                <w:rFonts w:hint="eastAsia"/>
                <w:sz w:val="21"/>
                <w:szCs w:val="21"/>
                <w:highlight w:val="none"/>
              </w:rPr>
            </w:pPr>
            <w:r>
              <w:rPr>
                <w:rFonts w:hint="eastAsia"/>
                <w:sz w:val="21"/>
                <w:szCs w:val="21"/>
                <w:highlight w:val="none"/>
              </w:rPr>
              <w:t>每日工作结束后会将工作服与工作帽放入洗衣机里清洗，然后再挂到臭氧灭菌柜中进行烘干消毒。</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sz w:val="21"/>
                <w:szCs w:val="21"/>
                <w:highlight w:val="none"/>
              </w:rPr>
            </w:pPr>
            <w:r>
              <w:rPr>
                <w:rFonts w:hint="eastAsia"/>
                <w:sz w:val="21"/>
                <w:szCs w:val="21"/>
                <w:highlight w:val="none"/>
                <w:lang w:val="en-US" w:eastAsia="zh-CN"/>
              </w:rPr>
              <w:t>查</w:t>
            </w:r>
            <w:r>
              <w:rPr>
                <w:rFonts w:hint="eastAsia"/>
                <w:sz w:val="21"/>
                <w:szCs w:val="21"/>
                <w:highlight w:val="none"/>
              </w:rPr>
              <w:t>《员工个人卫生检查表》抽查项目包括：员工健康状况、穿戴、不佩戴首饰等、不得染指甲、是否有禁止物品带入车间、不得吃零食、嚼口香糖等、是否经健康查体；检查情况：均合格。</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sz w:val="21"/>
                <w:szCs w:val="21"/>
                <w:highlight w:val="none"/>
              </w:rPr>
            </w:pPr>
            <w:r>
              <w:rPr>
                <w:rFonts w:hint="eastAsia"/>
                <w:sz w:val="21"/>
                <w:szCs w:val="21"/>
                <w:highlight w:val="none"/>
              </w:rPr>
              <w:t xml:space="preserve"> </w:t>
            </w:r>
            <w:r>
              <w:rPr>
                <w:rFonts w:hint="eastAsia"/>
                <w:sz w:val="21"/>
                <w:szCs w:val="21"/>
                <w:highlight w:val="none"/>
                <w:lang w:val="en-US" w:eastAsia="zh-CN"/>
              </w:rPr>
              <w:t>提供</w:t>
            </w:r>
            <w:r>
              <w:rPr>
                <w:rFonts w:hint="eastAsia"/>
                <w:sz w:val="21"/>
                <w:szCs w:val="21"/>
                <w:highlight w:val="none"/>
              </w:rPr>
              <w:t>《消毒液使用登记记录》，包括：日期、操作人、消毒液名称、使用量、卫生监督员等信息，记录显示使用消毒液的名称为</w:t>
            </w:r>
            <w:r>
              <w:rPr>
                <w:rFonts w:hint="eastAsia"/>
                <w:sz w:val="21"/>
                <w:szCs w:val="21"/>
                <w:highlight w:val="none"/>
                <w:lang w:val="en-US" w:eastAsia="zh-CN"/>
              </w:rPr>
              <w:t>75%酒精和2%</w:t>
            </w:r>
            <w:r>
              <w:rPr>
                <w:rFonts w:hint="eastAsia"/>
                <w:sz w:val="21"/>
                <w:szCs w:val="21"/>
                <w:highlight w:val="none"/>
              </w:rPr>
              <w:t>84消毒液，操作人：</w:t>
            </w:r>
            <w:r>
              <w:rPr>
                <w:rFonts w:hint="eastAsia"/>
                <w:sz w:val="21"/>
                <w:szCs w:val="21"/>
                <w:highlight w:val="none"/>
                <w:lang w:val="en-US" w:eastAsia="zh-CN"/>
              </w:rPr>
              <w:t>许海丽</w:t>
            </w:r>
            <w:r>
              <w:rPr>
                <w:rFonts w:hint="eastAsia"/>
                <w:sz w:val="21"/>
                <w:szCs w:val="21"/>
                <w:highlight w:val="none"/>
              </w:rPr>
              <w:t>；使用量：每次使用20ml；卫生监督员为：</w:t>
            </w:r>
            <w:r>
              <w:rPr>
                <w:rFonts w:hint="eastAsia"/>
                <w:sz w:val="21"/>
                <w:szCs w:val="21"/>
                <w:highlight w:val="none"/>
                <w:lang w:eastAsia="zh-CN"/>
              </w:rPr>
              <w:t>陈川顺</w:t>
            </w:r>
            <w:r>
              <w:rPr>
                <w:rFonts w:hint="eastAsia"/>
                <w:sz w:val="21"/>
                <w:szCs w:val="21"/>
                <w:highlight w:val="none"/>
              </w:rPr>
              <w:t>。</w:t>
            </w:r>
          </w:p>
          <w:p>
            <w:pPr>
              <w:spacing w:line="360" w:lineRule="auto"/>
              <w:ind w:firstLine="420" w:firstLineChars="200"/>
              <w:jc w:val="left"/>
              <w:rPr>
                <w:rFonts w:hint="eastAsia"/>
                <w:sz w:val="21"/>
                <w:szCs w:val="21"/>
                <w:highlight w:val="none"/>
              </w:rPr>
            </w:pPr>
            <w:r>
              <w:rPr>
                <w:rFonts w:hint="eastAsia"/>
                <w:sz w:val="21"/>
                <w:szCs w:val="21"/>
                <w:highlight w:val="none"/>
              </w:rPr>
              <w:t xml:space="preserve">  </w:t>
            </w:r>
            <w:r>
              <w:rPr>
                <w:rFonts w:hint="eastAsia"/>
                <w:sz w:val="21"/>
                <w:szCs w:val="21"/>
                <w:highlight w:val="none"/>
                <w:lang w:eastAsia="zh-CN"/>
              </w:rPr>
              <w:t>清水水洗（脚踏式水龙头）、洗手液洗手、清洗干净、感应式干手器吹干、75%酒精喷淋，工作服灭菌：洗衣机清洗然后用臭氧灭菌柜杀菌，75%酒精配制：取75ml纯酒精加入25ml蒸馏水既成车间内部卫生较好，</w:t>
            </w:r>
            <w:r>
              <w:rPr>
                <w:rFonts w:hint="eastAsia"/>
                <w:sz w:val="21"/>
                <w:szCs w:val="21"/>
                <w:highlight w:val="none"/>
                <w:lang w:val="en-US" w:eastAsia="zh-CN"/>
              </w:rPr>
              <w:t>询问员工</w:t>
            </w:r>
            <w:r>
              <w:rPr>
                <w:rFonts w:hint="eastAsia"/>
                <w:sz w:val="21"/>
                <w:szCs w:val="21"/>
                <w:highlight w:val="none"/>
                <w:lang w:eastAsia="zh-CN"/>
              </w:rPr>
              <w:t>车间工人</w:t>
            </w:r>
            <w:r>
              <w:rPr>
                <w:rFonts w:hint="eastAsia"/>
                <w:sz w:val="21"/>
                <w:szCs w:val="21"/>
                <w:highlight w:val="none"/>
                <w:lang w:val="en-US" w:eastAsia="zh-CN"/>
              </w:rPr>
              <w:t>林海花回答基本正确。</w:t>
            </w:r>
          </w:p>
          <w:p>
            <w:pPr>
              <w:spacing w:line="360" w:lineRule="auto"/>
              <w:ind w:firstLine="420" w:firstLineChars="200"/>
              <w:jc w:val="left"/>
              <w:rPr>
                <w:rFonts w:hint="eastAsia"/>
                <w:sz w:val="21"/>
                <w:szCs w:val="21"/>
                <w:highlight w:val="none"/>
                <w:lang w:eastAsia="zh-CN"/>
              </w:rPr>
            </w:pPr>
            <w:r>
              <w:rPr>
                <w:rFonts w:hint="eastAsia"/>
                <w:sz w:val="21"/>
                <w:szCs w:val="21"/>
                <w:highlight w:val="none"/>
              </w:rPr>
              <w:t>出示了《消毒液使用登记记录》，包括：日期、操作人、消毒液名称、使用量、卫生监督员等信息，记录显示使用消毒液的名称为</w:t>
            </w:r>
            <w:r>
              <w:rPr>
                <w:rFonts w:hint="eastAsia"/>
                <w:sz w:val="21"/>
                <w:szCs w:val="21"/>
                <w:highlight w:val="none"/>
                <w:lang w:val="en-US" w:eastAsia="zh-CN"/>
              </w:rPr>
              <w:t>75%酒精和2%</w:t>
            </w:r>
            <w:r>
              <w:rPr>
                <w:rFonts w:hint="eastAsia"/>
                <w:sz w:val="21"/>
                <w:szCs w:val="21"/>
                <w:highlight w:val="none"/>
              </w:rPr>
              <w:t>84消毒液，操作人：</w:t>
            </w:r>
            <w:r>
              <w:rPr>
                <w:rFonts w:hint="eastAsia"/>
                <w:sz w:val="21"/>
                <w:szCs w:val="21"/>
                <w:highlight w:val="none"/>
                <w:lang w:val="en-US" w:eastAsia="zh-CN"/>
              </w:rPr>
              <w:t>许海丽</w:t>
            </w:r>
            <w:r>
              <w:rPr>
                <w:rFonts w:hint="eastAsia"/>
                <w:sz w:val="21"/>
                <w:szCs w:val="21"/>
                <w:highlight w:val="none"/>
              </w:rPr>
              <w:t>；使用量：每次使用20ml；卫生监督员为：</w:t>
            </w:r>
            <w:r>
              <w:rPr>
                <w:rFonts w:hint="eastAsia"/>
                <w:sz w:val="21"/>
                <w:szCs w:val="21"/>
                <w:highlight w:val="none"/>
                <w:lang w:eastAsia="zh-CN"/>
              </w:rPr>
              <w:t>陈川顺</w:t>
            </w:r>
          </w:p>
          <w:p>
            <w:pPr>
              <w:spacing w:line="360" w:lineRule="auto"/>
              <w:ind w:firstLine="420" w:firstLineChars="200"/>
              <w:jc w:val="left"/>
              <w:rPr>
                <w:rFonts w:hint="eastAsia"/>
                <w:sz w:val="21"/>
                <w:szCs w:val="21"/>
                <w:highlight w:val="none"/>
              </w:rPr>
            </w:pPr>
            <w:r>
              <w:rPr>
                <w:rFonts w:hint="eastAsia"/>
                <w:sz w:val="21"/>
                <w:szCs w:val="21"/>
                <w:highlight w:val="none"/>
              </w:rPr>
              <w:t>出示了《生产、包装车间卫生检查记录》，卫生监督员</w:t>
            </w:r>
            <w:r>
              <w:rPr>
                <w:rFonts w:hint="eastAsia"/>
                <w:sz w:val="21"/>
                <w:szCs w:val="21"/>
                <w:highlight w:val="none"/>
                <w:lang w:eastAsia="zh-CN"/>
              </w:rPr>
              <w:t>陈川顺</w:t>
            </w:r>
            <w:r>
              <w:rPr>
                <w:rFonts w:hint="eastAsia"/>
                <w:sz w:val="21"/>
                <w:szCs w:val="21"/>
                <w:highlight w:val="none"/>
              </w:rPr>
              <w:t>每日在开机前按照卫生检查记录表上的项目逐项进行检查，项目包括：污垢残留、卫生情况、是否消毒、检查时间：每开机时；检查的部位包括：清洗机</w:t>
            </w:r>
            <w:r>
              <w:rPr>
                <w:rFonts w:hint="eastAsia"/>
                <w:sz w:val="21"/>
                <w:szCs w:val="21"/>
                <w:highlight w:val="none"/>
                <w:lang w:eastAsia="zh-CN"/>
              </w:rPr>
              <w:t>、</w:t>
            </w:r>
            <w:r>
              <w:rPr>
                <w:rFonts w:hint="eastAsia"/>
                <w:sz w:val="21"/>
                <w:szCs w:val="21"/>
                <w:highlight w:val="none"/>
              </w:rPr>
              <w:t>刨丝床</w:t>
            </w:r>
            <w:r>
              <w:rPr>
                <w:rFonts w:hint="eastAsia"/>
                <w:sz w:val="21"/>
                <w:szCs w:val="21"/>
                <w:highlight w:val="none"/>
                <w:lang w:eastAsia="zh-CN"/>
              </w:rPr>
              <w:t>、</w:t>
            </w:r>
            <w:r>
              <w:rPr>
                <w:rFonts w:hint="eastAsia"/>
                <w:sz w:val="21"/>
                <w:szCs w:val="21"/>
                <w:highlight w:val="none"/>
              </w:rPr>
              <w:t>烘干机</w:t>
            </w:r>
            <w:r>
              <w:rPr>
                <w:rFonts w:hint="eastAsia"/>
                <w:sz w:val="21"/>
                <w:szCs w:val="21"/>
                <w:highlight w:val="none"/>
                <w:lang w:eastAsia="zh-CN"/>
              </w:rPr>
              <w:t>、</w:t>
            </w:r>
            <w:r>
              <w:rPr>
                <w:rFonts w:hint="eastAsia"/>
                <w:sz w:val="21"/>
                <w:szCs w:val="21"/>
                <w:highlight w:val="none"/>
                <w:lang w:val="en-US" w:eastAsia="zh-CN"/>
              </w:rPr>
              <w:t>煮奶罐、均质机、乳化锅等及</w:t>
            </w:r>
            <w:r>
              <w:rPr>
                <w:rFonts w:hint="eastAsia"/>
                <w:sz w:val="21"/>
                <w:szCs w:val="21"/>
                <w:highlight w:val="none"/>
              </w:rPr>
              <w:t>墙壁、地面、员工个人卫生</w:t>
            </w:r>
            <w:r>
              <w:rPr>
                <w:rFonts w:hint="eastAsia"/>
                <w:sz w:val="21"/>
                <w:szCs w:val="21"/>
                <w:highlight w:val="none"/>
                <w:lang w:val="en-US" w:eastAsia="zh-CN"/>
              </w:rPr>
              <w:t>情况</w:t>
            </w:r>
            <w:r>
              <w:rPr>
                <w:rFonts w:hint="eastAsia"/>
                <w:sz w:val="21"/>
                <w:szCs w:val="21"/>
                <w:highlight w:val="none"/>
              </w:rPr>
              <w:t>。</w:t>
            </w:r>
          </w:p>
          <w:p>
            <w:pPr>
              <w:spacing w:line="360" w:lineRule="auto"/>
              <w:ind w:firstLine="420" w:firstLineChars="200"/>
              <w:jc w:val="left"/>
              <w:rPr>
                <w:rFonts w:hint="eastAsia"/>
                <w:sz w:val="21"/>
                <w:szCs w:val="21"/>
                <w:highlight w:val="none"/>
              </w:rPr>
            </w:pPr>
            <w:r>
              <w:rPr>
                <w:rFonts w:hint="eastAsia"/>
                <w:sz w:val="21"/>
                <w:szCs w:val="21"/>
                <w:highlight w:val="none"/>
              </w:rPr>
              <w:t>车间的供水管道与排水管道独立设置，污水经专用管道排放，排水口有排水蓖，排水口有滤网，能够防止老鼠进入。车间设有冷凝水收集罐，防止冷凝水滴落造成交叉污染。</w:t>
            </w:r>
          </w:p>
          <w:p>
            <w:pPr>
              <w:spacing w:line="360" w:lineRule="auto"/>
              <w:ind w:firstLine="420" w:firstLineChars="200"/>
              <w:jc w:val="left"/>
              <w:rPr>
                <w:rFonts w:hint="eastAsia"/>
                <w:sz w:val="21"/>
                <w:szCs w:val="21"/>
                <w:highlight w:val="none"/>
              </w:rPr>
            </w:pPr>
            <w:r>
              <w:rPr>
                <w:rFonts w:hint="eastAsia"/>
                <w:sz w:val="21"/>
                <w:szCs w:val="21"/>
                <w:highlight w:val="none"/>
              </w:rPr>
              <w:t>产品在生产过程中存放于贮罐内，罐口有罐盖进行密封，防止外界杂物进入。</w:t>
            </w:r>
          </w:p>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eastAsia="宋体"/>
                <w:sz w:val="21"/>
                <w:szCs w:val="21"/>
                <w:highlight w:val="none"/>
                <w:lang w:val="en-US" w:eastAsia="zh-CN"/>
              </w:rPr>
            </w:pPr>
            <w:r>
              <w:rPr>
                <w:rFonts w:hint="eastAsia"/>
                <w:sz w:val="21"/>
                <w:szCs w:val="21"/>
                <w:highlight w:val="none"/>
              </w:rPr>
              <w:t xml:space="preserve"> </w:t>
            </w:r>
            <w:r>
              <w:rPr>
                <w:rFonts w:hint="eastAsia"/>
                <w:sz w:val="21"/>
                <w:szCs w:val="21"/>
                <w:highlight w:val="none"/>
                <w:lang w:val="en-US" w:eastAsia="zh-CN"/>
              </w:rPr>
              <w:t xml:space="preserve">  查：</w:t>
            </w:r>
            <w:r>
              <w:rPr>
                <w:rFonts w:hint="eastAsia"/>
                <w:sz w:val="21"/>
                <w:szCs w:val="21"/>
                <w:highlight w:val="none"/>
              </w:rPr>
              <w:t>椰子汁</w:t>
            </w:r>
            <w:r>
              <w:rPr>
                <w:rFonts w:hint="eastAsia"/>
                <w:sz w:val="21"/>
                <w:szCs w:val="21"/>
                <w:highlight w:val="none"/>
                <w:lang w:eastAsia="zh-CN"/>
              </w:rPr>
              <w:t>、</w:t>
            </w:r>
            <w:r>
              <w:rPr>
                <w:rFonts w:hint="eastAsia"/>
                <w:sz w:val="21"/>
                <w:szCs w:val="21"/>
                <w:highlight w:val="none"/>
                <w:lang w:val="en-US" w:eastAsia="zh-CN"/>
              </w:rPr>
              <w:t>椰浆生产</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sz w:val="21"/>
                <w:szCs w:val="21"/>
                <w:highlight w:val="none"/>
                <w:lang w:val="en-US" w:eastAsia="zh-CN"/>
              </w:rPr>
            </w:pPr>
            <w:r>
              <w:rPr>
                <w:rFonts w:hint="eastAsia"/>
                <w:sz w:val="21"/>
                <w:szCs w:val="21"/>
                <w:highlight w:val="none"/>
                <w:lang w:val="en-US" w:eastAsia="zh-CN"/>
              </w:rPr>
              <w:t>椰肉</w:t>
            </w:r>
            <w:r>
              <w:rPr>
                <w:rFonts w:hint="eastAsia"/>
                <w:sz w:val="21"/>
                <w:szCs w:val="21"/>
                <w:highlight w:val="none"/>
              </w:rPr>
              <w:t>预处理</w:t>
            </w:r>
            <w:r>
              <w:rPr>
                <w:rFonts w:hint="eastAsia"/>
                <w:sz w:val="21"/>
                <w:szCs w:val="21"/>
                <w:highlight w:val="none"/>
                <w:lang w:eastAsia="zh-CN"/>
              </w:rPr>
              <w:t>工序：工艺要求</w:t>
            </w:r>
            <w:r>
              <w:rPr>
                <w:rFonts w:hint="eastAsia"/>
                <w:sz w:val="21"/>
                <w:szCs w:val="21"/>
                <w:highlight w:val="none"/>
                <w:lang w:val="en-US" w:eastAsia="zh-CN"/>
              </w:rPr>
              <w:t xml:space="preserve">干净无杂质，设备：清洗机   </w:t>
            </w:r>
            <w:r>
              <w:rPr>
                <w:rFonts w:hint="eastAsia"/>
                <w:sz w:val="21"/>
                <w:szCs w:val="21"/>
                <w:highlight w:val="none"/>
                <w:lang w:eastAsia="zh-CN"/>
              </w:rPr>
              <w:t>操作</w:t>
            </w:r>
            <w:r>
              <w:rPr>
                <w:rFonts w:hint="eastAsia"/>
                <w:sz w:val="21"/>
                <w:szCs w:val="21"/>
                <w:highlight w:val="none"/>
                <w:lang w:val="en-US" w:eastAsia="zh-CN"/>
              </w:rPr>
              <w:t>人员:</w:t>
            </w:r>
            <w:r>
              <w:rPr>
                <w:rFonts w:hint="eastAsia"/>
                <w:sz w:val="21"/>
                <w:szCs w:val="21"/>
                <w:highlight w:val="none"/>
                <w:lang w:eastAsia="zh-CN"/>
              </w:rPr>
              <w:t>王永进</w:t>
            </w:r>
            <w:r>
              <w:rPr>
                <w:rFonts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lang w:eastAsia="zh-CN"/>
              </w:rPr>
            </w:pPr>
            <w:r>
              <w:rPr>
                <w:rFonts w:hint="eastAsia"/>
                <w:sz w:val="21"/>
                <w:szCs w:val="21"/>
                <w:highlight w:val="none"/>
              </w:rPr>
              <w:t>破碎</w:t>
            </w:r>
            <w:r>
              <w:rPr>
                <w:rFonts w:hint="eastAsia"/>
                <w:sz w:val="21"/>
                <w:szCs w:val="21"/>
                <w:highlight w:val="none"/>
                <w:lang w:eastAsia="zh-CN"/>
              </w:rPr>
              <w:t>工序：工艺要求</w:t>
            </w:r>
            <w:r>
              <w:rPr>
                <w:rFonts w:hint="eastAsia"/>
                <w:sz w:val="21"/>
                <w:szCs w:val="21"/>
                <w:highlight w:val="none"/>
                <w:lang w:val="en-US" w:eastAsia="zh-CN"/>
              </w:rPr>
              <w:t>破碎均匀，设备：</w:t>
            </w:r>
            <w:r>
              <w:rPr>
                <w:rFonts w:hint="eastAsia"/>
                <w:sz w:val="21"/>
                <w:szCs w:val="21"/>
                <w:highlight w:val="none"/>
              </w:rPr>
              <w:t>刨丝床</w:t>
            </w:r>
            <w:r>
              <w:rPr>
                <w:rFonts w:hint="eastAsia"/>
                <w:sz w:val="21"/>
                <w:szCs w:val="21"/>
                <w:highlight w:val="none"/>
                <w:lang w:val="en-US" w:eastAsia="zh-CN"/>
              </w:rPr>
              <w:t xml:space="preserve">   </w:t>
            </w:r>
            <w:r>
              <w:rPr>
                <w:rFonts w:hint="eastAsia"/>
                <w:sz w:val="21"/>
                <w:szCs w:val="21"/>
                <w:highlight w:val="none"/>
                <w:lang w:eastAsia="zh-CN"/>
              </w:rPr>
              <w:t>操作</w:t>
            </w:r>
            <w:r>
              <w:rPr>
                <w:rFonts w:hint="eastAsia"/>
                <w:sz w:val="21"/>
                <w:szCs w:val="21"/>
                <w:highlight w:val="none"/>
                <w:lang w:val="en-US" w:eastAsia="zh-CN"/>
              </w:rPr>
              <w:t>人员</w:t>
            </w:r>
            <w:r>
              <w:rPr>
                <w:rFonts w:hint="eastAsia"/>
                <w:sz w:val="21"/>
                <w:szCs w:val="21"/>
                <w:highlight w:val="none"/>
                <w:lang w:eastAsia="zh-CN"/>
              </w:rPr>
              <w:t>：</w:t>
            </w:r>
            <w:r>
              <w:rPr>
                <w:rFonts w:hint="eastAsia"/>
                <w:sz w:val="21"/>
                <w:szCs w:val="21"/>
                <w:highlight w:val="none"/>
                <w:lang w:val="en-US" w:eastAsia="zh-CN"/>
              </w:rPr>
              <w:t>符妙华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sz w:val="21"/>
                <w:szCs w:val="21"/>
                <w:highlight w:val="none"/>
                <w:lang w:val="en-US" w:eastAsia="zh-CN"/>
              </w:rPr>
            </w:pPr>
            <w:r>
              <w:rPr>
                <w:rFonts w:hint="eastAsia"/>
                <w:sz w:val="21"/>
                <w:szCs w:val="21"/>
                <w:highlight w:val="none"/>
              </w:rPr>
              <w:t>榨汁</w:t>
            </w:r>
            <w:r>
              <w:rPr>
                <w:rFonts w:hint="eastAsia"/>
                <w:sz w:val="21"/>
                <w:szCs w:val="21"/>
                <w:highlight w:val="none"/>
                <w:lang w:eastAsia="zh-CN"/>
              </w:rPr>
              <w:t>工序：工艺要求</w:t>
            </w:r>
            <w:r>
              <w:rPr>
                <w:rFonts w:hint="eastAsia"/>
                <w:sz w:val="21"/>
                <w:szCs w:val="21"/>
                <w:highlight w:val="none"/>
                <w:lang w:val="en-US" w:eastAsia="zh-CN"/>
              </w:rPr>
              <w:t>充分压榨直至椰肉无明显水份</w:t>
            </w:r>
            <w:r>
              <w:rPr>
                <w:rFonts w:hint="eastAsia"/>
                <w:sz w:val="21"/>
                <w:szCs w:val="21"/>
                <w:highlight w:val="none"/>
                <w:lang w:eastAsia="zh-CN"/>
              </w:rPr>
              <w:t>。</w:t>
            </w:r>
            <w:r>
              <w:rPr>
                <w:rFonts w:hint="eastAsia"/>
                <w:sz w:val="21"/>
                <w:szCs w:val="21"/>
                <w:highlight w:val="none"/>
                <w:lang w:val="en-US" w:eastAsia="zh-CN"/>
              </w:rPr>
              <w:t xml:space="preserve">设备：榨汁机   </w:t>
            </w:r>
            <w:r>
              <w:rPr>
                <w:rFonts w:hint="eastAsia"/>
                <w:sz w:val="21"/>
                <w:szCs w:val="21"/>
                <w:highlight w:val="none"/>
                <w:lang w:eastAsia="zh-CN"/>
              </w:rPr>
              <w:t>操作</w:t>
            </w:r>
            <w:r>
              <w:rPr>
                <w:rFonts w:hint="eastAsia"/>
                <w:sz w:val="21"/>
                <w:szCs w:val="21"/>
                <w:highlight w:val="none"/>
                <w:lang w:val="en-US" w:eastAsia="zh-CN"/>
              </w:rPr>
              <w:t>人员：王金龙</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sz w:val="21"/>
                <w:szCs w:val="21"/>
                <w:highlight w:val="none"/>
                <w:lang w:eastAsia="zh-CN"/>
              </w:rPr>
            </w:pPr>
            <w:r>
              <w:rPr>
                <w:rFonts w:hint="eastAsia"/>
                <w:sz w:val="21"/>
                <w:szCs w:val="21"/>
                <w:highlight w:val="none"/>
              </w:rPr>
              <w:t>制浆</w:t>
            </w:r>
            <w:r>
              <w:rPr>
                <w:rFonts w:hint="eastAsia"/>
                <w:sz w:val="21"/>
                <w:szCs w:val="21"/>
                <w:highlight w:val="none"/>
                <w:lang w:eastAsia="zh-CN"/>
              </w:rPr>
              <w:t>工序：</w:t>
            </w:r>
            <w:r>
              <w:rPr>
                <w:rFonts w:hint="eastAsia"/>
                <w:sz w:val="21"/>
                <w:szCs w:val="21"/>
                <w:highlight w:val="none"/>
                <w:lang w:val="en-US" w:eastAsia="zh-CN"/>
              </w:rPr>
              <w:t>工艺要求温度80-85℃、煮时15分钟</w:t>
            </w:r>
            <w:r>
              <w:rPr>
                <w:rFonts w:hint="eastAsia"/>
                <w:sz w:val="21"/>
                <w:szCs w:val="21"/>
                <w:highlight w:val="none"/>
                <w:lang w:eastAsia="zh-CN"/>
              </w:rPr>
              <w:t>。</w:t>
            </w:r>
            <w:r>
              <w:rPr>
                <w:rFonts w:hint="eastAsia"/>
                <w:sz w:val="21"/>
                <w:szCs w:val="21"/>
                <w:highlight w:val="none"/>
                <w:lang w:val="en-US" w:eastAsia="zh-CN"/>
              </w:rPr>
              <w:t xml:space="preserve">设备：煮奶罐   </w:t>
            </w:r>
            <w:r>
              <w:rPr>
                <w:rFonts w:hint="eastAsia"/>
                <w:sz w:val="21"/>
                <w:szCs w:val="21"/>
                <w:highlight w:val="none"/>
                <w:lang w:eastAsia="zh-CN"/>
              </w:rPr>
              <w:t>操作</w:t>
            </w:r>
            <w:r>
              <w:rPr>
                <w:rFonts w:hint="eastAsia"/>
                <w:sz w:val="21"/>
                <w:szCs w:val="21"/>
                <w:highlight w:val="none"/>
                <w:lang w:val="en-US" w:eastAsia="zh-CN"/>
              </w:rPr>
              <w:t>人员</w:t>
            </w:r>
            <w:r>
              <w:rPr>
                <w:rFonts w:hint="eastAsia"/>
                <w:sz w:val="21"/>
                <w:szCs w:val="21"/>
                <w:highlight w:val="none"/>
                <w:lang w:eastAsia="zh-CN"/>
              </w:rPr>
              <w:t>：</w:t>
            </w:r>
            <w:r>
              <w:rPr>
                <w:rFonts w:hint="eastAsia"/>
                <w:sz w:val="21"/>
                <w:szCs w:val="21"/>
                <w:highlight w:val="none"/>
                <w:lang w:val="en-US" w:eastAsia="zh-CN"/>
              </w:rPr>
              <w:t>林海花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lang w:eastAsia="zh-CN"/>
              </w:rPr>
            </w:pPr>
            <w:r>
              <w:rPr>
                <w:rFonts w:hint="eastAsia"/>
                <w:sz w:val="21"/>
                <w:szCs w:val="21"/>
                <w:highlight w:val="none"/>
              </w:rPr>
              <w:t>过滤</w:t>
            </w:r>
            <w:r>
              <w:rPr>
                <w:rFonts w:hint="eastAsia"/>
                <w:sz w:val="21"/>
                <w:szCs w:val="21"/>
                <w:highlight w:val="none"/>
                <w:lang w:eastAsia="zh-CN"/>
              </w:rPr>
              <w:t>工序：</w:t>
            </w:r>
            <w:r>
              <w:rPr>
                <w:rFonts w:hint="eastAsia"/>
                <w:sz w:val="21"/>
                <w:szCs w:val="21"/>
                <w:highlight w:val="none"/>
                <w:lang w:val="en-US" w:eastAsia="zh-CN"/>
              </w:rPr>
              <w:t xml:space="preserve">工艺要求无固体杂质，设备：过滤罐   </w:t>
            </w:r>
            <w:r>
              <w:rPr>
                <w:rFonts w:hint="eastAsia"/>
                <w:sz w:val="21"/>
                <w:szCs w:val="21"/>
                <w:highlight w:val="none"/>
                <w:lang w:eastAsia="zh-CN"/>
              </w:rPr>
              <w:t>检验员：</w:t>
            </w:r>
            <w:r>
              <w:rPr>
                <w:rFonts w:hint="eastAsia"/>
                <w:sz w:val="21"/>
                <w:szCs w:val="21"/>
                <w:highlight w:val="none"/>
                <w:lang w:val="en-US" w:eastAsia="zh-CN"/>
              </w:rPr>
              <w:t>林海花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lang w:eastAsia="zh-CN"/>
              </w:rPr>
            </w:pPr>
            <w:r>
              <w:rPr>
                <w:rFonts w:hint="eastAsia"/>
                <w:sz w:val="21"/>
                <w:szCs w:val="21"/>
                <w:highlight w:val="none"/>
                <w:lang w:val="en-US" w:eastAsia="zh-CN"/>
              </w:rPr>
              <w:t>乳化</w:t>
            </w:r>
            <w:r>
              <w:rPr>
                <w:rFonts w:hint="eastAsia"/>
                <w:sz w:val="21"/>
                <w:szCs w:val="21"/>
                <w:highlight w:val="none"/>
                <w:lang w:eastAsia="zh-CN"/>
              </w:rPr>
              <w:t>工序：</w:t>
            </w:r>
            <w:r>
              <w:rPr>
                <w:rFonts w:hint="eastAsia"/>
                <w:sz w:val="21"/>
                <w:szCs w:val="21"/>
                <w:highlight w:val="none"/>
                <w:lang w:val="en-US" w:eastAsia="zh-CN"/>
              </w:rPr>
              <w:t>工艺要求PH值中性、添加剂使用情况：主要有单硬脂酸甘油酯、蔗糖脂肪酸酯等，使用添加剂品种和用量符合工艺参数控制要求</w:t>
            </w:r>
            <w:r>
              <w:rPr>
                <w:rFonts w:hint="eastAsia"/>
                <w:sz w:val="21"/>
                <w:szCs w:val="21"/>
                <w:highlight w:val="none"/>
                <w:lang w:eastAsia="zh-CN"/>
              </w:rPr>
              <w:t>。</w:t>
            </w:r>
            <w:r>
              <w:rPr>
                <w:rFonts w:hint="eastAsia"/>
                <w:sz w:val="21"/>
                <w:szCs w:val="21"/>
                <w:highlight w:val="none"/>
                <w:lang w:val="en-US" w:eastAsia="zh-CN"/>
              </w:rPr>
              <w:t xml:space="preserve">  设备：乳化罐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均质</w:t>
            </w:r>
            <w:r>
              <w:rPr>
                <w:rFonts w:hint="eastAsia" w:ascii="Times New Roman" w:hAnsi="Times New Roman" w:eastAsia="宋体" w:cs="Times New Roman"/>
                <w:sz w:val="21"/>
                <w:szCs w:val="21"/>
                <w:highlight w:val="none"/>
                <w:lang w:eastAsia="zh-CN"/>
              </w:rPr>
              <w:t>工序：</w:t>
            </w:r>
            <w:r>
              <w:rPr>
                <w:rFonts w:hint="eastAsia" w:ascii="Times New Roman" w:hAnsi="Times New Roman" w:eastAsia="宋体" w:cs="Times New Roman"/>
                <w:sz w:val="21"/>
                <w:szCs w:val="21"/>
                <w:highlight w:val="none"/>
                <w:lang w:val="en-US" w:eastAsia="zh-CN"/>
              </w:rPr>
              <w:t>工艺要求混合均匀</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 xml:space="preserve">设备：均质机    </w:t>
            </w:r>
            <w:r>
              <w:rPr>
                <w:rFonts w:hint="eastAsia" w:ascii="Times New Roman" w:hAnsi="Times New Roman" w:eastAsia="宋体" w:cs="Times New Roman"/>
                <w:sz w:val="21"/>
                <w:szCs w:val="21"/>
                <w:highlight w:val="none"/>
                <w:lang w:eastAsia="zh-CN"/>
              </w:rPr>
              <w:t>操作</w:t>
            </w:r>
            <w:r>
              <w:rPr>
                <w:rFonts w:hint="eastAsia" w:ascii="Times New Roman" w:hAnsi="Times New Roman" w:eastAsia="宋体" w:cs="Times New Roman"/>
                <w:sz w:val="21"/>
                <w:szCs w:val="21"/>
                <w:highlight w:val="none"/>
                <w:lang w:val="en-US" w:eastAsia="zh-CN"/>
              </w:rPr>
              <w:t>人员</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陈川样</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灌装工序：</w:t>
            </w:r>
            <w:r>
              <w:rPr>
                <w:rFonts w:hint="eastAsia" w:ascii="Times New Roman" w:hAnsi="Times New Roman" w:eastAsia="宋体" w:cs="Times New Roman"/>
                <w:sz w:val="21"/>
                <w:szCs w:val="21"/>
                <w:highlight w:val="none"/>
                <w:lang w:val="en-US" w:eastAsia="zh-CN"/>
              </w:rPr>
              <w:t>工艺要求1L密封</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 xml:space="preserve">设备：灌装机    </w:t>
            </w:r>
            <w:r>
              <w:rPr>
                <w:rFonts w:hint="eastAsia" w:ascii="Times New Roman" w:hAnsi="Times New Roman" w:eastAsia="宋体" w:cs="Times New Roman"/>
                <w:sz w:val="21"/>
                <w:szCs w:val="21"/>
                <w:highlight w:val="none"/>
                <w:lang w:eastAsia="zh-CN"/>
              </w:rPr>
              <w:t>操作</w:t>
            </w:r>
            <w:r>
              <w:rPr>
                <w:rFonts w:hint="eastAsia" w:ascii="Times New Roman" w:hAnsi="Times New Roman" w:eastAsia="宋体" w:cs="Times New Roman"/>
                <w:sz w:val="21"/>
                <w:szCs w:val="21"/>
                <w:highlight w:val="none"/>
                <w:lang w:val="en-US" w:eastAsia="zh-CN"/>
              </w:rPr>
              <w:t>人员：陈伟生</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杀菌工序：</w:t>
            </w:r>
            <w:r>
              <w:rPr>
                <w:rFonts w:hint="eastAsia" w:ascii="Times New Roman" w:hAnsi="Times New Roman" w:eastAsia="宋体" w:cs="Times New Roman"/>
                <w:sz w:val="21"/>
                <w:szCs w:val="21"/>
                <w:highlight w:val="none"/>
                <w:lang w:val="en-US" w:eastAsia="zh-CN"/>
              </w:rPr>
              <w:t>工艺要求温度121±5℃、杀菌时间30分钟</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 xml:space="preserve">设备：杀菌管道   </w:t>
            </w:r>
            <w:r>
              <w:rPr>
                <w:rFonts w:hint="eastAsia" w:ascii="Times New Roman" w:hAnsi="Times New Roman" w:eastAsia="宋体" w:cs="Times New Roman"/>
                <w:sz w:val="21"/>
                <w:szCs w:val="21"/>
                <w:highlight w:val="none"/>
                <w:lang w:eastAsia="zh-CN"/>
              </w:rPr>
              <w:t>操作</w:t>
            </w:r>
            <w:r>
              <w:rPr>
                <w:rFonts w:hint="eastAsia" w:ascii="Times New Roman" w:hAnsi="Times New Roman" w:eastAsia="宋体" w:cs="Times New Roman"/>
                <w:sz w:val="21"/>
                <w:szCs w:val="21"/>
                <w:highlight w:val="none"/>
                <w:lang w:val="en-US" w:eastAsia="zh-CN"/>
              </w:rPr>
              <w:t>人员：陈劲锋</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冷却工序：工艺要求温度达到常温。设备：椰子汁自然降温</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贴标工序：商标等贴上产品外包装，工艺要求贴正牢固。操作人员：陈雪菊</w:t>
            </w:r>
          </w:p>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查：椰子油（冷压榨）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椰蓉预处理工序：，工艺要求干净无杂质，符合要求    操作人员：符大美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压榨工序：工艺要求压榨成饼颜色微黄，设备：压榨机    操作人员：符大美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过滤工序：工艺要求清澈如水，设备：压榨机      操作人员：符大美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静置工序：操作工符大美将过滤后的油放置在储油罐中静置30分钟，符合要求。</w:t>
            </w:r>
          </w:p>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 xml:space="preserve">查：椰蓉、椰丝的生产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切块</w:t>
            </w:r>
            <w:r>
              <w:rPr>
                <w:rFonts w:hint="eastAsia" w:ascii="Times New Roman" w:hAnsi="Times New Roman" w:eastAsia="宋体" w:cs="Times New Roman"/>
                <w:sz w:val="21"/>
                <w:szCs w:val="21"/>
                <w:highlight w:val="none"/>
                <w:lang w:val="en-US" w:eastAsia="zh-CN"/>
              </w:rPr>
              <w:t>工序：工艺要求切块均匀  操作人员：符大美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清洗</w:t>
            </w:r>
            <w:r>
              <w:rPr>
                <w:rFonts w:hint="eastAsia" w:ascii="Times New Roman" w:hAnsi="Times New Roman" w:eastAsia="宋体" w:cs="Times New Roman"/>
                <w:sz w:val="21"/>
                <w:szCs w:val="21"/>
                <w:highlight w:val="none"/>
                <w:lang w:val="en-US" w:eastAsia="zh-CN"/>
              </w:rPr>
              <w:t>工序：工艺要求干净无杂质，设备：清洗机</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创蓉（切丝）</w:t>
            </w:r>
            <w:r>
              <w:rPr>
                <w:rFonts w:hint="eastAsia" w:ascii="Times New Roman" w:hAnsi="Times New Roman" w:eastAsia="宋体" w:cs="Times New Roman"/>
                <w:sz w:val="21"/>
                <w:szCs w:val="21"/>
                <w:highlight w:val="none"/>
                <w:lang w:val="en-US" w:eastAsia="zh-CN"/>
              </w:rPr>
              <w:t>工序：工艺要求破碎均匀，设备：刨丝床   操作人员：符妙华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干燥</w:t>
            </w:r>
            <w:r>
              <w:rPr>
                <w:rFonts w:hint="eastAsia" w:ascii="Times New Roman" w:hAnsi="Times New Roman" w:eastAsia="宋体" w:cs="Times New Roman"/>
                <w:sz w:val="21"/>
                <w:szCs w:val="21"/>
                <w:highlight w:val="none"/>
                <w:lang w:val="en-US" w:eastAsia="zh-CN"/>
              </w:rPr>
              <w:t>工序：工艺要求无水分，设备：烘干机   操作人员：符妙华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冷却</w:t>
            </w:r>
            <w:r>
              <w:rPr>
                <w:rFonts w:hint="eastAsia" w:ascii="Times New Roman" w:hAnsi="Times New Roman" w:eastAsia="宋体" w:cs="Times New Roman"/>
                <w:sz w:val="21"/>
                <w:szCs w:val="21"/>
                <w:highlight w:val="none"/>
                <w:lang w:val="en-US" w:eastAsia="zh-CN"/>
              </w:rPr>
              <w:t>工序：冷却工序：工艺要求温度达到常温。设备：椰子汁自然降温</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eastAsia="宋体"/>
                <w:lang w:val="en-US" w:eastAsia="zh-CN"/>
              </w:rPr>
            </w:pPr>
            <w:r>
              <w:rPr>
                <w:rFonts w:hint="default" w:ascii="Times New Roman" w:hAnsi="Times New Roman" w:eastAsia="宋体" w:cs="Times New Roman"/>
                <w:sz w:val="21"/>
                <w:szCs w:val="21"/>
                <w:highlight w:val="none"/>
                <w:lang w:val="en-US" w:eastAsia="zh-CN"/>
              </w:rPr>
              <w:t>包装</w:t>
            </w:r>
            <w:r>
              <w:rPr>
                <w:rFonts w:hint="eastAsia" w:ascii="Times New Roman" w:hAnsi="Times New Roman" w:eastAsia="宋体" w:cs="Times New Roman"/>
                <w:sz w:val="21"/>
                <w:szCs w:val="21"/>
                <w:highlight w:val="none"/>
                <w:lang w:val="en-US" w:eastAsia="zh-CN"/>
              </w:rPr>
              <w:t>工序：商标等贴上产品外包装，工艺要求贴正牢固。操作人员：陈雪菊、符妙华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eastAsia" w:ascii="宋体" w:hAnsi="宋体"/>
                <w:color w:val="auto"/>
              </w:rPr>
              <w:t>该公</w:t>
            </w:r>
            <w:r>
              <w:rPr>
                <w:rFonts w:hint="eastAsia" w:ascii="Times New Roman" w:hAnsi="Times New Roman" w:eastAsia="宋体" w:cs="Times New Roman"/>
                <w:sz w:val="21"/>
                <w:szCs w:val="21"/>
                <w:highlight w:val="none"/>
                <w:lang w:val="en-US" w:eastAsia="zh-CN"/>
              </w:rPr>
              <w:t>司椰子汁、椰浆的生产用到白糖、单硬脂酸甘油酯、蔗糖脂肪酸酯、香精等添加剂，出示了以上添加剂的使用记录，查《添加剂领取记录》，提供检测报告。</w:t>
            </w:r>
          </w:p>
          <w:p>
            <w:pPr>
              <w:spacing w:line="360" w:lineRule="auto"/>
              <w:ind w:firstLine="420" w:firstLineChars="200"/>
              <w:jc w:val="left"/>
              <w:rPr>
                <w:rFonts w:hint="eastAsia"/>
                <w:snapToGrid w:val="0"/>
                <w:kern w:val="0"/>
                <w:sz w:val="21"/>
                <w:szCs w:val="21"/>
                <w:lang w:val="en-US" w:eastAsia="zh-CN"/>
              </w:rPr>
            </w:pPr>
            <w:r>
              <w:rPr>
                <w:rFonts w:hint="eastAsia" w:ascii="Times New Roman" w:hAnsi="Times New Roman" w:eastAsia="宋体" w:cs="Times New Roman"/>
                <w:sz w:val="21"/>
                <w:szCs w:val="21"/>
                <w:highlight w:val="none"/>
                <w:lang w:val="en-US" w:eastAsia="zh-CN"/>
              </w:rPr>
              <w:t>椰子油、椰蓉、椰丝的加工中不用食品添加剂。</w:t>
            </w:r>
          </w:p>
          <w:p>
            <w:pPr>
              <w:spacing w:line="280" w:lineRule="exact"/>
              <w:ind w:firstLine="420" w:firstLineChars="200"/>
              <w:rPr>
                <w:rFonts w:hint="eastAsia" w:ascii="宋体" w:hAnsi="宋体" w:eastAsia="宋体" w:cs="宋体"/>
                <w:sz w:val="24"/>
                <w:szCs w:val="24"/>
                <w:highlight w:val="none"/>
                <w:lang w:eastAsia="zh-CN"/>
              </w:rPr>
            </w:pPr>
            <w:r>
              <w:rPr>
                <w:rFonts w:hint="eastAsia" w:ascii="宋体" w:hAnsi="宋体" w:cs="宋体"/>
                <w:b w:val="0"/>
                <w:bCs/>
                <w:color w:val="000000"/>
                <w:kern w:val="0"/>
                <w:sz w:val="21"/>
                <w:szCs w:val="21"/>
                <w:highlight w:val="none"/>
                <w:lang w:eastAsia="zh-CN"/>
              </w:rPr>
              <w:t>生产运行过程控制基本有效。</w:t>
            </w:r>
          </w:p>
        </w:tc>
        <w:tc>
          <w:tcPr>
            <w:tcW w:w="721" w:type="dxa"/>
          </w:tcPr>
          <w:p>
            <w:pPr>
              <w:rPr>
                <w:rFonts w:hint="eastAsia"/>
                <w:highlight w:val="none"/>
              </w:rPr>
            </w:pPr>
          </w:p>
          <w:p>
            <w:pPr>
              <w:rPr>
                <w:rFonts w:hint="eastAsia"/>
                <w:highlight w:val="none"/>
              </w:rPr>
            </w:pPr>
            <w:r>
              <w:rPr>
                <w:rFonts w:hint="eastAsia"/>
                <w:highlight w:val="none"/>
                <w:lang w:val="en-US" w:eastAsia="zh-CN"/>
              </w:rPr>
              <w:t>符合</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spacing w:line="280" w:lineRule="exact"/>
              <w:rPr>
                <w:rFonts w:hint="eastAsia" w:ascii="宋体" w:hAnsi="宋体" w:eastAsia="宋体" w:cs="宋体"/>
                <w:sz w:val="24"/>
                <w:szCs w:val="24"/>
                <w:highlight w:val="none"/>
              </w:rPr>
            </w:pPr>
            <w:r>
              <w:rPr>
                <w:rFonts w:hint="eastAsia" w:ascii="宋体" w:hAnsi="宋体" w:cs="宋体"/>
                <w:bCs/>
                <w:sz w:val="21"/>
                <w:szCs w:val="21"/>
                <w:highlight w:val="none"/>
              </w:rPr>
              <w:t>标识和可追溯性</w:t>
            </w: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Q8.5.2</w:t>
            </w:r>
          </w:p>
          <w:p>
            <w:pPr>
              <w:spacing w:line="280" w:lineRule="exact"/>
              <w:rPr>
                <w:rFonts w:hint="eastAsia" w:ascii="宋体" w:hAnsi="宋体" w:eastAsia="宋体" w:cs="宋体"/>
                <w:sz w:val="24"/>
                <w:szCs w:val="24"/>
                <w:highlight w:val="none"/>
              </w:rPr>
            </w:pPr>
          </w:p>
        </w:tc>
        <w:tc>
          <w:tcPr>
            <w:tcW w:w="10868" w:type="dxa"/>
            <w:vAlign w:val="top"/>
          </w:tcPr>
          <w:p>
            <w:pPr>
              <w:numPr>
                <w:ilvl w:val="0"/>
                <w:numId w:val="1"/>
              </w:numPr>
              <w:spacing w:line="320" w:lineRule="exact"/>
              <w:ind w:left="0" w:firstLine="0"/>
              <w:rPr>
                <w:rFonts w:hint="eastAsia" w:ascii="宋体" w:hAnsi="宋体" w:cs="宋体"/>
                <w:sz w:val="21"/>
                <w:szCs w:val="21"/>
                <w:highlight w:val="none"/>
              </w:rPr>
            </w:pPr>
            <w:r>
              <w:rPr>
                <w:rFonts w:hint="eastAsia" w:ascii="宋体" w:hAnsi="宋体" w:cs="宋体"/>
                <w:sz w:val="21"/>
                <w:szCs w:val="21"/>
                <w:highlight w:val="none"/>
                <w:lang w:eastAsia="zh-CN"/>
              </w:rPr>
              <w:t>采购</w:t>
            </w:r>
            <w:r>
              <w:rPr>
                <w:rFonts w:hint="eastAsia" w:ascii="宋体" w:hAnsi="宋体" w:cs="宋体"/>
                <w:sz w:val="21"/>
                <w:szCs w:val="21"/>
                <w:highlight w:val="none"/>
                <w:lang w:val="en-US" w:eastAsia="zh-CN"/>
              </w:rPr>
              <w:t>产品</w:t>
            </w:r>
            <w:r>
              <w:rPr>
                <w:rFonts w:hint="eastAsia" w:ascii="宋体" w:hAnsi="宋体" w:cs="宋体"/>
                <w:sz w:val="21"/>
                <w:szCs w:val="21"/>
                <w:highlight w:val="none"/>
              </w:rPr>
              <w:t>、成品采用</w:t>
            </w:r>
            <w:r>
              <w:rPr>
                <w:rFonts w:hint="eastAsia" w:ascii="宋体" w:hAnsi="宋体" w:cs="宋体"/>
                <w:sz w:val="21"/>
                <w:szCs w:val="21"/>
                <w:highlight w:val="none"/>
                <w:lang w:val="en-US" w:eastAsia="zh-CN"/>
              </w:rPr>
              <w:t>物料</w:t>
            </w:r>
            <w:r>
              <w:rPr>
                <w:rFonts w:hint="eastAsia" w:ascii="宋体" w:hAnsi="宋体" w:cs="宋体"/>
                <w:sz w:val="21"/>
                <w:szCs w:val="21"/>
                <w:highlight w:val="none"/>
              </w:rPr>
              <w:t>标识</w:t>
            </w:r>
            <w:r>
              <w:rPr>
                <w:rFonts w:hint="eastAsia" w:ascii="宋体" w:hAnsi="宋体" w:cs="宋体"/>
                <w:sz w:val="21"/>
                <w:szCs w:val="21"/>
                <w:highlight w:val="none"/>
                <w:lang w:val="en-US" w:eastAsia="zh-CN"/>
              </w:rPr>
              <w:t>卡在各区域标识</w:t>
            </w:r>
            <w:r>
              <w:rPr>
                <w:rFonts w:hint="eastAsia" w:ascii="宋体" w:hAnsi="宋体" w:cs="宋体"/>
                <w:sz w:val="21"/>
                <w:szCs w:val="21"/>
                <w:highlight w:val="none"/>
              </w:rPr>
              <w:t>。抽查半成品和成品存放在</w:t>
            </w:r>
            <w:r>
              <w:rPr>
                <w:rFonts w:hint="eastAsia" w:ascii="宋体" w:hAnsi="宋体" w:cs="宋体"/>
                <w:sz w:val="21"/>
                <w:szCs w:val="21"/>
                <w:highlight w:val="none"/>
                <w:lang w:val="en-US" w:eastAsia="zh-CN"/>
              </w:rPr>
              <w:t>规定的</w:t>
            </w:r>
            <w:r>
              <w:rPr>
                <w:rFonts w:hint="eastAsia" w:ascii="宋体" w:hAnsi="宋体" w:cs="宋体"/>
                <w:sz w:val="21"/>
                <w:szCs w:val="21"/>
                <w:highlight w:val="none"/>
              </w:rPr>
              <w:t>区域内</w:t>
            </w:r>
            <w:r>
              <w:rPr>
                <w:rFonts w:hint="eastAsia" w:ascii="宋体" w:hAnsi="宋体" w:cs="宋体"/>
                <w:sz w:val="21"/>
                <w:szCs w:val="21"/>
                <w:highlight w:val="none"/>
                <w:lang w:val="en-US" w:eastAsia="zh-CN"/>
              </w:rPr>
              <w:t>并贴有标识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基本</w:t>
            </w:r>
            <w:r>
              <w:rPr>
                <w:rFonts w:hint="eastAsia" w:ascii="宋体" w:hAnsi="宋体" w:cs="宋体"/>
                <w:sz w:val="21"/>
                <w:szCs w:val="21"/>
                <w:highlight w:val="none"/>
              </w:rPr>
              <w:t>符合要求。</w:t>
            </w:r>
          </w:p>
          <w:p>
            <w:pPr>
              <w:spacing w:line="320" w:lineRule="exact"/>
              <w:rPr>
                <w:rFonts w:hint="eastAsia" w:ascii="宋体" w:hAnsi="宋体" w:cs="宋体"/>
                <w:color w:val="000000"/>
                <w:sz w:val="21"/>
                <w:szCs w:val="21"/>
                <w:highlight w:val="none"/>
              </w:rPr>
            </w:pPr>
            <w:r>
              <w:rPr>
                <w:rFonts w:hint="eastAsia" w:ascii="宋体" w:hAnsi="宋体" w:cs="宋体"/>
                <w:sz w:val="21"/>
                <w:szCs w:val="21"/>
                <w:highlight w:val="none"/>
              </w:rPr>
              <w:t>各</w:t>
            </w:r>
            <w:r>
              <w:rPr>
                <w:rFonts w:hint="eastAsia" w:ascii="宋体" w:hAnsi="宋体" w:cs="宋体"/>
                <w:sz w:val="21"/>
                <w:szCs w:val="21"/>
                <w:highlight w:val="none"/>
                <w:lang w:eastAsia="zh-CN"/>
              </w:rPr>
              <w:t>生产</w:t>
            </w:r>
            <w:r>
              <w:rPr>
                <w:rFonts w:hint="eastAsia" w:ascii="宋体" w:hAnsi="宋体" w:cs="宋体"/>
                <w:color w:val="000000"/>
                <w:sz w:val="21"/>
                <w:szCs w:val="21"/>
                <w:highlight w:val="none"/>
              </w:rPr>
              <w:t>区域中设置：合格区、不合格区，明确产品的检验状态。现场查看</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车间：合格品、不合格品等标识清楚，易于区分。公司</w:t>
            </w:r>
            <w:r>
              <w:rPr>
                <w:rFonts w:hint="eastAsia" w:ascii="宋体" w:hAnsi="宋体" w:cs="宋体"/>
                <w:color w:val="000000"/>
                <w:sz w:val="21"/>
                <w:szCs w:val="21"/>
                <w:highlight w:val="none"/>
                <w:lang w:eastAsia="zh-CN"/>
              </w:rPr>
              <w:t>打印在每个产品</w:t>
            </w:r>
            <w:r>
              <w:rPr>
                <w:rFonts w:hint="eastAsia" w:ascii="宋体" w:hAnsi="宋体" w:cs="宋体"/>
                <w:color w:val="000000"/>
                <w:sz w:val="21"/>
                <w:szCs w:val="21"/>
                <w:highlight w:val="none"/>
                <w:lang w:val="en-US" w:eastAsia="zh-CN"/>
              </w:rPr>
              <w:t>包装</w:t>
            </w:r>
            <w:r>
              <w:rPr>
                <w:rFonts w:hint="eastAsia" w:ascii="宋体" w:hAnsi="宋体" w:cs="宋体"/>
                <w:color w:val="000000"/>
                <w:sz w:val="21"/>
                <w:szCs w:val="21"/>
                <w:highlight w:val="none"/>
                <w:lang w:eastAsia="zh-CN"/>
              </w:rPr>
              <w:t>上</w:t>
            </w:r>
            <w:r>
              <w:rPr>
                <w:rFonts w:hint="eastAsia" w:ascii="宋体" w:hAnsi="宋体" w:cs="宋体"/>
                <w:color w:val="000000"/>
                <w:sz w:val="21"/>
                <w:szCs w:val="21"/>
                <w:highlight w:val="none"/>
                <w:lang w:val="en-US" w:eastAsia="zh-CN"/>
              </w:rPr>
              <w:t>有</w:t>
            </w:r>
            <w:r>
              <w:rPr>
                <w:rFonts w:hint="eastAsia" w:ascii="宋体" w:hAnsi="宋体" w:cs="宋体"/>
                <w:color w:val="000000"/>
                <w:sz w:val="21"/>
                <w:szCs w:val="21"/>
                <w:highlight w:val="none"/>
                <w:lang w:eastAsia="zh-CN"/>
              </w:rPr>
              <w:t>企业</w:t>
            </w:r>
            <w:r>
              <w:rPr>
                <w:rFonts w:hint="eastAsia" w:ascii="宋体" w:hAnsi="宋体" w:cs="宋体"/>
                <w:color w:val="000000"/>
                <w:sz w:val="21"/>
                <w:szCs w:val="21"/>
                <w:highlight w:val="none"/>
                <w:lang w:val="en-US" w:eastAsia="zh-CN"/>
              </w:rPr>
              <w:t>名称</w:t>
            </w:r>
            <w:r>
              <w:rPr>
                <w:rFonts w:hint="eastAsia" w:ascii="宋体" w:hAnsi="宋体" w:cs="宋体"/>
                <w:color w:val="000000"/>
                <w:sz w:val="21"/>
                <w:szCs w:val="21"/>
                <w:highlight w:val="none"/>
                <w:lang w:eastAsia="zh-CN"/>
              </w:rPr>
              <w:t>、规格、</w:t>
            </w:r>
            <w:r>
              <w:rPr>
                <w:rFonts w:hint="eastAsia" w:ascii="宋体" w:hAnsi="宋体" w:cs="宋体"/>
                <w:color w:val="000000"/>
                <w:sz w:val="21"/>
                <w:szCs w:val="21"/>
                <w:highlight w:val="none"/>
                <w:lang w:val="en-US" w:eastAsia="zh-CN"/>
              </w:rPr>
              <w:t>配料项目及含量、</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日期</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lang w:val="en-US" w:eastAsia="zh-CN"/>
              </w:rPr>
              <w:t>批</w:t>
            </w:r>
            <w:r>
              <w:rPr>
                <w:rFonts w:hint="eastAsia" w:ascii="宋体" w:hAnsi="宋体" w:cs="宋体"/>
                <w:color w:val="000000"/>
                <w:sz w:val="21"/>
                <w:szCs w:val="21"/>
                <w:highlight w:val="none"/>
                <w:lang w:eastAsia="zh-CN"/>
              </w:rPr>
              <w:t>号</w:t>
            </w:r>
            <w:r>
              <w:rPr>
                <w:rFonts w:hint="eastAsia" w:ascii="宋体" w:hAnsi="宋体" w:cs="宋体"/>
                <w:color w:val="000000"/>
                <w:sz w:val="21"/>
                <w:szCs w:val="21"/>
                <w:highlight w:val="none"/>
              </w:rPr>
              <w:t>等信息产品标识采用了标签、区域和记录的方法，标签符合</w:t>
            </w:r>
            <w:r>
              <w:rPr>
                <w:rFonts w:hint="eastAsia" w:ascii="宋体" w:hAnsi="宋体" w:cs="宋体"/>
                <w:color w:val="000000"/>
                <w:sz w:val="21"/>
                <w:szCs w:val="21"/>
                <w:highlight w:val="none"/>
                <w:lang w:val="en-US" w:eastAsia="zh-CN"/>
              </w:rPr>
              <w:t>GB7718-2011</w:t>
            </w:r>
            <w:r>
              <w:rPr>
                <w:rFonts w:hint="eastAsia" w:ascii="宋体" w:hAnsi="宋体" w:cs="宋体"/>
                <w:color w:val="000000"/>
                <w:sz w:val="21"/>
                <w:szCs w:val="21"/>
                <w:highlight w:val="none"/>
              </w:rPr>
              <w:t>的相关规定。</w:t>
            </w:r>
          </w:p>
          <w:p>
            <w:pPr>
              <w:spacing w:line="3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3、追溯时机和方法等在体系文件中规定，</w:t>
            </w:r>
            <w:r>
              <w:rPr>
                <w:rFonts w:hint="eastAsia" w:ascii="宋体" w:hAnsi="宋体" w:cs="宋体"/>
                <w:color w:val="000000"/>
                <w:sz w:val="21"/>
                <w:szCs w:val="21"/>
                <w:highlight w:val="none"/>
                <w:lang w:val="en-US" w:eastAsia="zh-CN"/>
              </w:rPr>
              <w:t>按生产计划和实际生产</w:t>
            </w:r>
            <w:r>
              <w:rPr>
                <w:rFonts w:hint="eastAsia" w:ascii="宋体" w:hAnsi="宋体" w:cs="宋体"/>
                <w:sz w:val="21"/>
                <w:szCs w:val="21"/>
                <w:highlight w:val="none"/>
                <w:lang w:val="en-US" w:eastAsia="zh-CN"/>
              </w:rPr>
              <w:t>记录确定操作工进行</w:t>
            </w:r>
            <w:r>
              <w:rPr>
                <w:rFonts w:hint="eastAsia" w:ascii="宋体" w:hAnsi="宋体" w:cs="宋体"/>
                <w:sz w:val="21"/>
                <w:szCs w:val="21"/>
                <w:highlight w:val="none"/>
              </w:rPr>
              <w:t>追溯</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与</w:t>
            </w:r>
            <w:r>
              <w:rPr>
                <w:rFonts w:hint="eastAsia" w:ascii="宋体" w:hAnsi="宋体" w:cs="宋体"/>
                <w:sz w:val="21"/>
                <w:szCs w:val="21"/>
                <w:highlight w:val="none"/>
                <w:lang w:eastAsia="zh-CN"/>
              </w:rPr>
              <w:t>生产部</w:t>
            </w:r>
            <w:r>
              <w:rPr>
                <w:rFonts w:hint="eastAsia" w:ascii="宋体" w:hAnsi="宋体" w:cs="宋体"/>
                <w:sz w:val="21"/>
                <w:szCs w:val="21"/>
                <w:highlight w:val="none"/>
              </w:rPr>
              <w:t>负责人</w:t>
            </w:r>
            <w:r>
              <w:rPr>
                <w:rFonts w:hint="eastAsia" w:ascii="宋体" w:hAnsi="宋体" w:cs="宋体"/>
                <w:sz w:val="21"/>
                <w:szCs w:val="21"/>
                <w:highlight w:val="none"/>
                <w:lang w:val="en-US" w:eastAsia="zh-CN"/>
              </w:rPr>
              <w:t>陈川顺</w:t>
            </w:r>
            <w:r>
              <w:rPr>
                <w:rFonts w:hint="eastAsia" w:ascii="宋体" w:hAnsi="宋体" w:cs="宋体"/>
                <w:sz w:val="21"/>
                <w:szCs w:val="21"/>
                <w:highlight w:val="none"/>
              </w:rPr>
              <w:t>交谈</w:t>
            </w:r>
            <w:r>
              <w:rPr>
                <w:rFonts w:hint="eastAsia" w:ascii="宋体" w:hAnsi="宋体" w:cs="宋体"/>
                <w:color w:val="000000"/>
                <w:sz w:val="21"/>
                <w:szCs w:val="21"/>
                <w:highlight w:val="none"/>
              </w:rPr>
              <w:t>：顾客在使用中一旦出现问题反馈到公司后，公司依据</w:t>
            </w:r>
            <w:r>
              <w:rPr>
                <w:rFonts w:hint="eastAsia" w:ascii="宋体" w:hAnsi="宋体" w:cs="宋体"/>
                <w:color w:val="000000"/>
                <w:sz w:val="21"/>
                <w:szCs w:val="21"/>
                <w:highlight w:val="none"/>
                <w:lang w:eastAsia="zh-CN"/>
              </w:rPr>
              <w:t>打印在每个产品上的企业简称、规格、</w:t>
            </w:r>
            <w:r>
              <w:rPr>
                <w:rFonts w:hint="eastAsia" w:ascii="宋体" w:hAnsi="宋体" w:cs="宋体"/>
                <w:color w:val="000000"/>
                <w:sz w:val="21"/>
                <w:szCs w:val="21"/>
                <w:highlight w:val="none"/>
                <w:lang w:val="en-US" w:eastAsia="zh-CN"/>
              </w:rPr>
              <w:t>配料项目及含量、</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日期</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lang w:val="en-US" w:eastAsia="zh-CN"/>
              </w:rPr>
              <w:t>批</w:t>
            </w:r>
            <w:r>
              <w:rPr>
                <w:rFonts w:hint="eastAsia" w:ascii="宋体" w:hAnsi="宋体" w:cs="宋体"/>
                <w:color w:val="000000"/>
                <w:sz w:val="21"/>
                <w:szCs w:val="21"/>
                <w:highlight w:val="none"/>
                <w:lang w:eastAsia="zh-CN"/>
              </w:rPr>
              <w:t>号</w:t>
            </w:r>
            <w:r>
              <w:rPr>
                <w:rFonts w:hint="eastAsia" w:ascii="宋体" w:hAnsi="宋体"/>
              </w:rPr>
              <w:t>等信息</w:t>
            </w:r>
            <w:r>
              <w:rPr>
                <w:rFonts w:hint="eastAsia" w:ascii="宋体" w:hAnsi="宋体" w:cs="宋体"/>
                <w:color w:val="000000"/>
                <w:sz w:val="21"/>
                <w:szCs w:val="21"/>
                <w:highlight w:val="none"/>
              </w:rPr>
              <w:t>，通过</w:t>
            </w:r>
            <w:r>
              <w:rPr>
                <w:rFonts w:hint="eastAsia" w:ascii="宋体" w:hAnsi="宋体" w:cs="宋体"/>
                <w:color w:val="000000"/>
                <w:sz w:val="21"/>
                <w:szCs w:val="21"/>
                <w:highlight w:val="none"/>
                <w:lang w:eastAsia="zh-CN"/>
              </w:rPr>
              <w:t>以上</w:t>
            </w:r>
            <w:r>
              <w:rPr>
                <w:rFonts w:hint="eastAsia" w:ascii="宋体" w:hAnsi="宋体" w:cs="宋体"/>
                <w:color w:val="000000"/>
                <w:sz w:val="21"/>
                <w:szCs w:val="21"/>
                <w:highlight w:val="none"/>
              </w:rPr>
              <w:t>查至</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工序和操作者、供方。</w:t>
            </w:r>
          </w:p>
          <w:p>
            <w:pPr>
              <w:spacing w:line="3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在体系运行以来追溯活动：未发生。</w:t>
            </w:r>
          </w:p>
          <w:p>
            <w:pPr>
              <w:spacing w:line="320" w:lineRule="exac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查现场各类标识，做到清楚、合理，符合要求。</w:t>
            </w:r>
          </w:p>
          <w:p>
            <w:pPr>
              <w:spacing w:line="280" w:lineRule="exact"/>
              <w:ind w:firstLine="421" w:firstLineChars="0"/>
              <w:rPr>
                <w:rFonts w:hint="eastAsia" w:ascii="宋体" w:hAnsi="宋体" w:eastAsia="宋体" w:cs="宋体"/>
                <w:sz w:val="24"/>
                <w:szCs w:val="24"/>
                <w:highlight w:val="none"/>
              </w:rPr>
            </w:pPr>
            <w:r>
              <w:rPr>
                <w:rFonts w:hint="eastAsia" w:ascii="宋体" w:hAnsi="宋体" w:cs="宋体"/>
                <w:color w:val="000000"/>
                <w:sz w:val="21"/>
                <w:szCs w:val="21"/>
                <w:highlight w:val="none"/>
              </w:rPr>
              <w:t>未发现标识不当而造成混淆的情况。</w:t>
            </w:r>
          </w:p>
        </w:tc>
        <w:tc>
          <w:tcPr>
            <w:tcW w:w="721"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防护</w:t>
            </w:r>
          </w:p>
          <w:p>
            <w:pPr>
              <w:spacing w:line="280" w:lineRule="exact"/>
              <w:rPr>
                <w:rFonts w:hint="eastAsia" w:ascii="宋体" w:hAnsi="宋体" w:eastAsia="宋体" w:cs="宋体"/>
                <w:sz w:val="24"/>
                <w:szCs w:val="24"/>
                <w:highlight w:val="none"/>
              </w:rPr>
            </w:pP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Q8.5.4</w:t>
            </w:r>
          </w:p>
          <w:p>
            <w:pPr>
              <w:spacing w:line="280" w:lineRule="exact"/>
              <w:rPr>
                <w:rFonts w:hint="eastAsia" w:ascii="宋体" w:hAnsi="宋体" w:eastAsia="宋体" w:cs="宋体"/>
                <w:sz w:val="24"/>
                <w:szCs w:val="24"/>
                <w:highlight w:val="none"/>
              </w:rPr>
            </w:pPr>
          </w:p>
        </w:tc>
        <w:tc>
          <w:tcPr>
            <w:tcW w:w="10868" w:type="dxa"/>
            <w:vAlign w:val="top"/>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查，公司质量体系对产品的防护进行了规范，包括：标识、搬运、储存等保护措施。</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lang w:val="en-US" w:eastAsia="zh-CN"/>
              </w:rPr>
              <w:t>现场</w:t>
            </w:r>
            <w:r>
              <w:rPr>
                <w:rFonts w:hint="eastAsia"/>
              </w:rPr>
              <w:t>观察:</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1.标识：工序及交付的产品均采用标识卡进行了标识；</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szCs w:val="22"/>
              </w:rPr>
            </w:pPr>
            <w:r>
              <w:rPr>
                <w:rFonts w:hint="eastAsia"/>
              </w:rPr>
              <w:t>2.搬运：采</w:t>
            </w:r>
            <w:r>
              <w:rPr>
                <w:rFonts w:hint="eastAsia"/>
                <w:szCs w:val="22"/>
              </w:rPr>
              <w:t>用</w:t>
            </w:r>
            <w:r>
              <w:rPr>
                <w:rFonts w:hint="eastAsia"/>
                <w:szCs w:val="22"/>
                <w:lang w:eastAsia="zh-CN"/>
              </w:rPr>
              <w:t>人力拖车</w:t>
            </w:r>
            <w:r>
              <w:rPr>
                <w:rFonts w:hint="eastAsia"/>
                <w:szCs w:val="22"/>
              </w:rPr>
              <w:t>，未见有损产品质量的野蛮作业。</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szCs w:val="22"/>
              </w:rPr>
            </w:pPr>
            <w:r>
              <w:rPr>
                <w:rFonts w:hint="eastAsia"/>
                <w:szCs w:val="22"/>
              </w:rPr>
              <w:t>3.贮存：主要对</w:t>
            </w:r>
            <w:r>
              <w:rPr>
                <w:rFonts w:hint="eastAsia"/>
                <w:szCs w:val="22"/>
                <w:lang w:eastAsia="zh-CN"/>
              </w:rPr>
              <w:t>采购</w:t>
            </w:r>
            <w:r>
              <w:rPr>
                <w:rFonts w:hint="eastAsia"/>
                <w:szCs w:val="22"/>
                <w:lang w:val="en-US" w:eastAsia="zh-CN"/>
              </w:rPr>
              <w:t>产品</w:t>
            </w:r>
            <w:r>
              <w:rPr>
                <w:rFonts w:hint="eastAsia"/>
                <w:szCs w:val="22"/>
                <w:lang w:eastAsia="zh-CN"/>
              </w:rPr>
              <w:t>、成品</w:t>
            </w:r>
            <w:r>
              <w:rPr>
                <w:rFonts w:hint="eastAsia"/>
                <w:szCs w:val="22"/>
                <w:lang w:val="en-US" w:eastAsia="zh-CN"/>
              </w:rPr>
              <w:t>放置在仓库内的</w:t>
            </w:r>
            <w:r>
              <w:rPr>
                <w:rFonts w:hint="eastAsia"/>
                <w:szCs w:val="22"/>
              </w:rPr>
              <w:t>搁板</w:t>
            </w:r>
            <w:r>
              <w:rPr>
                <w:rFonts w:hint="eastAsia"/>
                <w:szCs w:val="22"/>
                <w:lang w:val="en-US" w:eastAsia="zh-CN"/>
              </w:rPr>
              <w:t>上，有</w:t>
            </w:r>
            <w:r>
              <w:rPr>
                <w:rFonts w:hint="eastAsia"/>
                <w:szCs w:val="22"/>
              </w:rPr>
              <w:t>离墙离地</w:t>
            </w:r>
            <w:r>
              <w:rPr>
                <w:rFonts w:hint="eastAsia"/>
                <w:szCs w:val="22"/>
                <w:lang w:val="en-US" w:eastAsia="zh-CN"/>
              </w:rPr>
              <w:t>距离防潮虫害</w:t>
            </w:r>
            <w:r>
              <w:rPr>
                <w:rFonts w:hint="eastAsia"/>
                <w:szCs w:val="22"/>
                <w:lang w:eastAsia="zh-CN"/>
              </w:rPr>
              <w:t>、用</w:t>
            </w:r>
            <w:r>
              <w:rPr>
                <w:rFonts w:hint="eastAsia"/>
                <w:szCs w:val="22"/>
                <w:lang w:val="en-US" w:eastAsia="zh-CN"/>
              </w:rPr>
              <w:t>金属罐、玻璃瓶罐装外套塑料膜包围，防尘防锈蚀雨淋受潮。</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4.查：产品入库，验收、保管有相应的管理程序。建有成品、半成品、原料的电子台账。</w:t>
            </w:r>
            <w:r>
              <w:rPr>
                <w:rFonts w:hint="eastAsia" w:ascii="宋体" w:hAnsi="宋体" w:cs="宋体"/>
                <w:sz w:val="21"/>
                <w:szCs w:val="21"/>
                <w:highlight w:val="none"/>
                <w:lang w:val="en-US" w:eastAsia="zh-CN"/>
              </w:rPr>
              <w:t>出入库运输车辆有杀菌消毒要求，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5.分区清楚，原料、半成品、成品、合格品、不合品均分别摆放在不同区域，未见明显的标识，现场口头提出整改。</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6.现场检查，消防设施齐全，并在有效期内。</w:t>
            </w:r>
          </w:p>
          <w:p>
            <w:pPr>
              <w:pStyle w:val="2"/>
              <w:rPr>
                <w:rFonts w:hint="default" w:eastAsia="宋体"/>
                <w:lang w:val="en-US" w:eastAsia="zh-CN"/>
              </w:rPr>
            </w:pPr>
            <w:r>
              <w:rPr>
                <w:rFonts w:hint="eastAsia"/>
                <w:lang w:val="en-US" w:eastAsia="zh-CN"/>
              </w:rPr>
              <w:t>现场查看椰油生产人员未佩戴口罩和手套</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 w:val="21"/>
                <w:szCs w:val="21"/>
                <w:highlight w:val="none"/>
                <w:lang w:val="en-US" w:eastAsia="zh-CN"/>
              </w:rPr>
            </w:pPr>
          </w:p>
        </w:tc>
        <w:tc>
          <w:tcPr>
            <w:tcW w:w="721" w:type="dxa"/>
          </w:tcPr>
          <w:p>
            <w:pPr>
              <w:rPr>
                <w:rFonts w:hint="eastAsia" w:eastAsia="宋体"/>
                <w:highlight w:val="none"/>
                <w:lang w:val="en-US" w:eastAsia="zh-CN"/>
              </w:rPr>
            </w:pPr>
            <w:r>
              <w:rPr>
                <w:rFonts w:hint="eastAsia"/>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spacing w:line="280" w:lineRule="exact"/>
              <w:rPr>
                <w:rFonts w:hint="eastAsia" w:ascii="宋体" w:hAnsi="宋体" w:eastAsia="宋体" w:cs="宋体"/>
                <w:sz w:val="24"/>
                <w:szCs w:val="24"/>
                <w:highlight w:val="none"/>
              </w:rPr>
            </w:pPr>
            <w:r>
              <w:rPr>
                <w:rFonts w:hint="eastAsia"/>
                <w:bCs/>
                <w:sz w:val="21"/>
                <w:szCs w:val="21"/>
                <w:highlight w:val="none"/>
              </w:rPr>
              <w:t>变更控制</w:t>
            </w: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Q8.5.6</w:t>
            </w:r>
          </w:p>
          <w:p>
            <w:pPr>
              <w:spacing w:line="280" w:lineRule="exact"/>
              <w:rPr>
                <w:rFonts w:hint="eastAsia" w:ascii="宋体" w:hAnsi="宋体" w:eastAsia="宋体" w:cs="宋体"/>
                <w:sz w:val="24"/>
                <w:szCs w:val="24"/>
                <w:highlight w:val="none"/>
              </w:rPr>
            </w:pPr>
          </w:p>
        </w:tc>
        <w:tc>
          <w:tcPr>
            <w:tcW w:w="10868" w:type="dxa"/>
            <w:vAlign w:val="top"/>
          </w:tcPr>
          <w:p>
            <w:pPr>
              <w:spacing w:line="280" w:lineRule="exact"/>
              <w:ind w:firstLine="421"/>
              <w:rPr>
                <w:rFonts w:hint="eastAsia" w:ascii="宋体" w:hAnsi="宋体" w:cs="宋体"/>
                <w:sz w:val="21"/>
                <w:szCs w:val="21"/>
                <w:highlight w:val="none"/>
              </w:rPr>
            </w:pPr>
            <w:r>
              <w:rPr>
                <w:rFonts w:hint="eastAsia" w:ascii="宋体" w:hAnsi="宋体" w:cs="宋体"/>
                <w:sz w:val="21"/>
                <w:szCs w:val="21"/>
                <w:highlight w:val="none"/>
              </w:rPr>
              <w:t>对于</w:t>
            </w:r>
            <w:r>
              <w:rPr>
                <w:rFonts w:hint="eastAsia" w:ascii="宋体" w:hAnsi="宋体" w:cs="宋体"/>
                <w:sz w:val="21"/>
                <w:szCs w:val="21"/>
                <w:highlight w:val="none"/>
                <w:lang w:eastAsia="zh-CN"/>
              </w:rPr>
              <w:t>生产</w:t>
            </w:r>
            <w:r>
              <w:rPr>
                <w:rFonts w:hint="eastAsia" w:ascii="宋体" w:hAnsi="宋体" w:cs="宋体"/>
                <w:sz w:val="21"/>
                <w:szCs w:val="21"/>
                <w:highlight w:val="none"/>
              </w:rPr>
              <w:t>过程的更改，公司规定通过《</w:t>
            </w:r>
            <w:r>
              <w:rPr>
                <w:rFonts w:hint="eastAsia" w:ascii="宋体" w:hAnsi="宋体" w:cs="宋体"/>
                <w:sz w:val="21"/>
                <w:szCs w:val="21"/>
                <w:highlight w:val="none"/>
                <w:lang w:val="en-US" w:eastAsia="zh-CN"/>
              </w:rPr>
              <w:t>生产任务通知单</w:t>
            </w:r>
            <w:r>
              <w:rPr>
                <w:rFonts w:hint="eastAsia" w:ascii="宋体" w:hAnsi="宋体" w:cs="宋体"/>
                <w:sz w:val="21"/>
                <w:szCs w:val="21"/>
                <w:highlight w:val="none"/>
              </w:rPr>
              <w:t>》的形式重新下达。</w:t>
            </w:r>
            <w:r>
              <w:rPr>
                <w:rFonts w:hint="eastAsia" w:ascii="宋体" w:hAnsi="宋体" w:cs="宋体"/>
                <w:sz w:val="21"/>
                <w:szCs w:val="21"/>
                <w:highlight w:val="none"/>
                <w:lang w:eastAsia="zh-CN"/>
              </w:rPr>
              <w:t>生产</w:t>
            </w:r>
            <w:r>
              <w:rPr>
                <w:rFonts w:hint="eastAsia" w:ascii="宋体" w:hAnsi="宋体" w:cs="宋体"/>
                <w:sz w:val="21"/>
                <w:szCs w:val="21"/>
                <w:highlight w:val="none"/>
              </w:rPr>
              <w:t>过程的更改指令，若涉及到交付时间更改，均</w:t>
            </w:r>
            <w:r>
              <w:rPr>
                <w:rFonts w:hint="eastAsia" w:ascii="宋体" w:hAnsi="宋体" w:cs="宋体"/>
                <w:sz w:val="21"/>
                <w:szCs w:val="21"/>
                <w:highlight w:val="none"/>
                <w:lang w:val="en-US" w:eastAsia="zh-CN"/>
              </w:rPr>
              <w:t>应</w:t>
            </w:r>
            <w:r>
              <w:rPr>
                <w:rFonts w:hint="eastAsia" w:ascii="宋体" w:hAnsi="宋体" w:cs="宋体"/>
                <w:sz w:val="21"/>
                <w:szCs w:val="21"/>
                <w:highlight w:val="none"/>
              </w:rPr>
              <w:t>有对应的合同更改评审记录，本部门再次通过《成品</w:t>
            </w:r>
            <w:r>
              <w:rPr>
                <w:rFonts w:hint="eastAsia" w:ascii="宋体" w:hAnsi="宋体" w:cs="宋体"/>
                <w:sz w:val="21"/>
                <w:szCs w:val="21"/>
                <w:highlight w:val="none"/>
                <w:lang w:eastAsia="zh-CN"/>
              </w:rPr>
              <w:t>生产</w:t>
            </w:r>
            <w:r>
              <w:rPr>
                <w:rFonts w:hint="eastAsia" w:ascii="宋体" w:hAnsi="宋体" w:cs="宋体"/>
                <w:sz w:val="21"/>
                <w:szCs w:val="21"/>
                <w:highlight w:val="none"/>
              </w:rPr>
              <w:t>作业单》下达。更改的</w:t>
            </w:r>
            <w:r>
              <w:rPr>
                <w:rFonts w:hint="eastAsia" w:ascii="宋体" w:hAnsi="宋体" w:cs="宋体"/>
                <w:sz w:val="21"/>
                <w:szCs w:val="21"/>
                <w:highlight w:val="none"/>
                <w:lang w:eastAsia="zh-CN"/>
              </w:rPr>
              <w:t>生产</w:t>
            </w:r>
            <w:r>
              <w:rPr>
                <w:rFonts w:hint="eastAsia" w:ascii="宋体" w:hAnsi="宋体" w:cs="宋体"/>
                <w:sz w:val="21"/>
                <w:szCs w:val="21"/>
                <w:highlight w:val="none"/>
              </w:rPr>
              <w:t>指令由本部门负责人签发。</w:t>
            </w:r>
          </w:p>
          <w:p>
            <w:pPr>
              <w:spacing w:line="280" w:lineRule="exact"/>
              <w:ind w:firstLine="421" w:firstLineChars="0"/>
              <w:rPr>
                <w:rFonts w:hint="eastAsia" w:ascii="宋体" w:hAnsi="宋体" w:eastAsia="宋体" w:cs="宋体"/>
                <w:sz w:val="24"/>
                <w:szCs w:val="24"/>
                <w:highlight w:val="none"/>
              </w:rPr>
            </w:pPr>
            <w:r>
              <w:rPr>
                <w:rFonts w:hint="eastAsia" w:ascii="宋体" w:hAnsi="宋体" w:cs="宋体"/>
                <w:sz w:val="21"/>
                <w:szCs w:val="21"/>
                <w:highlight w:val="none"/>
              </w:rPr>
              <w:t>目前无</w:t>
            </w:r>
            <w:r>
              <w:rPr>
                <w:rFonts w:hint="eastAsia" w:ascii="宋体" w:hAnsi="宋体" w:cs="宋体"/>
                <w:sz w:val="21"/>
                <w:szCs w:val="21"/>
                <w:highlight w:val="none"/>
                <w:lang w:eastAsia="zh-CN"/>
              </w:rPr>
              <w:t>生产</w:t>
            </w:r>
            <w:r>
              <w:rPr>
                <w:rFonts w:hint="eastAsia" w:ascii="宋体" w:hAnsi="宋体" w:cs="宋体"/>
                <w:sz w:val="21"/>
                <w:szCs w:val="21"/>
                <w:highlight w:val="none"/>
              </w:rPr>
              <w:t>过程的更改。</w:t>
            </w:r>
          </w:p>
        </w:tc>
        <w:tc>
          <w:tcPr>
            <w:tcW w:w="721"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spacing w:line="280" w:lineRule="exact"/>
              <w:rPr>
                <w:rFonts w:hint="eastAsia"/>
                <w:bCs/>
                <w:sz w:val="21"/>
                <w:szCs w:val="21"/>
                <w:highlight w:val="none"/>
              </w:rPr>
            </w:pPr>
            <w:r>
              <w:rPr>
                <w:rFonts w:hint="eastAsia" w:ascii="宋体" w:hAnsi="宋体" w:cs="宋体"/>
                <w:bCs/>
                <w:sz w:val="21"/>
                <w:szCs w:val="21"/>
                <w:highlight w:val="none"/>
              </w:rPr>
              <w:t>设计和开发</w:t>
            </w: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Q8.3</w:t>
            </w:r>
          </w:p>
          <w:p>
            <w:pPr>
              <w:spacing w:line="280" w:lineRule="exact"/>
              <w:rPr>
                <w:rFonts w:hint="eastAsia" w:ascii="宋体" w:hAnsi="宋体" w:eastAsia="宋体" w:cs="宋体"/>
                <w:sz w:val="24"/>
                <w:szCs w:val="24"/>
                <w:highlight w:val="none"/>
              </w:rPr>
            </w:pPr>
          </w:p>
        </w:tc>
        <w:tc>
          <w:tcPr>
            <w:tcW w:w="10868" w:type="dxa"/>
            <w:vAlign w:val="top"/>
          </w:tcPr>
          <w:p>
            <w:pPr>
              <w:spacing w:line="280" w:lineRule="exact"/>
              <w:ind w:firstLine="420" w:firstLineChars="200"/>
              <w:rPr>
                <w:rFonts w:hint="eastAsia" w:ascii="宋体" w:hAnsi="宋体" w:cs="宋体"/>
                <w:sz w:val="21"/>
                <w:szCs w:val="21"/>
                <w:highlight w:val="none"/>
              </w:rPr>
            </w:pPr>
            <w:r>
              <w:rPr>
                <w:rFonts w:hint="eastAsia" w:ascii="宋体" w:hAnsi="宋体"/>
                <w:color w:val="000000"/>
                <w:sz w:val="21"/>
                <w:szCs w:val="21"/>
                <w:highlight w:val="none"/>
              </w:rPr>
              <w:t>该公司</w:t>
            </w:r>
            <w:r>
              <w:rPr>
                <w:rFonts w:hint="eastAsia" w:ascii="宋体" w:hAnsi="宋体" w:cs="宋体"/>
                <w:sz w:val="21"/>
                <w:szCs w:val="21"/>
                <w:highlight w:val="none"/>
                <w:lang w:eastAsia="zh-CN"/>
              </w:rPr>
              <w:t>许可范围内的椰蓉、椰丝、椰子汁、椰浆、椰子油的生产</w:t>
            </w:r>
            <w:r>
              <w:rPr>
                <w:rFonts w:hint="eastAsia" w:ascii="宋体" w:hAnsi="宋体"/>
                <w:color w:val="000000"/>
                <w:sz w:val="21"/>
                <w:szCs w:val="21"/>
                <w:highlight w:val="none"/>
              </w:rPr>
              <w:t>按</w:t>
            </w:r>
            <w:r>
              <w:rPr>
                <w:rFonts w:hint="eastAsia" w:ascii="宋体" w:hAnsi="宋体"/>
                <w:color w:val="000000"/>
                <w:sz w:val="21"/>
                <w:szCs w:val="21"/>
                <w:highlight w:val="none"/>
                <w:lang w:eastAsia="zh-CN"/>
              </w:rPr>
              <w:t>标准</w:t>
            </w:r>
            <w:r>
              <w:rPr>
                <w:rFonts w:hint="eastAsia" w:ascii="宋体" w:hAnsi="宋体"/>
                <w:color w:val="000000"/>
                <w:sz w:val="21"/>
                <w:szCs w:val="21"/>
                <w:highlight w:val="none"/>
              </w:rPr>
              <w:t>及顾客要求进行，工作流程成熟、稳定。公司删减8.3设计开发条款不影响公司提供满足顾客和法律法规要求的</w:t>
            </w:r>
            <w:r>
              <w:rPr>
                <w:rFonts w:hint="eastAsia" w:ascii="宋体" w:hAnsi="宋体"/>
                <w:color w:val="000000"/>
                <w:sz w:val="21"/>
                <w:szCs w:val="21"/>
                <w:highlight w:val="none"/>
                <w:lang w:eastAsia="zh-CN"/>
              </w:rPr>
              <w:t>生产和</w:t>
            </w:r>
            <w:r>
              <w:rPr>
                <w:rFonts w:hint="eastAsia" w:ascii="宋体" w:hAnsi="宋体"/>
                <w:color w:val="000000"/>
                <w:sz w:val="21"/>
                <w:szCs w:val="21"/>
                <w:highlight w:val="none"/>
              </w:rPr>
              <w:t>服务的能力</w:t>
            </w:r>
            <w:r>
              <w:rPr>
                <w:rFonts w:hint="eastAsia" w:ascii="宋体" w:hAnsi="宋体"/>
                <w:color w:val="000000"/>
                <w:sz w:val="21"/>
                <w:szCs w:val="21"/>
                <w:highlight w:val="none"/>
                <w:lang w:eastAsia="zh-CN"/>
              </w:rPr>
              <w:t>及</w:t>
            </w:r>
            <w:r>
              <w:rPr>
                <w:rFonts w:hint="eastAsia" w:ascii="宋体" w:hAnsi="宋体"/>
                <w:color w:val="000000"/>
                <w:sz w:val="21"/>
                <w:szCs w:val="21"/>
                <w:highlight w:val="none"/>
              </w:rPr>
              <w:t>责任，删减不适用条款理由合理</w:t>
            </w:r>
            <w:r>
              <w:rPr>
                <w:rFonts w:hint="eastAsia" w:ascii="华文中宋" w:hAnsi="华文中宋" w:eastAsia="华文中宋" w:cs="华文中宋"/>
                <w:color w:val="000000"/>
                <w:szCs w:val="24"/>
                <w:highlight w:val="none"/>
              </w:rPr>
              <w:t>。</w:t>
            </w:r>
          </w:p>
        </w:tc>
        <w:tc>
          <w:tcPr>
            <w:tcW w:w="721" w:type="dxa"/>
          </w:tcPr>
          <w:p>
            <w:pPr>
              <w:rPr>
                <w:highlight w:val="none"/>
              </w:rPr>
            </w:pPr>
            <w:r>
              <w:rPr>
                <w:rFonts w:hint="eastAsia"/>
                <w:highlight w:val="none"/>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0" w:type="dxa"/>
            <w:vAlign w:val="center"/>
          </w:tcPr>
          <w:p>
            <w:pPr>
              <w:rPr>
                <w:sz w:val="24"/>
                <w:szCs w:val="24"/>
              </w:rPr>
            </w:pPr>
            <w:r>
              <w:rPr>
                <w:rFonts w:hint="eastAsia"/>
                <w:sz w:val="24"/>
                <w:szCs w:val="24"/>
              </w:rPr>
              <w:t>受审核部门：</w:t>
            </w:r>
            <w:r>
              <w:rPr>
                <w:rFonts w:hint="eastAsia"/>
                <w:b/>
                <w:bCs/>
                <w:sz w:val="24"/>
                <w:szCs w:val="24"/>
                <w:lang w:val="en-US" w:eastAsia="zh-CN"/>
              </w:rPr>
              <w:t>质检部</w:t>
            </w:r>
            <w:r>
              <w:rPr>
                <w:rFonts w:hint="eastAsia"/>
                <w:sz w:val="24"/>
                <w:szCs w:val="24"/>
                <w:lang w:val="en-US" w:eastAsia="zh-CN"/>
              </w:rPr>
              <w:t xml:space="preserve">    </w:t>
            </w:r>
            <w:r>
              <w:rPr>
                <w:rFonts w:hint="eastAsia"/>
                <w:sz w:val="24"/>
                <w:szCs w:val="24"/>
              </w:rPr>
              <w:t>主管领导/陪同人员</w:t>
            </w:r>
            <w:r>
              <w:rPr>
                <w:rFonts w:hint="eastAsia"/>
                <w:sz w:val="24"/>
                <w:szCs w:val="24"/>
                <w:lang w:eastAsia="zh-CN"/>
              </w:rPr>
              <w:t>：</w:t>
            </w:r>
            <w:r>
              <w:rPr>
                <w:rFonts w:hint="eastAsia"/>
                <w:sz w:val="24"/>
                <w:szCs w:val="24"/>
                <w:lang w:val="en-US" w:eastAsia="zh-CN"/>
              </w:rPr>
              <w:t>陈青锋/许海丽</w:t>
            </w:r>
          </w:p>
        </w:tc>
        <w:tc>
          <w:tcPr>
            <w:tcW w:w="87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0"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张磊              </w:t>
            </w:r>
            <w:r>
              <w:rPr>
                <w:rFonts w:hint="eastAsia"/>
                <w:sz w:val="24"/>
                <w:szCs w:val="24"/>
              </w:rPr>
              <w:t>审核时间：</w:t>
            </w:r>
            <w:r>
              <w:rPr>
                <w:rFonts w:hint="eastAsia"/>
                <w:sz w:val="24"/>
                <w:szCs w:val="24"/>
                <w:lang w:val="en-US" w:eastAsia="zh-CN"/>
              </w:rPr>
              <w:t>2022.1.16</w:t>
            </w: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0"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sz w:val="24"/>
                <w:szCs w:val="24"/>
              </w:rPr>
            </w:pPr>
            <w:r>
              <w:rPr>
                <w:rFonts w:hint="eastAsia"/>
                <w:sz w:val="24"/>
                <w:szCs w:val="24"/>
              </w:rPr>
              <w:t>审核条款：</w:t>
            </w:r>
            <w:r>
              <w:rPr>
                <w:rFonts w:hint="eastAsia" w:ascii="宋体" w:hAnsi="宋体" w:cs="宋体"/>
                <w:color w:val="000000"/>
                <w:sz w:val="24"/>
                <w:szCs w:val="24"/>
                <w:lang w:val="en-US" w:eastAsia="zh-CN"/>
              </w:rPr>
              <w:t>Q:5.3/6.2/7.1.5/8.6/8.7</w:t>
            </w: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71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部门负责公司</w:t>
            </w:r>
            <w:r>
              <w:rPr>
                <w:rFonts w:hint="eastAsia" w:ascii="宋体" w:hAnsi="宋体" w:cs="宋体"/>
                <w:color w:val="000000"/>
                <w:kern w:val="0"/>
                <w:sz w:val="21"/>
                <w:szCs w:val="21"/>
                <w:lang w:val="en-US" w:eastAsia="zh-CN"/>
              </w:rPr>
              <w:t>产品质量检验、产品放行及不合格控制等环节</w:t>
            </w:r>
            <w:r>
              <w:rPr>
                <w:rFonts w:hint="eastAsia" w:ascii="宋体" w:hAnsi="宋体" w:eastAsia="宋体" w:cs="宋体"/>
                <w:color w:val="000000"/>
                <w:kern w:val="0"/>
                <w:sz w:val="21"/>
                <w:szCs w:val="21"/>
                <w:lang w:val="en-US" w:eastAsia="zh-CN"/>
              </w:rPr>
              <w:t>运行</w:t>
            </w:r>
            <w:r>
              <w:rPr>
                <w:rFonts w:hint="eastAsia" w:ascii="宋体" w:hAnsi="宋体" w:cs="宋体"/>
                <w:color w:val="000000"/>
                <w:kern w:val="0"/>
                <w:sz w:val="21"/>
                <w:szCs w:val="21"/>
                <w:lang w:val="en-US" w:eastAsia="zh-CN"/>
              </w:rPr>
              <w:t>的</w:t>
            </w:r>
            <w:r>
              <w:rPr>
                <w:rFonts w:hint="eastAsia" w:ascii="宋体" w:hAnsi="宋体" w:eastAsia="宋体" w:cs="宋体"/>
                <w:color w:val="000000"/>
                <w:kern w:val="0"/>
                <w:sz w:val="21"/>
                <w:szCs w:val="21"/>
                <w:lang w:val="en-US" w:eastAsia="zh-CN"/>
              </w:rPr>
              <w:t>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color w:val="000000"/>
                <w:kern w:val="0"/>
                <w:sz w:val="21"/>
                <w:szCs w:val="21"/>
                <w:lang w:val="en-US" w:eastAsia="zh-CN"/>
              </w:rPr>
              <w:t>与部门</w:t>
            </w:r>
            <w:r>
              <w:rPr>
                <w:rFonts w:hint="eastAsia" w:ascii="宋体" w:hAnsi="宋体" w:cs="宋体"/>
                <w:color w:val="000000"/>
                <w:kern w:val="0"/>
                <w:sz w:val="21"/>
                <w:szCs w:val="21"/>
                <w:lang w:val="en-US" w:eastAsia="zh-CN"/>
              </w:rPr>
              <w:t>陈青锋部长</w:t>
            </w:r>
            <w:r>
              <w:rPr>
                <w:rFonts w:hint="eastAsia" w:ascii="宋体" w:hAnsi="宋体" w:eastAsia="宋体" w:cs="宋体"/>
                <w:color w:val="000000"/>
                <w:kern w:val="0"/>
                <w:sz w:val="21"/>
                <w:szCs w:val="21"/>
                <w:lang w:val="en-US" w:eastAsia="zh-CN"/>
              </w:rPr>
              <w:t>沟通，了解本部门</w:t>
            </w:r>
            <w:r>
              <w:rPr>
                <w:rFonts w:hint="eastAsia" w:ascii="宋体" w:hAnsi="宋体" w:cs="宋体"/>
                <w:color w:val="000000"/>
                <w:kern w:val="0"/>
                <w:sz w:val="21"/>
                <w:szCs w:val="21"/>
                <w:lang w:val="en-US" w:eastAsia="zh-CN"/>
              </w:rPr>
              <w:t>及个人</w:t>
            </w:r>
            <w:r>
              <w:rPr>
                <w:rFonts w:hint="eastAsia" w:ascii="宋体" w:hAnsi="宋体" w:eastAsia="宋体" w:cs="宋体"/>
                <w:color w:val="000000"/>
                <w:kern w:val="0"/>
                <w:sz w:val="21"/>
                <w:szCs w:val="21"/>
                <w:lang w:val="en-US" w:eastAsia="zh-CN"/>
              </w:rPr>
              <w:t>的职责权限。</w:t>
            </w:r>
          </w:p>
        </w:tc>
        <w:tc>
          <w:tcPr>
            <w:tcW w:w="879"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71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提供《目标分解表》，其中涉及本部门的目标有: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r>
              <w:rPr>
                <w:rFonts w:hint="eastAsia"/>
                <w:szCs w:val="21"/>
              </w:rPr>
              <w:t>计量器具按要求送检率</w:t>
            </w:r>
            <w:r>
              <w:rPr>
                <w:rFonts w:hint="eastAsia"/>
                <w:szCs w:val="21"/>
                <w:lang w:val="en-US" w:eastAsia="zh-CN"/>
              </w:rPr>
              <w:t>100%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部门分解目标与公司质量方针一致，可测量，并传达到部门相关人员，必要时适时更新，目前无变化。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color w:val="000000"/>
                <w:kern w:val="0"/>
                <w:sz w:val="21"/>
                <w:szCs w:val="21"/>
                <w:lang w:val="en-US" w:eastAsia="zh-CN"/>
              </w:rPr>
              <w:t>提供《目标考核表》，最近一次考核于20</w:t>
            </w:r>
            <w:r>
              <w:rPr>
                <w:rFonts w:hint="eastAsia" w:ascii="宋体" w:hAnsi="宋体" w:cs="宋体"/>
                <w:color w:val="000000"/>
                <w:kern w:val="0"/>
                <w:sz w:val="21"/>
                <w:szCs w:val="21"/>
                <w:lang w:val="en-US" w:eastAsia="zh-CN"/>
              </w:rPr>
              <w:t>21</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12.22</w:t>
            </w:r>
            <w:r>
              <w:rPr>
                <w:rFonts w:hint="eastAsia" w:ascii="宋体" w:hAnsi="宋体" w:eastAsia="宋体" w:cs="宋体"/>
                <w:color w:val="000000"/>
                <w:kern w:val="0"/>
                <w:sz w:val="21"/>
                <w:szCs w:val="21"/>
                <w:lang w:val="en-US" w:eastAsia="zh-CN"/>
              </w:rPr>
              <w:t>，考核今年</w:t>
            </w:r>
            <w:r>
              <w:rPr>
                <w:rFonts w:hint="eastAsia" w:ascii="宋体" w:hAnsi="宋体" w:cs="宋体"/>
                <w:color w:val="000000"/>
                <w:kern w:val="0"/>
                <w:sz w:val="21"/>
                <w:szCs w:val="21"/>
                <w:lang w:val="en-US" w:eastAsia="zh-CN"/>
              </w:rPr>
              <w:t>四季度</w:t>
            </w:r>
            <w:r>
              <w:rPr>
                <w:rFonts w:hint="eastAsia" w:ascii="宋体" w:hAnsi="宋体" w:eastAsia="宋体" w:cs="宋体"/>
                <w:color w:val="000000"/>
                <w:kern w:val="0"/>
                <w:sz w:val="21"/>
                <w:szCs w:val="21"/>
                <w:lang w:val="en-US" w:eastAsia="zh-CN"/>
              </w:rPr>
              <w:t>完成情况：以上各目标均已达成。统计:</w:t>
            </w:r>
            <w:r>
              <w:rPr>
                <w:rFonts w:hint="eastAsia" w:ascii="宋体" w:hAnsi="宋体" w:cs="宋体"/>
                <w:color w:val="000000"/>
                <w:kern w:val="0"/>
                <w:sz w:val="21"/>
                <w:szCs w:val="21"/>
                <w:lang w:val="en-US" w:eastAsia="zh-CN"/>
              </w:rPr>
              <w:t>办公室</w:t>
            </w:r>
            <w:r>
              <w:rPr>
                <w:rFonts w:hint="eastAsia" w:ascii="宋体" w:hAnsi="宋体" w:eastAsia="宋体" w:cs="宋体"/>
                <w:color w:val="000000"/>
                <w:kern w:val="0"/>
                <w:sz w:val="21"/>
                <w:szCs w:val="21"/>
                <w:lang w:val="en-US" w:eastAsia="zh-CN"/>
              </w:rPr>
              <w:t>，审批</w:t>
            </w:r>
            <w:r>
              <w:rPr>
                <w:rFonts w:hint="eastAsia" w:ascii="宋体" w:hAnsi="宋体" w:cs="宋体"/>
                <w:color w:val="000000"/>
                <w:kern w:val="0"/>
                <w:sz w:val="21"/>
                <w:szCs w:val="21"/>
                <w:lang w:val="en-US" w:eastAsia="zh-CN"/>
              </w:rPr>
              <w:t>林道强</w:t>
            </w:r>
            <w:r>
              <w:rPr>
                <w:rFonts w:hint="eastAsia" w:ascii="宋体" w:hAnsi="宋体" w:eastAsia="宋体" w:cs="宋体"/>
                <w:color w:val="000000"/>
                <w:kern w:val="0"/>
                <w:sz w:val="21"/>
                <w:szCs w:val="21"/>
                <w:lang w:val="en-US" w:eastAsia="zh-CN"/>
              </w:rPr>
              <w:t>。</w:t>
            </w:r>
          </w:p>
        </w:tc>
        <w:tc>
          <w:tcPr>
            <w:tcW w:w="879"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监视和测量资源</w:t>
            </w:r>
          </w:p>
          <w:p>
            <w:pPr>
              <w:spacing w:line="280" w:lineRule="exact"/>
            </w:pP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Q7.1.5</w:t>
            </w:r>
          </w:p>
          <w:p>
            <w:pPr>
              <w:spacing w:line="280" w:lineRule="exact"/>
            </w:pPr>
          </w:p>
        </w:tc>
        <w:tc>
          <w:tcPr>
            <w:tcW w:w="10710" w:type="dxa"/>
            <w:vAlign w:val="top"/>
          </w:tcPr>
          <w:p>
            <w:pPr>
              <w:spacing w:line="280" w:lineRule="exact"/>
              <w:ind w:firstLine="420" w:firstLineChars="200"/>
              <w:rPr>
                <w:rFonts w:hint="eastAsia"/>
                <w:sz w:val="21"/>
                <w:szCs w:val="21"/>
                <w:highlight w:val="none"/>
              </w:rPr>
            </w:pPr>
            <w:r>
              <w:rPr>
                <w:rFonts w:hint="eastAsia"/>
                <w:sz w:val="21"/>
                <w:szCs w:val="21"/>
                <w:highlight w:val="none"/>
              </w:rPr>
              <w:t>公司在《监视和测量设备管理程序》中进行了明确的规定，对检定的结果进行记录。</w:t>
            </w:r>
          </w:p>
          <w:p>
            <w:pPr>
              <w:spacing w:line="280" w:lineRule="exact"/>
              <w:ind w:firstLine="420" w:firstLineChars="200"/>
              <w:rPr>
                <w:rFonts w:hint="eastAsia"/>
                <w:sz w:val="21"/>
                <w:szCs w:val="21"/>
                <w:highlight w:val="none"/>
                <w:lang w:eastAsia="zh-CN"/>
              </w:rPr>
            </w:pPr>
            <w:r>
              <w:rPr>
                <w:rFonts w:hint="eastAsia"/>
                <w:sz w:val="21"/>
                <w:szCs w:val="21"/>
                <w:highlight w:val="none"/>
              </w:rPr>
              <w:t>公司提供《监视和测量</w:t>
            </w:r>
            <w:r>
              <w:rPr>
                <w:rFonts w:hint="eastAsia"/>
                <w:sz w:val="21"/>
                <w:szCs w:val="21"/>
                <w:highlight w:val="none"/>
                <w:lang w:val="en-US" w:eastAsia="zh-CN"/>
              </w:rPr>
              <w:t>设备</w:t>
            </w:r>
            <w:r>
              <w:rPr>
                <w:rFonts w:hint="eastAsia"/>
                <w:sz w:val="21"/>
                <w:szCs w:val="21"/>
                <w:highlight w:val="none"/>
              </w:rPr>
              <w:t>台帐》，主要有</w:t>
            </w:r>
            <w:r>
              <w:rPr>
                <w:rFonts w:hint="eastAsia"/>
                <w:sz w:val="21"/>
                <w:szCs w:val="21"/>
                <w:highlight w:val="none"/>
                <w:lang w:val="en-US" w:eastAsia="zh-CN"/>
              </w:rPr>
              <w:t>电子天平</w:t>
            </w:r>
            <w:r>
              <w:rPr>
                <w:rFonts w:hint="eastAsia"/>
                <w:sz w:val="21"/>
                <w:szCs w:val="21"/>
                <w:highlight w:val="none"/>
                <w:lang w:eastAsia="zh-CN"/>
              </w:rPr>
              <w:t>、</w:t>
            </w:r>
            <w:r>
              <w:rPr>
                <w:rFonts w:hint="eastAsia"/>
                <w:sz w:val="21"/>
                <w:szCs w:val="21"/>
                <w:highlight w:val="none"/>
                <w:lang w:val="en-US" w:eastAsia="zh-CN"/>
              </w:rPr>
              <w:t>烘干箱、压力表</w:t>
            </w:r>
            <w:r>
              <w:rPr>
                <w:rFonts w:hint="eastAsia" w:ascii="宋体" w:hAnsi="宋体" w:cs="宋体"/>
                <w:sz w:val="21"/>
                <w:szCs w:val="21"/>
                <w:highlight w:val="none"/>
                <w:lang w:eastAsia="zh-CN"/>
              </w:rPr>
              <w:t>等</w:t>
            </w:r>
            <w:r>
              <w:rPr>
                <w:rFonts w:hint="eastAsia"/>
                <w:sz w:val="21"/>
                <w:szCs w:val="21"/>
                <w:highlight w:val="none"/>
              </w:rPr>
              <w:t>监视和测量设备</w:t>
            </w:r>
            <w:r>
              <w:rPr>
                <w:rFonts w:hint="eastAsia"/>
                <w:sz w:val="21"/>
                <w:szCs w:val="21"/>
                <w:highlight w:val="none"/>
                <w:lang w:eastAsia="zh-CN"/>
              </w:rPr>
              <w:t>。</w:t>
            </w:r>
          </w:p>
          <w:p>
            <w:pPr>
              <w:spacing w:line="280" w:lineRule="exact"/>
              <w:ind w:firstLine="420" w:firstLineChars="200"/>
              <w:rPr>
                <w:rFonts w:hint="eastAsia" w:eastAsia="宋体"/>
                <w:b/>
                <w:bCs/>
                <w:sz w:val="21"/>
                <w:szCs w:val="21"/>
                <w:highlight w:val="none"/>
                <w:lang w:eastAsia="zh-CN"/>
              </w:rPr>
            </w:pPr>
            <w:r>
              <w:rPr>
                <w:rFonts w:hint="eastAsia"/>
                <w:sz w:val="21"/>
                <w:szCs w:val="21"/>
                <w:highlight w:val="none"/>
              </w:rPr>
              <w:t>提供</w:t>
            </w:r>
            <w:r>
              <w:rPr>
                <w:rFonts w:hint="eastAsia"/>
                <w:sz w:val="21"/>
                <w:szCs w:val="21"/>
                <w:highlight w:val="none"/>
                <w:lang w:val="en-US" w:eastAsia="zh-CN"/>
              </w:rPr>
              <w:t>电子天平、压力表监测设备</w:t>
            </w:r>
            <w:r>
              <w:rPr>
                <w:rFonts w:hint="eastAsia"/>
                <w:sz w:val="21"/>
                <w:szCs w:val="21"/>
                <w:highlight w:val="none"/>
              </w:rPr>
              <w:t>检定</w:t>
            </w:r>
            <w:r>
              <w:rPr>
                <w:rFonts w:hint="eastAsia"/>
                <w:sz w:val="21"/>
                <w:szCs w:val="21"/>
                <w:highlight w:val="none"/>
                <w:lang w:val="en-US" w:eastAsia="zh-CN"/>
              </w:rPr>
              <w:t>/校准</w:t>
            </w:r>
            <w:r>
              <w:rPr>
                <w:rFonts w:hint="eastAsia"/>
                <w:sz w:val="21"/>
                <w:szCs w:val="21"/>
                <w:highlight w:val="none"/>
              </w:rPr>
              <w:t>合格</w:t>
            </w:r>
            <w:r>
              <w:rPr>
                <w:rFonts w:hint="eastAsia"/>
                <w:sz w:val="21"/>
                <w:szCs w:val="21"/>
                <w:highlight w:val="none"/>
                <w:lang w:eastAsia="zh-CN"/>
              </w:rPr>
              <w:t>证书，</w:t>
            </w:r>
            <w:r>
              <w:rPr>
                <w:rFonts w:hint="eastAsia"/>
                <w:sz w:val="21"/>
                <w:szCs w:val="21"/>
                <w:highlight w:val="none"/>
                <w:lang w:val="en-US" w:eastAsia="zh-CN"/>
              </w:rPr>
              <w:t>见附件</w:t>
            </w:r>
            <w:r>
              <w:rPr>
                <w:rFonts w:hint="eastAsia"/>
                <w:sz w:val="21"/>
                <w:szCs w:val="21"/>
                <w:highlight w:val="none"/>
              </w:rPr>
              <w:t>。</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提供检定/校准合格的有效证据。</w:t>
            </w:r>
          </w:p>
          <w:p>
            <w:pPr>
              <w:spacing w:line="280" w:lineRule="exact"/>
              <w:ind w:firstLine="420" w:firstLineChars="200"/>
              <w:rPr>
                <w:rFonts w:hint="eastAsia"/>
                <w:sz w:val="21"/>
                <w:szCs w:val="21"/>
                <w:highlight w:val="none"/>
              </w:rPr>
            </w:pPr>
            <w:r>
              <w:rPr>
                <w:rFonts w:hint="eastAsia"/>
                <w:sz w:val="21"/>
                <w:szCs w:val="21"/>
                <w:highlight w:val="none"/>
                <w:lang w:val="en-US" w:eastAsia="zh-CN"/>
              </w:rPr>
              <w:t>公司监视测量人员设备的保养，按说明书</w:t>
            </w:r>
            <w:r>
              <w:rPr>
                <w:rFonts w:hint="eastAsia"/>
                <w:sz w:val="21"/>
                <w:szCs w:val="21"/>
                <w:highlight w:val="none"/>
              </w:rPr>
              <w:t>的要求使用人员自行负责。</w:t>
            </w:r>
          </w:p>
          <w:p>
            <w:pPr>
              <w:spacing w:line="280" w:lineRule="exact"/>
              <w:ind w:firstLine="420" w:firstLineChars="200"/>
              <w:rPr>
                <w:rFonts w:hint="eastAsia"/>
                <w:sz w:val="21"/>
                <w:szCs w:val="21"/>
                <w:highlight w:val="none"/>
              </w:rPr>
            </w:pPr>
            <w:r>
              <w:rPr>
                <w:rFonts w:hint="eastAsia"/>
                <w:sz w:val="21"/>
                <w:szCs w:val="21"/>
                <w:highlight w:val="none"/>
              </w:rPr>
              <w:t>现场查看监视测量设备使用、调整、搬运和储存均符合要求，查看</w:t>
            </w:r>
            <w:r>
              <w:rPr>
                <w:rFonts w:hint="eastAsia"/>
                <w:sz w:val="21"/>
                <w:szCs w:val="21"/>
                <w:highlight w:val="none"/>
                <w:lang w:val="en-US" w:eastAsia="zh-CN"/>
              </w:rPr>
              <w:t>电子天平</w:t>
            </w:r>
            <w:r>
              <w:rPr>
                <w:rFonts w:hint="eastAsia"/>
                <w:sz w:val="21"/>
                <w:szCs w:val="21"/>
                <w:highlight w:val="none"/>
                <w:lang w:eastAsia="zh-CN"/>
              </w:rPr>
              <w:t>、</w:t>
            </w:r>
            <w:r>
              <w:rPr>
                <w:rFonts w:hint="eastAsia"/>
                <w:sz w:val="21"/>
                <w:szCs w:val="21"/>
                <w:highlight w:val="none"/>
                <w:lang w:val="en-US" w:eastAsia="zh-CN"/>
              </w:rPr>
              <w:t>烘干箱、压力表</w:t>
            </w:r>
            <w:r>
              <w:rPr>
                <w:rFonts w:hint="eastAsia"/>
                <w:sz w:val="21"/>
                <w:szCs w:val="21"/>
                <w:highlight w:val="none"/>
                <w:lang w:eastAsia="zh-CN"/>
              </w:rPr>
              <w:t>等</w:t>
            </w:r>
            <w:r>
              <w:rPr>
                <w:rFonts w:hint="eastAsia"/>
                <w:sz w:val="21"/>
                <w:szCs w:val="21"/>
                <w:highlight w:val="none"/>
              </w:rPr>
              <w:t>无损坏，外观完好。</w:t>
            </w:r>
          </w:p>
          <w:p>
            <w:pPr>
              <w:spacing w:line="280" w:lineRule="exact"/>
              <w:ind w:firstLine="420" w:firstLineChars="200"/>
              <w:rPr>
                <w:rFonts w:hint="eastAsia"/>
                <w:sz w:val="21"/>
                <w:szCs w:val="21"/>
                <w:highlight w:val="none"/>
              </w:rPr>
            </w:pPr>
            <w:r>
              <w:rPr>
                <w:rFonts w:hint="eastAsia"/>
                <w:sz w:val="21"/>
                <w:szCs w:val="21"/>
                <w:highlight w:val="none"/>
              </w:rPr>
              <w:t>目前无计算机软件作为监视测量设备。</w:t>
            </w:r>
          </w:p>
          <w:p>
            <w:pPr>
              <w:spacing w:line="280" w:lineRule="exact"/>
              <w:ind w:firstLine="420" w:firstLineChars="200"/>
            </w:pPr>
            <w:r>
              <w:rPr>
                <w:rFonts w:hint="eastAsia"/>
                <w:sz w:val="21"/>
                <w:szCs w:val="21"/>
                <w:highlight w:val="none"/>
              </w:rPr>
              <w:t>目前公司无封存和报废监视测量设备。</w:t>
            </w:r>
          </w:p>
        </w:tc>
        <w:tc>
          <w:tcPr>
            <w:tcW w:w="879" w:type="dxa"/>
          </w:tcPr>
          <w:p>
            <w:pPr>
              <w:rPr>
                <w:rFonts w:hint="eastAsia" w:eastAsia="宋体"/>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Align w:val="top"/>
          </w:tcPr>
          <w:p>
            <w:pPr>
              <w:spacing w:line="280" w:lineRule="exact"/>
            </w:pPr>
            <w:r>
              <w:rPr>
                <w:rFonts w:hint="eastAsia"/>
                <w:bCs/>
                <w:sz w:val="21"/>
                <w:szCs w:val="21"/>
                <w:highlight w:val="none"/>
              </w:rPr>
              <w:t>产品和服务的放行</w:t>
            </w: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Q8.6</w:t>
            </w:r>
          </w:p>
          <w:p>
            <w:pPr>
              <w:spacing w:line="280" w:lineRule="exact"/>
            </w:pPr>
          </w:p>
        </w:tc>
        <w:tc>
          <w:tcPr>
            <w:tcW w:w="10710" w:type="dxa"/>
            <w:vAlign w:val="top"/>
          </w:tcPr>
          <w:p>
            <w:pPr>
              <w:spacing w:line="280" w:lineRule="exact"/>
              <w:ind w:firstLine="421"/>
              <w:rPr>
                <w:rFonts w:hint="eastAsia"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eastAsia="zh-CN"/>
              </w:rPr>
              <w:t>生产</w:t>
            </w:r>
            <w:r>
              <w:rPr>
                <w:rFonts w:hint="eastAsia" w:ascii="宋体" w:hAnsi="宋体" w:cs="宋体"/>
                <w:sz w:val="21"/>
                <w:szCs w:val="21"/>
                <w:highlight w:val="none"/>
              </w:rPr>
              <w:t>检验验收依据：国家/行业标准及顾客要求，详见Q8.1。</w:t>
            </w:r>
          </w:p>
          <w:p>
            <w:pPr>
              <w:spacing w:line="28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检验员</w:t>
            </w:r>
            <w:r>
              <w:rPr>
                <w:rFonts w:hint="eastAsia" w:ascii="宋体" w:hAnsi="宋体" w:cs="宋体"/>
                <w:sz w:val="21"/>
                <w:szCs w:val="21"/>
                <w:highlight w:val="none"/>
                <w:lang w:val="en-US" w:eastAsia="zh-CN"/>
              </w:rPr>
              <w:t>3</w:t>
            </w:r>
            <w:r>
              <w:rPr>
                <w:rFonts w:hint="eastAsia" w:ascii="宋体" w:hAnsi="宋体" w:cs="宋体"/>
                <w:sz w:val="21"/>
                <w:szCs w:val="21"/>
                <w:highlight w:val="none"/>
              </w:rPr>
              <w:t>人</w:t>
            </w:r>
            <w:r>
              <w:rPr>
                <w:rFonts w:hint="eastAsia" w:ascii="宋体" w:hAnsi="宋体" w:cs="宋体"/>
                <w:sz w:val="21"/>
                <w:szCs w:val="21"/>
                <w:highlight w:val="none"/>
                <w:lang w:val="en-US" w:eastAsia="zh-CN"/>
              </w:rPr>
              <w:t>陈青锋</w:t>
            </w:r>
            <w:r>
              <w:rPr>
                <w:rFonts w:hint="eastAsia" w:ascii="宋体" w:hAnsi="宋体" w:cs="宋体"/>
                <w:sz w:val="21"/>
                <w:szCs w:val="21"/>
                <w:highlight w:val="none"/>
              </w:rPr>
              <w:t>，经</w:t>
            </w:r>
            <w:r>
              <w:rPr>
                <w:rFonts w:hint="eastAsia" w:ascii="宋体" w:hAnsi="宋体" w:cs="宋体"/>
                <w:sz w:val="21"/>
                <w:szCs w:val="21"/>
                <w:highlight w:val="none"/>
                <w:lang w:eastAsia="zh-CN"/>
              </w:rPr>
              <w:t>公司人力资源</w:t>
            </w:r>
            <w:r>
              <w:rPr>
                <w:rFonts w:hint="eastAsia" w:ascii="宋体" w:hAnsi="宋体" w:cs="宋体"/>
                <w:sz w:val="21"/>
                <w:szCs w:val="21"/>
                <w:highlight w:val="none"/>
              </w:rPr>
              <w:t>培训考核合格具备</w:t>
            </w:r>
            <w:r>
              <w:rPr>
                <w:rFonts w:hint="eastAsia" w:ascii="宋体" w:hAnsi="宋体" w:cs="宋体"/>
                <w:sz w:val="21"/>
                <w:szCs w:val="21"/>
                <w:highlight w:val="none"/>
                <w:lang w:eastAsia="zh-CN"/>
              </w:rPr>
              <w:t>产品质量</w:t>
            </w:r>
            <w:r>
              <w:rPr>
                <w:rFonts w:hint="eastAsia" w:ascii="宋体" w:hAnsi="宋体" w:cs="宋体"/>
                <w:sz w:val="21"/>
                <w:szCs w:val="21"/>
                <w:highlight w:val="none"/>
              </w:rPr>
              <w:t>检</w:t>
            </w:r>
            <w:r>
              <w:rPr>
                <w:rFonts w:hint="eastAsia" w:ascii="宋体" w:hAnsi="宋体" w:cs="宋体"/>
                <w:sz w:val="21"/>
                <w:szCs w:val="21"/>
                <w:highlight w:val="none"/>
                <w:lang w:val="en-US" w:eastAsia="zh-CN"/>
              </w:rPr>
              <w:t>验</w:t>
            </w:r>
            <w:r>
              <w:rPr>
                <w:rFonts w:hint="eastAsia" w:ascii="宋体" w:hAnsi="宋体" w:cs="宋体"/>
                <w:sz w:val="21"/>
                <w:szCs w:val="21"/>
                <w:highlight w:val="none"/>
              </w:rPr>
              <w:t>能力，现场审核观察询问，检验员回答</w:t>
            </w:r>
            <w:r>
              <w:rPr>
                <w:rFonts w:hint="eastAsia" w:ascii="宋体" w:hAnsi="宋体" w:cs="宋体"/>
                <w:sz w:val="21"/>
                <w:szCs w:val="21"/>
                <w:highlight w:val="none"/>
                <w:lang w:val="en-US" w:eastAsia="zh-CN"/>
              </w:rPr>
              <w:t>基本</w:t>
            </w:r>
            <w:r>
              <w:rPr>
                <w:rFonts w:hint="eastAsia" w:ascii="宋体" w:hAnsi="宋体" w:cs="宋体"/>
                <w:sz w:val="21"/>
                <w:szCs w:val="21"/>
                <w:highlight w:val="none"/>
              </w:rPr>
              <w:t>符合规定要求。</w:t>
            </w:r>
          </w:p>
          <w:p>
            <w:pPr>
              <w:numPr>
                <w:ilvl w:val="0"/>
                <w:numId w:val="2"/>
              </w:numPr>
              <w:spacing w:line="280" w:lineRule="exact"/>
              <w:ind w:firstLine="421"/>
              <w:rPr>
                <w:rFonts w:hint="eastAsia" w:ascii="宋体" w:hAnsi="宋体" w:cs="宋体"/>
                <w:b/>
                <w:bCs/>
                <w:sz w:val="21"/>
                <w:szCs w:val="21"/>
                <w:highlight w:val="none"/>
              </w:rPr>
            </w:pPr>
            <w:r>
              <w:rPr>
                <w:rFonts w:hint="eastAsia" w:ascii="宋体" w:hAnsi="宋体" w:cs="宋体"/>
                <w:b/>
                <w:bCs/>
                <w:sz w:val="21"/>
                <w:szCs w:val="21"/>
                <w:highlight w:val="none"/>
              </w:rPr>
              <w:t>进货检验：</w:t>
            </w:r>
          </w:p>
          <w:p>
            <w:pPr>
              <w:numPr>
                <w:ilvl w:val="0"/>
                <w:numId w:val="0"/>
              </w:numPr>
              <w:spacing w:line="28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影响产品质量的采购产品主要有</w:t>
            </w:r>
            <w:r>
              <w:rPr>
                <w:rFonts w:hint="eastAsia" w:ascii="宋体" w:hAnsi="宋体" w:cs="宋体"/>
                <w:color w:val="000000"/>
                <w:sz w:val="21"/>
                <w:szCs w:val="21"/>
                <w:highlight w:val="none"/>
                <w:lang w:val="en-US" w:eastAsia="zh-CN"/>
              </w:rPr>
              <w:t>椰肉、添加剂（葡萄糖粉、香精等）、包装材料等。</w:t>
            </w:r>
          </w:p>
          <w:p>
            <w:pPr>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采购产品到货检验提供了</w:t>
            </w:r>
            <w:r>
              <w:rPr>
                <w:rFonts w:hint="eastAsia" w:ascii="宋体" w:hAnsi="宋体" w:cs="宋体"/>
                <w:sz w:val="21"/>
                <w:szCs w:val="21"/>
                <w:highlight w:val="none"/>
                <w:lang w:eastAsia="zh-CN"/>
              </w:rPr>
              <w:t>2019年</w:t>
            </w:r>
            <w:r>
              <w:rPr>
                <w:rFonts w:hint="eastAsia" w:ascii="宋体" w:hAnsi="宋体" w:cs="宋体"/>
                <w:sz w:val="21"/>
                <w:szCs w:val="21"/>
                <w:highlight w:val="none"/>
                <w:lang w:val="en-US" w:eastAsia="zh-CN"/>
              </w:rPr>
              <w:t>3月</w:t>
            </w:r>
            <w:r>
              <w:rPr>
                <w:rFonts w:hint="eastAsia" w:ascii="宋体" w:hAnsi="宋体" w:cs="宋体"/>
                <w:sz w:val="21"/>
                <w:szCs w:val="21"/>
                <w:highlight w:val="none"/>
              </w:rPr>
              <w:t>以来《</w:t>
            </w:r>
            <w:r>
              <w:rPr>
                <w:rFonts w:hint="eastAsia" w:ascii="宋体" w:hAnsi="宋体" w:cs="宋体"/>
                <w:sz w:val="21"/>
                <w:szCs w:val="21"/>
                <w:highlight w:val="none"/>
                <w:lang w:val="en-US" w:eastAsia="zh-CN"/>
              </w:rPr>
              <w:t>来料检验</w:t>
            </w:r>
            <w:r>
              <w:rPr>
                <w:rFonts w:hint="eastAsia" w:ascii="宋体" w:hAnsi="宋体" w:cs="宋体"/>
                <w:sz w:val="21"/>
                <w:szCs w:val="21"/>
                <w:highlight w:val="none"/>
                <w:lang w:eastAsia="zh-CN"/>
              </w:rPr>
              <w:t>记录</w:t>
            </w:r>
            <w:r>
              <w:rPr>
                <w:rFonts w:hint="eastAsia" w:ascii="宋体" w:hAnsi="宋体" w:cs="宋体"/>
                <w:sz w:val="21"/>
                <w:szCs w:val="21"/>
                <w:highlight w:val="none"/>
                <w:lang w:val="en-US" w:eastAsia="zh-CN"/>
              </w:rPr>
              <w:t>表</w:t>
            </w:r>
            <w:r>
              <w:rPr>
                <w:rFonts w:hint="eastAsia" w:ascii="宋体" w:hAnsi="宋体" w:cs="宋体"/>
                <w:sz w:val="21"/>
                <w:szCs w:val="21"/>
                <w:highlight w:val="none"/>
              </w:rPr>
              <w:t>》</w:t>
            </w:r>
          </w:p>
          <w:p>
            <w:pPr>
              <w:spacing w:line="280" w:lineRule="exact"/>
              <w:ind w:firstLine="421"/>
              <w:rPr>
                <w:rFonts w:hint="eastAsia" w:ascii="宋体" w:hAnsi="宋体" w:cs="宋体"/>
                <w:sz w:val="21"/>
                <w:szCs w:val="21"/>
                <w:highlight w:val="none"/>
              </w:rPr>
            </w:pPr>
            <w:r>
              <w:rPr>
                <w:rFonts w:hint="eastAsia" w:ascii="宋体" w:hAnsi="宋体" w:cs="宋体"/>
                <w:sz w:val="21"/>
                <w:szCs w:val="21"/>
                <w:highlight w:val="none"/>
              </w:rPr>
              <w:t>抽“</w:t>
            </w:r>
            <w:r>
              <w:rPr>
                <w:rFonts w:hint="eastAsia" w:ascii="宋体" w:hAnsi="宋体" w:cs="宋体"/>
                <w:sz w:val="21"/>
                <w:szCs w:val="21"/>
                <w:highlight w:val="none"/>
                <w:lang w:val="en-US" w:eastAsia="zh-CN"/>
              </w:rPr>
              <w:t>来料检验</w:t>
            </w:r>
            <w:r>
              <w:rPr>
                <w:rFonts w:hint="eastAsia" w:ascii="宋体" w:hAnsi="宋体" w:cs="宋体"/>
                <w:sz w:val="21"/>
                <w:szCs w:val="21"/>
                <w:highlight w:val="none"/>
                <w:lang w:eastAsia="zh-CN"/>
              </w:rPr>
              <w:t>记录</w:t>
            </w:r>
            <w:r>
              <w:rPr>
                <w:rFonts w:hint="eastAsia" w:ascii="宋体" w:hAnsi="宋体" w:cs="宋体"/>
                <w:sz w:val="21"/>
                <w:szCs w:val="21"/>
                <w:highlight w:val="none"/>
                <w:lang w:val="en-US" w:eastAsia="zh-CN"/>
              </w:rPr>
              <w:t>表</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份：</w:t>
            </w:r>
          </w:p>
          <w:p>
            <w:pPr>
              <w:spacing w:line="280" w:lineRule="exact"/>
              <w:ind w:firstLine="421"/>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进货</w:t>
            </w: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9,采购塑料瓶</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检验项目有：规格、数量、外观、包装、材质等；</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检验结论：合格检验人：陈青锋</w:t>
            </w:r>
            <w:r>
              <w:rPr>
                <w:rFonts w:hint="eastAsia" w:ascii="宋体" w:hAnsi="宋体" w:cs="宋体"/>
                <w:sz w:val="21"/>
                <w:szCs w:val="21"/>
                <w:highlight w:val="none"/>
              </w:rPr>
              <w:t>20</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9  </w:t>
            </w:r>
          </w:p>
          <w:p>
            <w:pPr>
              <w:spacing w:line="280" w:lineRule="exact"/>
              <w:ind w:firstLine="421"/>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进货</w:t>
            </w: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1，采购黄原胶</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检验项目有：进料重量、批号、包装、有效期等；</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检验结论：合格  检验人：陈青锋</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进货</w:t>
            </w: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检验项目有：进料重量、批号、包装、有效期等；</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检验结论：合格  检验人：陈青锋</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p>
          <w:p>
            <w:pPr>
              <w:spacing w:line="280" w:lineRule="exact"/>
              <w:ind w:firstLine="421"/>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进货</w:t>
            </w: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13</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检验项目有：品名（椰蓉）、进料时间、进料数量、质量（色泽、杂质、形状、粒度、细度、脂肪渗出、气味与滋味）外观、包装、材质、有效期、变质等；</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检验结论：合格  检验人：陈青锋</w:t>
            </w:r>
            <w:r>
              <w:rPr>
                <w:rFonts w:hint="eastAsia" w:ascii="宋体" w:hAnsi="宋体" w:cs="宋体"/>
                <w:sz w:val="21"/>
                <w:szCs w:val="21"/>
                <w:highlight w:val="none"/>
              </w:rPr>
              <w:t>20</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13</w:t>
            </w:r>
          </w:p>
          <w:p>
            <w:pPr>
              <w:spacing w:line="280" w:lineRule="exact"/>
              <w:ind w:firstLine="421"/>
              <w:rPr>
                <w:rFonts w:hint="eastAsia" w:ascii="宋体" w:hAnsi="宋体" w:cs="宋体"/>
                <w:sz w:val="21"/>
                <w:szCs w:val="21"/>
                <w:highlight w:val="none"/>
              </w:rPr>
            </w:pPr>
            <w:r>
              <w:rPr>
                <w:rFonts w:hint="eastAsia" w:ascii="宋体" w:hAnsi="宋体" w:cs="宋体"/>
                <w:sz w:val="21"/>
                <w:szCs w:val="21"/>
                <w:highlight w:val="none"/>
              </w:rPr>
              <w:t>抽“</w:t>
            </w:r>
            <w:r>
              <w:rPr>
                <w:rFonts w:hint="eastAsia" w:ascii="宋体" w:hAnsi="宋体" w:cs="宋体"/>
                <w:sz w:val="21"/>
                <w:szCs w:val="21"/>
                <w:highlight w:val="none"/>
                <w:lang w:val="en-US" w:eastAsia="zh-CN"/>
              </w:rPr>
              <w:t>供方提供</w:t>
            </w:r>
            <w:r>
              <w:rPr>
                <w:rFonts w:hint="eastAsia" w:ascii="宋体" w:hAnsi="宋体" w:cs="宋体"/>
                <w:sz w:val="21"/>
                <w:szCs w:val="21"/>
                <w:highlight w:val="none"/>
                <w:lang w:eastAsia="zh-CN"/>
              </w:rPr>
              <w:t>质量</w:t>
            </w:r>
            <w:r>
              <w:rPr>
                <w:rFonts w:hint="eastAsia" w:ascii="宋体" w:hAnsi="宋体" w:cs="宋体"/>
                <w:sz w:val="21"/>
                <w:szCs w:val="21"/>
                <w:highlight w:val="none"/>
              </w:rPr>
              <w:t>报告”：</w:t>
            </w:r>
          </w:p>
          <w:p>
            <w:pPr>
              <w:spacing w:line="280" w:lineRule="exact"/>
              <w:ind w:firstLine="421"/>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1）蔗糖脂肪酸脂</w:t>
            </w:r>
          </w:p>
          <w:p>
            <w:pPr>
              <w:spacing w:line="280" w:lineRule="exact"/>
              <w:ind w:firstLine="421"/>
              <w:rPr>
                <w:rFonts w:hint="default" w:ascii="宋体" w:hAnsi="宋体" w:cs="宋体"/>
                <w:sz w:val="21"/>
                <w:szCs w:val="21"/>
                <w:highlight w:val="none"/>
                <w:lang w:val="en-US"/>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w:t>
            </w:r>
            <w:r>
              <w:rPr>
                <w:rFonts w:hint="eastAsia" w:ascii="宋体" w:hAnsi="宋体" w:cs="宋体"/>
                <w:sz w:val="21"/>
                <w:szCs w:val="21"/>
                <w:highlight w:val="none"/>
                <w:lang w:val="en-US" w:eastAsia="zh-CN"/>
              </w:rPr>
              <w:t>柳州爱格富食品科技股份有限公司</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报告编号：</w:t>
            </w:r>
            <w:r>
              <w:rPr>
                <w:rFonts w:hint="eastAsia" w:ascii="宋体" w:hAnsi="宋体" w:cs="宋体"/>
                <w:sz w:val="21"/>
                <w:szCs w:val="21"/>
                <w:highlight w:val="none"/>
                <w:lang w:val="en-US" w:eastAsia="zh-CN"/>
              </w:rPr>
              <w:t>HG21-WT0395</w:t>
            </w:r>
          </w:p>
          <w:p>
            <w:pPr>
              <w:spacing w:line="280" w:lineRule="exact"/>
              <w:ind w:firstLine="421"/>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产品名称：蔗糖脂肪酸脂  日期：2021.9.3  </w:t>
            </w:r>
            <w:r>
              <w:rPr>
                <w:rFonts w:hint="eastAsia" w:ascii="宋体" w:hAnsi="宋体" w:cs="宋体"/>
                <w:sz w:val="21"/>
                <w:szCs w:val="21"/>
                <w:highlight w:val="none"/>
              </w:rPr>
              <w:t>检验结果：符合</w:t>
            </w:r>
            <w:r>
              <w:rPr>
                <w:rFonts w:hint="eastAsia" w:ascii="宋体" w:hAnsi="宋体" w:cs="宋体"/>
                <w:sz w:val="21"/>
                <w:szCs w:val="21"/>
                <w:highlight w:val="none"/>
                <w:lang w:eastAsia="zh-CN"/>
              </w:rPr>
              <w:t>，检验单位：</w:t>
            </w:r>
            <w:r>
              <w:rPr>
                <w:rFonts w:hint="eastAsia" w:ascii="宋体" w:hAnsi="宋体" w:cs="宋体"/>
                <w:sz w:val="21"/>
                <w:szCs w:val="21"/>
                <w:highlight w:val="none"/>
                <w:lang w:val="en-US" w:eastAsia="zh-CN"/>
              </w:rPr>
              <w:t>柳州市质量检验检测研究中心。见附件。</w:t>
            </w:r>
          </w:p>
          <w:p>
            <w:pPr>
              <w:spacing w:line="280" w:lineRule="exact"/>
              <w:ind w:firstLine="421"/>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明胶</w:t>
            </w:r>
          </w:p>
          <w:p>
            <w:pPr>
              <w:spacing w:line="280" w:lineRule="exact"/>
              <w:ind w:firstLine="421"/>
              <w:rPr>
                <w:rFonts w:hint="default" w:ascii="宋体" w:hAnsi="宋体" w:cs="宋体"/>
                <w:sz w:val="21"/>
                <w:szCs w:val="21"/>
                <w:highlight w:val="none"/>
                <w:lang w:val="en-US"/>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w:t>
            </w:r>
            <w:r>
              <w:rPr>
                <w:rFonts w:hint="eastAsia" w:ascii="宋体" w:hAnsi="宋体" w:cs="宋体"/>
                <w:sz w:val="21"/>
                <w:szCs w:val="21"/>
                <w:highlight w:val="none"/>
                <w:lang w:val="en-US" w:eastAsia="zh-CN"/>
              </w:rPr>
              <w:t>杭州群利明胶化工有效公司</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报告编号：</w:t>
            </w:r>
            <w:r>
              <w:rPr>
                <w:rFonts w:hint="eastAsia" w:ascii="宋体" w:hAnsi="宋体" w:cs="宋体"/>
                <w:sz w:val="21"/>
                <w:szCs w:val="21"/>
                <w:highlight w:val="none"/>
                <w:lang w:val="en-US" w:eastAsia="zh-CN"/>
              </w:rPr>
              <w:t>2110920182</w:t>
            </w:r>
          </w:p>
          <w:p>
            <w:pPr>
              <w:spacing w:line="280" w:lineRule="exact"/>
              <w:ind w:firstLine="421"/>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检验结果：符合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日期：2021-8-6</w:t>
            </w:r>
            <w:bookmarkStart w:id="1" w:name="_GoBack"/>
            <w:bookmarkEnd w:id="1"/>
            <w:r>
              <w:rPr>
                <w:rFonts w:hint="eastAsia" w:ascii="宋体" w:hAnsi="宋体" w:cs="宋体"/>
                <w:sz w:val="21"/>
                <w:szCs w:val="21"/>
                <w:highlight w:val="none"/>
                <w:lang w:val="en-US" w:eastAsia="zh-CN"/>
              </w:rPr>
              <w:t>。 见附件。</w:t>
            </w:r>
          </w:p>
          <w:p>
            <w:pPr>
              <w:spacing w:line="280" w:lineRule="exact"/>
              <w:ind w:firstLine="420" w:firstLineChars="200"/>
              <w:rPr>
                <w:rFonts w:hint="eastAsia" w:ascii="宋体" w:hAnsi="宋体" w:cs="宋体"/>
                <w:b/>
                <w:bCs/>
                <w:sz w:val="21"/>
                <w:szCs w:val="21"/>
                <w:highlight w:val="none"/>
                <w:lang w:val="en-US" w:eastAsia="zh-CN"/>
              </w:rPr>
            </w:pPr>
            <w:r>
              <w:rPr>
                <w:rFonts w:hint="eastAsia"/>
                <w:lang w:val="en-US" w:eastAsia="zh-CN"/>
              </w:rPr>
              <w:t xml:space="preserve"> </w:t>
            </w:r>
          </w:p>
          <w:p>
            <w:pPr>
              <w:spacing w:line="280" w:lineRule="exact"/>
              <w:ind w:firstLine="422" w:firstLineChars="200"/>
              <w:rPr>
                <w:rFonts w:hint="eastAsia" w:ascii="宋体" w:hAnsi="宋体" w:cs="宋体"/>
                <w:b/>
                <w:bCs/>
                <w:sz w:val="21"/>
                <w:szCs w:val="21"/>
                <w:highlight w:val="none"/>
              </w:rPr>
            </w:pPr>
          </w:p>
          <w:p>
            <w:pPr>
              <w:spacing w:line="28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2、过程检验：</w:t>
            </w:r>
          </w:p>
          <w:p>
            <w:pPr>
              <w:spacing w:line="280" w:lineRule="exact"/>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对生产过程各工序加工产品的质量进行巡检。提供各品种《过程检验记录表》。</w:t>
            </w:r>
          </w:p>
          <w:p>
            <w:pPr>
              <w:spacing w:line="28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抽查</w:t>
            </w:r>
            <w:r>
              <w:rPr>
                <w:rFonts w:hint="eastAsia" w:ascii="宋体" w:hAnsi="宋体" w:cs="宋体"/>
                <w:sz w:val="21"/>
                <w:szCs w:val="21"/>
                <w:highlight w:val="none"/>
                <w:lang w:val="en-US" w:eastAsia="zh-CN"/>
              </w:rPr>
              <w:t>3个</w:t>
            </w:r>
            <w:r>
              <w:rPr>
                <w:rFonts w:hint="eastAsia" w:ascii="宋体" w:hAnsi="宋体" w:cs="宋体"/>
                <w:sz w:val="21"/>
                <w:szCs w:val="21"/>
                <w:highlight w:val="none"/>
                <w:lang w:eastAsia="zh-CN"/>
              </w:rPr>
              <w:t>：</w:t>
            </w: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1）2021-1-5椰子汁《过程检验记录表》</w:t>
            </w:r>
          </w:p>
          <w:p>
            <w:pPr>
              <w:pStyle w:val="2"/>
              <w:ind w:firstLine="460" w:firstLineChars="200"/>
              <w:rPr>
                <w:rFonts w:hint="eastAsia"/>
                <w:lang w:val="en-US" w:eastAsia="zh-CN"/>
              </w:rPr>
            </w:pPr>
            <w:r>
              <w:rPr>
                <w:rFonts w:hint="eastAsia" w:ascii="宋体" w:hAnsi="宋体" w:cs="宋体"/>
                <w:sz w:val="21"/>
                <w:szCs w:val="21"/>
                <w:highlight w:val="none"/>
                <w:lang w:val="en-US" w:eastAsia="zh-CN"/>
              </w:rPr>
              <w:t>切块：切割整齐；清洗：干净无杂质；创蓉：颗粒细度均匀，无结块；榨汁：椰渣含奶达标；溶糖调配：合格；均质：合格；灌装：合格； 杀菌：121℃，40分钟合格；包装：合格。检验员：陈青锋</w:t>
            </w: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2）2022-1-8椰子油《过程检验记录表》</w:t>
            </w: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切块：切割整齐；清洗：干净无杂质；创蓉：颗粒细度均匀，无结块；烘干：干燥水份10%，色泽乳白，达标；榨油：饼厚度均匀，合格；静置：合格；过滤：清澈透亮，合格；灌装：合格； 包装：合格。检验员：陈青锋</w:t>
            </w: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3）2022-1-16椰蓉（椰丝）《过程检验记录表》</w:t>
            </w: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切块：切割整齐；清洗：干净无杂质；创蓉：颗粒细度均匀，无结块；烘干：水分2%，色泽乳白色；冷却：常温，合格；包装：合格。检验员：陈青锋</w:t>
            </w:r>
          </w:p>
          <w:p>
            <w:pPr>
              <w:spacing w:line="280" w:lineRule="exact"/>
              <w:ind w:firstLine="420" w:firstLineChars="200"/>
              <w:rPr>
                <w:rFonts w:hint="eastAsia" w:ascii="宋体" w:hAnsi="宋体" w:cs="宋体"/>
                <w:sz w:val="21"/>
                <w:szCs w:val="21"/>
                <w:highlight w:val="none"/>
                <w:lang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drawing>
                <wp:anchor distT="0" distB="0" distL="114300" distR="114300" simplePos="0" relativeHeight="251660288" behindDoc="0" locked="0" layoutInCell="1" allowOverlap="1">
                  <wp:simplePos x="0" y="0"/>
                  <wp:positionH relativeFrom="column">
                    <wp:posOffset>2298700</wp:posOffset>
                  </wp:positionH>
                  <wp:positionV relativeFrom="paragraph">
                    <wp:posOffset>92710</wp:posOffset>
                  </wp:positionV>
                  <wp:extent cx="2127250" cy="1770380"/>
                  <wp:effectExtent l="0" t="0" r="6350" b="7620"/>
                  <wp:wrapNone/>
                  <wp:docPr id="3" name="图片 3" descr="17904f30056159d2d26da5e5a41ca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904f30056159d2d26da5e5a41ca3e"/>
                          <pic:cNvPicPr>
                            <a:picLocks noChangeAspect="1"/>
                          </pic:cNvPicPr>
                        </pic:nvPicPr>
                        <pic:blipFill>
                          <a:blip r:embed="rId6"/>
                          <a:srcRect l="7636" r="10658"/>
                          <a:stretch>
                            <a:fillRect/>
                          </a:stretch>
                        </pic:blipFill>
                        <pic:spPr>
                          <a:xfrm>
                            <a:off x="0" y="0"/>
                            <a:ext cx="2127250" cy="1770380"/>
                          </a:xfrm>
                          <a:prstGeom prst="rect">
                            <a:avLst/>
                          </a:prstGeom>
                        </pic:spPr>
                      </pic:pic>
                    </a:graphicData>
                  </a:graphic>
                </wp:anchor>
              </w:drawing>
            </w:r>
            <w:r>
              <w:rPr>
                <w:rFonts w:hint="eastAsia" w:ascii="宋体" w:hAnsi="宋体" w:cs="宋体"/>
                <w:sz w:val="21"/>
                <w:szCs w:val="21"/>
                <w:highlight w:val="none"/>
                <w:lang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57785</wp:posOffset>
                  </wp:positionV>
                  <wp:extent cx="2265680" cy="1887855"/>
                  <wp:effectExtent l="0" t="0" r="7620" b="4445"/>
                  <wp:wrapNone/>
                  <wp:docPr id="2" name="图片 2" descr="a30a96a600c95b850fcbd73319e7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30a96a600c95b850fcbd73319e70b0"/>
                          <pic:cNvPicPr>
                            <a:picLocks noChangeAspect="1"/>
                          </pic:cNvPicPr>
                        </pic:nvPicPr>
                        <pic:blipFill>
                          <a:blip r:embed="rId7"/>
                          <a:srcRect l="9020" r="9373"/>
                          <a:stretch>
                            <a:fillRect/>
                          </a:stretch>
                        </pic:blipFill>
                        <pic:spPr>
                          <a:xfrm>
                            <a:off x="0" y="0"/>
                            <a:ext cx="2265680" cy="1887855"/>
                          </a:xfrm>
                          <a:prstGeom prst="rect">
                            <a:avLst/>
                          </a:prstGeom>
                        </pic:spPr>
                      </pic:pic>
                    </a:graphicData>
                  </a:graphic>
                </wp:anchor>
              </w:drawing>
            </w:r>
          </w:p>
          <w:p>
            <w:pPr>
              <w:numPr>
                <w:ilvl w:val="0"/>
                <w:numId w:val="0"/>
              </w:numPr>
              <w:spacing w:line="280" w:lineRule="exact"/>
              <w:ind w:left="421" w:leftChars="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drawing>
                <wp:anchor distT="0" distB="0" distL="114300" distR="114300" simplePos="0" relativeHeight="251661312" behindDoc="0" locked="0" layoutInCell="1" allowOverlap="1">
                  <wp:simplePos x="0" y="0"/>
                  <wp:positionH relativeFrom="column">
                    <wp:posOffset>4451985</wp:posOffset>
                  </wp:positionH>
                  <wp:positionV relativeFrom="paragraph">
                    <wp:posOffset>78105</wp:posOffset>
                  </wp:positionV>
                  <wp:extent cx="2092960" cy="1581150"/>
                  <wp:effectExtent l="0" t="0" r="2540" b="6350"/>
                  <wp:wrapNone/>
                  <wp:docPr id="5" name="图片 5" descr="237384d9cccc32405fce1289b0f6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7384d9cccc32405fce1289b0f6d0e"/>
                          <pic:cNvPicPr>
                            <a:picLocks noChangeAspect="1"/>
                          </pic:cNvPicPr>
                        </pic:nvPicPr>
                        <pic:blipFill>
                          <a:blip r:embed="rId8"/>
                          <a:srcRect l="9974"/>
                          <a:stretch>
                            <a:fillRect/>
                          </a:stretch>
                        </pic:blipFill>
                        <pic:spPr>
                          <a:xfrm>
                            <a:off x="0" y="0"/>
                            <a:ext cx="2092960" cy="1581150"/>
                          </a:xfrm>
                          <a:prstGeom prst="rect">
                            <a:avLst/>
                          </a:prstGeom>
                        </pic:spPr>
                      </pic:pic>
                    </a:graphicData>
                  </a:graphic>
                </wp:anchor>
              </w:drawing>
            </w: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lang w:val="en-US" w:eastAsia="zh-CN"/>
              </w:rPr>
            </w:pPr>
          </w:p>
          <w:p>
            <w:pPr>
              <w:numPr>
                <w:ilvl w:val="0"/>
                <w:numId w:val="0"/>
              </w:numPr>
              <w:spacing w:line="280" w:lineRule="exact"/>
              <w:rPr>
                <w:rFonts w:hint="eastAsia" w:ascii="宋体" w:hAnsi="宋体" w:cs="宋体"/>
                <w:b/>
                <w:bCs/>
                <w:sz w:val="21"/>
                <w:szCs w:val="21"/>
                <w:highlight w:val="none"/>
                <w:lang w:val="en-US" w:eastAsia="zh-CN"/>
              </w:rPr>
            </w:pPr>
          </w:p>
          <w:p>
            <w:pPr>
              <w:numPr>
                <w:ilvl w:val="0"/>
                <w:numId w:val="0"/>
              </w:numPr>
              <w:spacing w:line="280" w:lineRule="exact"/>
              <w:ind w:left="421" w:leftChars="0"/>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3、</w:t>
            </w:r>
            <w:r>
              <w:rPr>
                <w:rFonts w:hint="eastAsia" w:ascii="宋体" w:hAnsi="宋体" w:cs="宋体"/>
                <w:b/>
                <w:bCs/>
                <w:sz w:val="21"/>
                <w:szCs w:val="21"/>
                <w:highlight w:val="none"/>
              </w:rPr>
              <w:t>成品检验：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color w:val="000000"/>
                <w:kern w:val="0"/>
                <w:sz w:val="21"/>
                <w:szCs w:val="21"/>
                <w:highlight w:val="none"/>
                <w:lang w:val="en-US" w:eastAsia="zh-CN"/>
              </w:rPr>
            </w:pPr>
            <w:r>
              <w:rPr>
                <w:rFonts w:hint="eastAsia" w:ascii="Times New Roman" w:hAnsi="Times New Roman" w:cs="Times New Roman"/>
                <w:lang w:val="en-US" w:eastAsia="zh-CN"/>
              </w:rPr>
              <w:t>成品检验：对</w:t>
            </w:r>
            <w:r>
              <w:rPr>
                <w:rFonts w:hint="eastAsia" w:ascii="宋体" w:hAnsi="宋体" w:cs="宋体"/>
                <w:b w:val="0"/>
                <w:bCs/>
                <w:color w:val="000000"/>
                <w:kern w:val="0"/>
                <w:sz w:val="21"/>
                <w:szCs w:val="21"/>
                <w:highlight w:val="none"/>
                <w:lang w:val="en-US" w:eastAsia="zh-CN"/>
              </w:rPr>
              <w:t>产品的名称、生产日期、规格、抽样数量、检验依据、检验日期、感官指标、（色泽、气味、滋味、杂质）、净含量、酸值、过氧化值、大肠杆菌、菌落总数、水份、蛋白质、可溶性固溶物、PH值等进行检验，检验结论、检验员。</w:t>
            </w:r>
          </w:p>
          <w:p>
            <w:pPr>
              <w:spacing w:line="280" w:lineRule="exact"/>
              <w:ind w:firstLine="420" w:firstLineChars="200"/>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抽查</w:t>
            </w: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drawing>
                <wp:anchor distT="0" distB="0" distL="114300" distR="114300" simplePos="0" relativeHeight="251663360" behindDoc="0" locked="0" layoutInCell="1" allowOverlap="1">
                  <wp:simplePos x="0" y="0"/>
                  <wp:positionH relativeFrom="column">
                    <wp:posOffset>4456430</wp:posOffset>
                  </wp:positionH>
                  <wp:positionV relativeFrom="paragraph">
                    <wp:posOffset>147955</wp:posOffset>
                  </wp:positionV>
                  <wp:extent cx="2329180" cy="3425825"/>
                  <wp:effectExtent l="0" t="0" r="7620" b="3175"/>
                  <wp:wrapNone/>
                  <wp:docPr id="7" name="图片 7" descr="c4a2bc0032e01c8ceec25e6c3bdf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4a2bc0032e01c8ceec25e6c3bdf7bf"/>
                          <pic:cNvPicPr>
                            <a:picLocks noChangeAspect="1"/>
                          </pic:cNvPicPr>
                        </pic:nvPicPr>
                        <pic:blipFill>
                          <a:blip r:embed="rId9"/>
                          <a:stretch>
                            <a:fillRect/>
                          </a:stretch>
                        </pic:blipFill>
                        <pic:spPr>
                          <a:xfrm>
                            <a:off x="0" y="0"/>
                            <a:ext cx="2329180" cy="3425825"/>
                          </a:xfrm>
                          <a:prstGeom prst="rect">
                            <a:avLst/>
                          </a:prstGeom>
                        </pic:spPr>
                      </pic:pic>
                    </a:graphicData>
                  </a:graphic>
                </wp:anchor>
              </w:drawing>
            </w:r>
            <w:r>
              <w:rPr>
                <w:rFonts w:hint="eastAsia" w:ascii="宋体" w:hAnsi="宋体" w:cs="宋体"/>
                <w:sz w:val="21"/>
                <w:szCs w:val="21"/>
                <w:highlight w:val="none"/>
                <w:lang w:val="en-US" w:eastAsia="zh-CN"/>
              </w:rPr>
              <w:drawing>
                <wp:anchor distT="0" distB="0" distL="114300" distR="114300" simplePos="0" relativeHeight="251664384" behindDoc="0" locked="0" layoutInCell="1" allowOverlap="1">
                  <wp:simplePos x="0" y="0"/>
                  <wp:positionH relativeFrom="column">
                    <wp:posOffset>2125980</wp:posOffset>
                  </wp:positionH>
                  <wp:positionV relativeFrom="paragraph">
                    <wp:posOffset>40005</wp:posOffset>
                  </wp:positionV>
                  <wp:extent cx="2493645" cy="3667125"/>
                  <wp:effectExtent l="0" t="0" r="8255" b="3175"/>
                  <wp:wrapNone/>
                  <wp:docPr id="8" name="图片 8" descr="197d00fb36fe48837e0aeee6a42d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7d00fb36fe48837e0aeee6a42d24f"/>
                          <pic:cNvPicPr>
                            <a:picLocks noChangeAspect="1"/>
                          </pic:cNvPicPr>
                        </pic:nvPicPr>
                        <pic:blipFill>
                          <a:blip r:embed="rId10"/>
                          <a:stretch>
                            <a:fillRect/>
                          </a:stretch>
                        </pic:blipFill>
                        <pic:spPr>
                          <a:xfrm>
                            <a:off x="0" y="0"/>
                            <a:ext cx="2493645" cy="3667125"/>
                          </a:xfrm>
                          <a:prstGeom prst="rect">
                            <a:avLst/>
                          </a:prstGeom>
                        </pic:spPr>
                      </pic:pic>
                    </a:graphicData>
                  </a:graphic>
                </wp:anchor>
              </w:drawing>
            </w:r>
            <w:r>
              <w:rPr>
                <w:rFonts w:hint="eastAsia" w:ascii="宋体" w:hAnsi="宋体" w:cs="宋体"/>
                <w:sz w:val="21"/>
                <w:szCs w:val="21"/>
                <w:highlight w:val="none"/>
                <w:lang w:val="en-US" w:eastAsia="zh-CN"/>
              </w:rPr>
              <w:drawing>
                <wp:anchor distT="0" distB="0" distL="114300" distR="114300" simplePos="0" relativeHeight="251662336" behindDoc="0" locked="0" layoutInCell="1" allowOverlap="1">
                  <wp:simplePos x="0" y="0"/>
                  <wp:positionH relativeFrom="column">
                    <wp:posOffset>-59690</wp:posOffset>
                  </wp:positionH>
                  <wp:positionV relativeFrom="paragraph">
                    <wp:posOffset>24130</wp:posOffset>
                  </wp:positionV>
                  <wp:extent cx="2426335" cy="3568700"/>
                  <wp:effectExtent l="0" t="0" r="12065" b="0"/>
                  <wp:wrapNone/>
                  <wp:docPr id="6" name="图片 6" descr="a26c28f916e0913afbf6f6be9cc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26c28f916e0913afbf6f6be9cc9235"/>
                          <pic:cNvPicPr>
                            <a:picLocks noChangeAspect="1"/>
                          </pic:cNvPicPr>
                        </pic:nvPicPr>
                        <pic:blipFill>
                          <a:blip r:embed="rId11"/>
                          <a:stretch>
                            <a:fillRect/>
                          </a:stretch>
                        </pic:blipFill>
                        <pic:spPr>
                          <a:xfrm>
                            <a:off x="0" y="0"/>
                            <a:ext cx="2426335" cy="3568700"/>
                          </a:xfrm>
                          <a:prstGeom prst="rect">
                            <a:avLst/>
                          </a:prstGeom>
                        </pic:spPr>
                      </pic:pic>
                    </a:graphicData>
                  </a:graphic>
                </wp:anchor>
              </w:drawing>
            </w: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p>
          <w:p>
            <w:pPr>
              <w:spacing w:line="2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以上检验报告见附件。</w:t>
            </w:r>
          </w:p>
          <w:p>
            <w:pPr>
              <w:numPr>
                <w:ilvl w:val="0"/>
                <w:numId w:val="0"/>
              </w:numPr>
              <w:spacing w:line="280" w:lineRule="exact"/>
              <w:ind w:leftChars="0" w:firstLine="422" w:firstLineChars="200"/>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4、外部</w:t>
            </w:r>
            <w:r>
              <w:rPr>
                <w:rFonts w:hint="eastAsia" w:ascii="宋体" w:hAnsi="宋体" w:cs="宋体"/>
                <w:b/>
                <w:bCs/>
                <w:color w:val="000000"/>
                <w:kern w:val="0"/>
                <w:sz w:val="21"/>
                <w:szCs w:val="21"/>
                <w:highlight w:val="none"/>
                <w:lang w:val="en-US" w:eastAsia="zh-CN"/>
              </w:rPr>
              <w:t>检验</w:t>
            </w:r>
            <w:r>
              <w:rPr>
                <w:rFonts w:hint="eastAsia" w:ascii="宋体" w:hAnsi="宋体" w:cs="宋体"/>
                <w:b/>
                <w:bCs/>
                <w:sz w:val="21"/>
                <w:szCs w:val="21"/>
                <w:highlight w:val="none"/>
                <w:lang w:val="en-US" w:eastAsia="zh-CN"/>
              </w:rPr>
              <w:t>。</w:t>
            </w:r>
          </w:p>
          <w:p>
            <w:pPr>
              <w:numPr>
                <w:ilvl w:val="0"/>
                <w:numId w:val="0"/>
              </w:numPr>
              <w:spacing w:line="280" w:lineRule="exact"/>
              <w:ind w:leftChars="0"/>
              <w:rPr>
                <w:rFonts w:hint="default" w:eastAsia="宋体"/>
                <w:lang w:val="en-US" w:eastAsia="zh-CN"/>
              </w:rPr>
            </w:pPr>
            <w:r>
              <w:rPr>
                <w:rFonts w:hint="eastAsia" w:ascii="宋体" w:hAnsi="宋体" w:cs="宋体"/>
                <w:sz w:val="21"/>
                <w:szCs w:val="21"/>
                <w:highlight w:val="none"/>
                <w:lang w:val="en-US" w:eastAsia="zh-CN"/>
              </w:rPr>
              <w:t xml:space="preserve">    </w:t>
            </w:r>
            <w:r>
              <w:rPr>
                <w:rFonts w:hint="eastAsia" w:ascii="宋体" w:hAnsi="宋体" w:cs="宋体"/>
                <w:b w:val="0"/>
                <w:bCs/>
                <w:color w:val="000000"/>
                <w:kern w:val="0"/>
                <w:sz w:val="21"/>
                <w:szCs w:val="21"/>
                <w:highlight w:val="none"/>
                <w:lang w:val="en-US" w:eastAsia="zh-CN"/>
              </w:rPr>
              <w:t>提供福建省福食安检测技术有限公司2021-4-16对椰浆、2021-4-16对椰子汁、2021-4-113对椰子油、2021-4-13对椰蓉检验报告，对感官（气味、滋味、性状、杂质）、色泽、水分及挥发物、酸值、过氧化值、皂化值、黄曲霉毒素等就行了检验，结论均符合要求，见附件。</w:t>
            </w:r>
          </w:p>
        </w:tc>
        <w:tc>
          <w:tcPr>
            <w:tcW w:w="879" w:type="dxa"/>
          </w:tcPr>
          <w:p>
            <w:pPr>
              <w:rPr>
                <w:rFonts w:hint="eastAsia" w:eastAsia="宋体"/>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不合格品控制</w:t>
            </w:r>
          </w:p>
          <w:p>
            <w:pPr>
              <w:spacing w:line="280" w:lineRule="exact"/>
            </w:pPr>
          </w:p>
        </w:tc>
        <w:tc>
          <w:tcPr>
            <w:tcW w:w="960" w:type="dxa"/>
            <w:vAlign w:val="top"/>
          </w:tcPr>
          <w:p>
            <w:pPr>
              <w:spacing w:line="280" w:lineRule="exact"/>
              <w:rPr>
                <w:rFonts w:hint="eastAsia" w:ascii="宋体" w:hAnsi="宋体" w:cs="宋体"/>
                <w:bCs/>
                <w:sz w:val="21"/>
                <w:szCs w:val="21"/>
                <w:highlight w:val="none"/>
              </w:rPr>
            </w:pPr>
            <w:r>
              <w:rPr>
                <w:rFonts w:hint="eastAsia" w:ascii="宋体" w:hAnsi="宋体" w:cs="宋体"/>
                <w:bCs/>
                <w:sz w:val="21"/>
                <w:szCs w:val="21"/>
                <w:highlight w:val="none"/>
              </w:rPr>
              <w:t>Q8.7</w:t>
            </w:r>
          </w:p>
          <w:p>
            <w:pPr>
              <w:spacing w:line="280" w:lineRule="exact"/>
            </w:pPr>
          </w:p>
        </w:tc>
        <w:tc>
          <w:tcPr>
            <w:tcW w:w="10710" w:type="dxa"/>
            <w:vAlign w:val="top"/>
          </w:tcPr>
          <w:p>
            <w:pPr>
              <w:spacing w:line="360" w:lineRule="auto"/>
              <w:rPr>
                <w:rFonts w:hint="eastAsia"/>
                <w:szCs w:val="21"/>
              </w:rPr>
            </w:pPr>
            <w:r>
              <w:rPr>
                <w:rFonts w:hint="eastAsia"/>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w:t>
            </w:r>
          </w:p>
          <w:p>
            <w:pPr>
              <w:spacing w:line="360" w:lineRule="auto"/>
              <w:rPr>
                <w:szCs w:val="21"/>
              </w:rPr>
            </w:pPr>
            <w:r>
              <w:rPr>
                <w:rFonts w:hint="eastAsia"/>
                <w:szCs w:val="21"/>
              </w:rPr>
              <w:t>未发现批量的采购/销售产品不合格,以及销售和服务过程不合格。</w:t>
            </w:r>
          </w:p>
          <w:p>
            <w:pPr>
              <w:spacing w:line="360" w:lineRule="auto"/>
              <w:rPr>
                <w:szCs w:val="21"/>
              </w:rPr>
            </w:pPr>
            <w:r>
              <w:rPr>
                <w:rFonts w:hint="eastAsia"/>
                <w:szCs w:val="21"/>
              </w:rPr>
              <w:t>抽不符合记录，企业目前为止未发生不符合事件。</w:t>
            </w:r>
          </w:p>
          <w:p>
            <w:pPr>
              <w:spacing w:line="360" w:lineRule="auto"/>
              <w:rPr>
                <w:szCs w:val="21"/>
              </w:rPr>
            </w:pPr>
            <w:r>
              <w:rPr>
                <w:rFonts w:hint="eastAsia"/>
                <w:szCs w:val="21"/>
              </w:rPr>
              <w:t>内审过程中发现的不符合已经整改，符合要求。</w:t>
            </w:r>
          </w:p>
          <w:p>
            <w:pPr>
              <w:spacing w:line="360" w:lineRule="auto"/>
              <w:rPr>
                <w:szCs w:val="21"/>
              </w:rPr>
            </w:pPr>
            <w:r>
              <w:rPr>
                <w:rFonts w:hint="eastAsia"/>
                <w:szCs w:val="21"/>
                <w:lang w:val="en-US" w:eastAsia="zh-CN"/>
              </w:rPr>
              <w:t>生产</w:t>
            </w:r>
            <w:r>
              <w:rPr>
                <w:rFonts w:hint="eastAsia"/>
                <w:szCs w:val="21"/>
              </w:rPr>
              <w:t>过程监视和测量过程中有导入风险思维，主要有通过加强员工培训，加大监督和检查力度等措施，以达到预防措施的目的。</w:t>
            </w:r>
          </w:p>
          <w:p>
            <w:pPr>
              <w:spacing w:line="360" w:lineRule="auto"/>
              <w:ind w:firstLine="420" w:firstLineChars="200"/>
              <w:rPr>
                <w:rFonts w:hint="default"/>
                <w:lang w:val="en-US" w:eastAsia="zh-CN"/>
              </w:rPr>
            </w:pPr>
            <w:r>
              <w:rPr>
                <w:rFonts w:hint="eastAsia" w:ascii="宋体" w:hAnsi="宋体" w:cs="宋体"/>
                <w:sz w:val="21"/>
                <w:szCs w:val="21"/>
                <w:lang w:eastAsia="zh-CN"/>
              </w:rPr>
              <w:t xml:space="preserve"> </w:t>
            </w:r>
          </w:p>
        </w:tc>
        <w:tc>
          <w:tcPr>
            <w:tcW w:w="879" w:type="dxa"/>
          </w:tcPr>
          <w:p>
            <w:r>
              <w:rPr>
                <w:rFonts w:hint="eastAsia"/>
                <w:highlight w:val="none"/>
                <w:lang w:val="en-US" w:eastAsia="zh-CN"/>
              </w:rPr>
              <w:t>符合</w:t>
            </w: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1026" o:spt="202" type="#_x0000_t202" style="position:absolute;left:0pt;margin-left:554.75pt;margin-top:2.2pt;height:20.2pt;width:172pt;z-index:25166233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7934B"/>
    <w:multiLevelType w:val="singleLevel"/>
    <w:tmpl w:val="A697934B"/>
    <w:lvl w:ilvl="0" w:tentative="0">
      <w:start w:val="1"/>
      <w:numFmt w:val="decimal"/>
      <w:suff w:val="nothing"/>
      <w:lvlText w:val="%1、"/>
      <w:lvlJc w:val="left"/>
    </w:lvl>
  </w:abstractNum>
  <w:abstractNum w:abstractNumId="1">
    <w:nsid w:val="5B018867"/>
    <w:multiLevelType w:val="multilevel"/>
    <w:tmpl w:val="5B01886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1296038"/>
    <w:rsid w:val="01932054"/>
    <w:rsid w:val="06304695"/>
    <w:rsid w:val="0E1015E8"/>
    <w:rsid w:val="0E944308"/>
    <w:rsid w:val="108219C2"/>
    <w:rsid w:val="113D7BEC"/>
    <w:rsid w:val="119A0F1A"/>
    <w:rsid w:val="136314F4"/>
    <w:rsid w:val="137C21E0"/>
    <w:rsid w:val="159C2D1C"/>
    <w:rsid w:val="1642165D"/>
    <w:rsid w:val="18BA7C1B"/>
    <w:rsid w:val="1A995E8C"/>
    <w:rsid w:val="1C4C31A1"/>
    <w:rsid w:val="1C666D88"/>
    <w:rsid w:val="1E6E560F"/>
    <w:rsid w:val="253B5E2E"/>
    <w:rsid w:val="275642AD"/>
    <w:rsid w:val="27A87996"/>
    <w:rsid w:val="2B461889"/>
    <w:rsid w:val="2B7A21F2"/>
    <w:rsid w:val="2DD90844"/>
    <w:rsid w:val="2DEE09FB"/>
    <w:rsid w:val="2F0A2431"/>
    <w:rsid w:val="2F2E3B38"/>
    <w:rsid w:val="300865A0"/>
    <w:rsid w:val="30437325"/>
    <w:rsid w:val="30884A05"/>
    <w:rsid w:val="32257C07"/>
    <w:rsid w:val="32691255"/>
    <w:rsid w:val="33D0496C"/>
    <w:rsid w:val="34590DB8"/>
    <w:rsid w:val="36FE2B23"/>
    <w:rsid w:val="3C2E4982"/>
    <w:rsid w:val="3E6362D1"/>
    <w:rsid w:val="3FBE19FE"/>
    <w:rsid w:val="40285D69"/>
    <w:rsid w:val="404C50E3"/>
    <w:rsid w:val="43C10DA9"/>
    <w:rsid w:val="44320378"/>
    <w:rsid w:val="44F93EF7"/>
    <w:rsid w:val="45676010"/>
    <w:rsid w:val="489C542B"/>
    <w:rsid w:val="4ABE4B71"/>
    <w:rsid w:val="4D720C31"/>
    <w:rsid w:val="4D943D2E"/>
    <w:rsid w:val="4DEC04AA"/>
    <w:rsid w:val="4E5B5FAC"/>
    <w:rsid w:val="4E95570D"/>
    <w:rsid w:val="4F73642D"/>
    <w:rsid w:val="51D342F5"/>
    <w:rsid w:val="53554C9E"/>
    <w:rsid w:val="56390FCA"/>
    <w:rsid w:val="564A3CA8"/>
    <w:rsid w:val="56815525"/>
    <w:rsid w:val="572F09F6"/>
    <w:rsid w:val="575D2B04"/>
    <w:rsid w:val="5815493E"/>
    <w:rsid w:val="59D44679"/>
    <w:rsid w:val="5A526EF4"/>
    <w:rsid w:val="5A9E5B52"/>
    <w:rsid w:val="5D0A396A"/>
    <w:rsid w:val="5DAB4DE2"/>
    <w:rsid w:val="5EA12B9A"/>
    <w:rsid w:val="61143876"/>
    <w:rsid w:val="6187519E"/>
    <w:rsid w:val="627508AA"/>
    <w:rsid w:val="63F032AF"/>
    <w:rsid w:val="642117CB"/>
    <w:rsid w:val="65B252DF"/>
    <w:rsid w:val="661149EF"/>
    <w:rsid w:val="66570D75"/>
    <w:rsid w:val="666D6AB3"/>
    <w:rsid w:val="66832B5C"/>
    <w:rsid w:val="66B7462A"/>
    <w:rsid w:val="67492BCF"/>
    <w:rsid w:val="68DE68BA"/>
    <w:rsid w:val="6A074A1D"/>
    <w:rsid w:val="6A52780C"/>
    <w:rsid w:val="6B201721"/>
    <w:rsid w:val="6C8040D7"/>
    <w:rsid w:val="6CA713B2"/>
    <w:rsid w:val="6CC8366C"/>
    <w:rsid w:val="6CF344C9"/>
    <w:rsid w:val="6D53402F"/>
    <w:rsid w:val="6DE822C3"/>
    <w:rsid w:val="6F543A86"/>
    <w:rsid w:val="724368F1"/>
    <w:rsid w:val="7263539D"/>
    <w:rsid w:val="72854875"/>
    <w:rsid w:val="761F43CB"/>
    <w:rsid w:val="78562BFB"/>
    <w:rsid w:val="7BA31212"/>
    <w:rsid w:val="7DBE24F5"/>
    <w:rsid w:val="7E047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line="420" w:lineRule="exact"/>
    </w:pPr>
    <w:rPr>
      <w:sz w:val="24"/>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styleId="10">
    <w:name w:val="Strong"/>
    <w:basedOn w:val="9"/>
    <w:qFormat/>
    <w:uiPriority w:val="22"/>
    <w:rPr>
      <w:b/>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36</TotalTime>
  <ScaleCrop>false</ScaleCrop>
  <LinksUpToDate>false</LinksUpToDate>
  <CharactersWithSpaces>100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2022-01-22T06:20:46Z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0C45EF0259A94861BDCA106478716D34</vt:lpwstr>
  </property>
</Properties>
</file>