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35"/>
        <w:gridCol w:w="20"/>
        <w:gridCol w:w="319"/>
        <w:gridCol w:w="452"/>
        <w:gridCol w:w="300"/>
        <w:gridCol w:w="277"/>
        <w:gridCol w:w="1299"/>
        <w:gridCol w:w="367"/>
        <w:gridCol w:w="466"/>
        <w:gridCol w:w="223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黄骅市聚源橡塑制品有限公司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黄骅市开发区石港路京津装备制造转移园经2路702号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黄骅市开发区石港路京津装备制造转移园经2路702号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1319-2021-QEO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赵峻烽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17717797456</w:t>
            </w:r>
            <w:bookmarkEnd w:id="12"/>
          </w:p>
        </w:tc>
        <w:tc>
          <w:tcPr>
            <w:tcW w:w="46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juyuan@88.com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赵峻烽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3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466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审核范围</w:t>
            </w:r>
          </w:p>
        </w:tc>
        <w:tc>
          <w:tcPr>
            <w:tcW w:w="4608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8" w:name="审核范围"/>
            <w:r>
              <w:rPr>
                <w:rFonts w:hint="eastAsia" w:ascii="宋体" w:hAnsi="宋体"/>
                <w:b/>
                <w:sz w:val="21"/>
                <w:szCs w:val="21"/>
              </w:rPr>
              <w:t>Q：注塑制品的制造、精密零配件的制造、模具制造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E：注塑制品的制造、精密零配件的制造、模具制造所涉及场所的相关环境管理活动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O：注塑制品的制造、精密零配件的制造、模具制造所涉及场所的相关职业健康安全管理活动</w:t>
            </w:r>
            <w:bookmarkEnd w:id="18"/>
          </w:p>
        </w:tc>
        <w:tc>
          <w:tcPr>
            <w:tcW w:w="2243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项目专业代码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9" w:name="专业代码"/>
            <w:r>
              <w:rPr>
                <w:rFonts w:hint="eastAsia" w:ascii="宋体" w:hAnsi="宋体"/>
                <w:b/>
                <w:sz w:val="21"/>
                <w:szCs w:val="21"/>
              </w:rPr>
              <w:t>Q：14.02.04;17.11.03;17.12.05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E：14.02.04;17.11.03;17.12.05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O：14.02.04;17.11.03;17.12.05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2021年12月20日 上午至2021年12月20日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李京田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E:14.02.04,17.11.03,17.12.05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Q:14.02.04,17.11.03,17.12.05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E:14.02.04,17.11.03,17.12.05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刘红杰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Q:17.11.03,17.12.05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熊丽丽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ISC-JSZJ-460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ISC-JSZJ-460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石家庄宝丽美橡塑制品有限公司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Q:14.02.04,17.11.03,17.12.05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O:14.02.04,17.11.03,17.12.05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13231275100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9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9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5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9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熊丽丽</w:t>
            </w:r>
          </w:p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女</w:t>
            </w:r>
          </w:p>
        </w:tc>
        <w:tc>
          <w:tcPr>
            <w:tcW w:w="2399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石家庄宝丽美橡塑制品有限公司</w:t>
            </w:r>
          </w:p>
        </w:tc>
        <w:tc>
          <w:tcPr>
            <w:tcW w:w="1368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Q:14.02.04,17.11.03,17.12.05</w:t>
            </w:r>
          </w:p>
          <w:p>
            <w:r>
              <w:rPr>
                <w:sz w:val="21"/>
                <w:szCs w:val="21"/>
              </w:rPr>
              <w:t>O:14.02.04,17.11.03,17.12.05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990" w:type="dxa"/>
            <w:vAlign w:val="center"/>
          </w:tcPr>
          <w:p>
            <w:r>
              <w:rPr>
                <w:sz w:val="21"/>
                <w:szCs w:val="21"/>
              </w:rPr>
              <w:t>13231275100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2021.12.19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  <w:bookmarkStart w:id="26" w:name="_GoBack"/>
            <w:bookmarkEnd w:id="26"/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342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2021-12-19T15:12:33Z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