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67310</wp:posOffset>
            </wp:positionV>
            <wp:extent cx="6383020" cy="8968105"/>
            <wp:effectExtent l="0" t="0" r="5080" b="10795"/>
            <wp:wrapNone/>
            <wp:docPr id="1" name="图片 1" descr="扫描全能王 2021-12-21 17.10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21 17.10_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3020" cy="8968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西安风林科技有限公司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李鑫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10160</wp:posOffset>
            </wp:positionV>
            <wp:extent cx="6388100" cy="9086850"/>
            <wp:effectExtent l="0" t="0" r="0" b="6350"/>
            <wp:wrapNone/>
            <wp:docPr id="2" name="图片 2" descr="扫描全能王 2021-12-21 17.10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2-21 17.10_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908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由</w:t>
            </w:r>
            <w:r>
              <w:rPr>
                <w:rFonts w:hint="eastAsia" w:eastAsia="方正仿宋简体"/>
                <w:b/>
                <w:lang w:val="en-US" w:eastAsia="zh-CN"/>
              </w:rPr>
              <w:t>技术</w:t>
            </w:r>
            <w:r>
              <w:rPr>
                <w:rFonts w:hint="eastAsia" w:eastAsia="方正仿宋简体"/>
                <w:b/>
                <w:lang w:eastAsia="zh-CN"/>
              </w:rPr>
              <w:t>部</w:t>
            </w:r>
            <w:r>
              <w:rPr>
                <w:rFonts w:hint="eastAsia" w:eastAsia="方正仿宋简体"/>
                <w:b/>
              </w:rPr>
              <w:t>立即对质检员</w:t>
            </w:r>
            <w:r>
              <w:rPr>
                <w:rFonts w:hint="eastAsia" w:eastAsia="方正仿宋简体"/>
                <w:b/>
                <w:lang w:val="en-US" w:eastAsia="zh-CN"/>
              </w:rPr>
              <w:t>邓卜镇</w:t>
            </w:r>
            <w:r>
              <w:rPr>
                <w:rFonts w:hint="eastAsia" w:eastAsia="方正仿宋简体"/>
                <w:b/>
              </w:rPr>
              <w:t>进行质检方面的授权。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技术</w:t>
            </w:r>
            <w:r>
              <w:rPr>
                <w:rFonts w:hint="eastAsia" w:eastAsia="方正仿宋简体"/>
                <w:b/>
                <w:lang w:eastAsia="zh-CN"/>
              </w:rPr>
              <w:t>部</w:t>
            </w:r>
            <w:r>
              <w:rPr>
                <w:rFonts w:hint="eastAsia" w:eastAsia="方正仿宋简体"/>
                <w:b/>
              </w:rPr>
              <w:t>因工作疏忽，未能按照要求对质检人员进行授权，对GB/T19001-2016标准8.6条款理解不清楚。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</w:t>
            </w:r>
            <w:r>
              <w:rPr>
                <w:rFonts w:hint="eastAsia" w:eastAsia="方正仿宋简体"/>
                <w:b/>
                <w:lang w:val="en-US" w:eastAsia="zh-CN"/>
              </w:rPr>
              <w:t>技术</w:t>
            </w:r>
            <w:r>
              <w:rPr>
                <w:rFonts w:hint="eastAsia" w:eastAsia="方正仿宋简体"/>
                <w:b/>
                <w:lang w:eastAsia="zh-CN"/>
              </w:rPr>
              <w:t>部</w:t>
            </w:r>
            <w:r>
              <w:rPr>
                <w:rFonts w:hint="eastAsia" w:eastAsia="方正仿宋简体"/>
                <w:b/>
              </w:rPr>
              <w:t>员工对GB/T19001-2016标准8.6条款进行培训。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经验证，已完成整改，验证合格。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79845" cy="8914765"/>
            <wp:effectExtent l="0" t="0" r="8255" b="635"/>
            <wp:docPr id="3" name="图片 3" descr="扫描全能王 2021-12-21 17.10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12-21 17.10_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9845" cy="891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4925" cy="8977630"/>
            <wp:effectExtent l="0" t="0" r="3175" b="1270"/>
            <wp:docPr id="4" name="图片 4" descr="扫描全能王 2021-12-21 17.10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12-21 17.10_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897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E5770D"/>
    <w:rsid w:val="515D046C"/>
    <w:rsid w:val="56701DC5"/>
    <w:rsid w:val="56BB65EB"/>
    <w:rsid w:val="6E756B63"/>
    <w:rsid w:val="708703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2021-12-26T03:58:04Z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