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bookmarkStart w:id="17" w:name="_GoBack" w:colFirst="1" w:colLast="3"/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highlight w:val="none"/>
              </w:rPr>
            </w:pPr>
            <w:bookmarkStart w:id="11" w:name="组织名称"/>
            <w:r>
              <w:rPr>
                <w:rFonts w:ascii="方正仿宋简体" w:eastAsia="方正仿宋简体"/>
                <w:b/>
                <w:highlight w:val="none"/>
              </w:rPr>
              <w:t>四川森讯通科技有限公司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陶智慧</w:t>
            </w:r>
          </w:p>
        </w:tc>
      </w:tr>
      <w:bookmark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left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销售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left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lef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2021.12.16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公司识别需确认过程为销售过程，不能提供销售过程的年度再确认记录。不符合标准GB/T19001-2016的8.5.1f)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2015标准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8.5.1</w:t>
            </w: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f)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3030220</wp:posOffset>
                  </wp:positionH>
                  <wp:positionV relativeFrom="paragraph">
                    <wp:posOffset>34290</wp:posOffset>
                  </wp:positionV>
                  <wp:extent cx="539115" cy="271780"/>
                  <wp:effectExtent l="0" t="0" r="6985" b="7620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782320</wp:posOffset>
                  </wp:positionH>
                  <wp:positionV relativeFrom="paragraph">
                    <wp:posOffset>26035</wp:posOffset>
                  </wp:positionV>
                  <wp:extent cx="539115" cy="271780"/>
                  <wp:effectExtent l="0" t="0" r="6985" b="7620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2021.12.15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2021.12.15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2021.12.15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47015C"/>
    <w:rsid w:val="7AA41F24"/>
    <w:rsid w:val="7CC22D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2021-12-15T05:24:23Z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