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华润雪花啤酒(四川)有限责任公司乐山分公司</w:t>
      </w:r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雪花啤酒的生产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 w:ascii="黑体" w:hAnsi="黑体" w:eastAsia="黑体" w:cs="黑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723" w:firstLineChars="200"/>
        <w:jc w:val="both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华润雪花啤酒(四川)有限责任公司乐山分公司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2021年12月17日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34258CD"/>
    <w:rsid w:val="072963A1"/>
    <w:rsid w:val="07FE183F"/>
    <w:rsid w:val="0A617DD6"/>
    <w:rsid w:val="0CF26EAB"/>
    <w:rsid w:val="127B40C9"/>
    <w:rsid w:val="18975246"/>
    <w:rsid w:val="1A224FAC"/>
    <w:rsid w:val="1D4260E4"/>
    <w:rsid w:val="2AEC6A93"/>
    <w:rsid w:val="306B31D8"/>
    <w:rsid w:val="311B7D55"/>
    <w:rsid w:val="345E7217"/>
    <w:rsid w:val="34F3669B"/>
    <w:rsid w:val="47F62F01"/>
    <w:rsid w:val="52F505A5"/>
    <w:rsid w:val="530006AE"/>
    <w:rsid w:val="57923DDA"/>
    <w:rsid w:val="5A754802"/>
    <w:rsid w:val="614152B2"/>
    <w:rsid w:val="62265C72"/>
    <w:rsid w:val="66691D80"/>
    <w:rsid w:val="68C11B82"/>
    <w:rsid w:val="68EB2B79"/>
    <w:rsid w:val="72F113E2"/>
    <w:rsid w:val="743B5C0E"/>
    <w:rsid w:val="76C04879"/>
    <w:rsid w:val="775F7DEA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2021-12-12T13:20:50Z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E0E7C95ED53547F3891C7EBED22E7EB2</vt:lpwstr>
  </property>
</Properties>
</file>