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湖北人武建设集团有限公司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武汉市江夏区大花岭街居委会综合楼12楼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15927595500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430212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0602-2019-QJEO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E：建筑工程施工总承包、市政公用施工总承包、钢结构工程专业承包、建筑装修装饰工程专业承包（限资质范围内）及其所涉及的环境管理活动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O：建筑工程施工总承包、市政公用施工总承包、钢结构工程专业承包、建筑装修装饰工程专业承包（限资质范围内）及其所涉及的职业健康安全管理活动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EC：建筑工程施工总承包、市政公用施工总承包、钢结构工程专业承包、建筑装修装饰工程专业承包（限资质范围内）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E：28.02.00;28.03.01;28.08.01;28.08.02;28.08.03;28.08.04;28.08.05;28.09.02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O：28.02.00;28.03.01;28.08.01;28.08.02;28.08.03;28.08.04;28.08.05;28.09.02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EC：28.02.00;28.03.01;28.08.01;28.08.02;28.08.03;28.08.04;28.08.05;28.09.02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24001-2016idtISO 14001:2015,O：ISO 45001：2018,EC：GB/T19001-2016/ISO9001:2015和GB/T50430-2007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2019年12月03日 下午至2019年12月11日 上午 (共8.0天)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E:28.02.00,28.03.01,28.08.01,28.08.02,28.08.03,28.08.04,28.08.05,28.09.02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O:28.02.00,28.03.01,28.08.01,28.08.02,28.08.03,28.08.04,28.08.05,28.09.02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EC:28.02.00,28.03.01,28.08.01,28.08.02,28.08.03,28.08.04,28.08.05,28.09.02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E:28.02.00,28.03.01,28.09.02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O:28.02.00,28.03.01,28.09.02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EC:28.02.00,28.03.01,28.09.02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