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0245-2019-2021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1993265</wp:posOffset>
            </wp:positionH>
            <wp:positionV relativeFrom="paragraph">
              <wp:posOffset>144780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1260" w:firstLineChars="600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2021.12.03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E73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2021-12-03T02:54:53Z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