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宋明珠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成都迈卡利特新材料有限公司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2021年12月02日 上午至2021年12月02日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497205</wp:posOffset>
                  </wp:positionH>
                  <wp:positionV relativeFrom="paragraph">
                    <wp:posOffset>-55245</wp:posOffset>
                  </wp:positionV>
                  <wp:extent cx="516255" cy="338455"/>
                  <wp:effectExtent l="0" t="0" r="17145" b="4445"/>
                  <wp:wrapNone/>
                  <wp:docPr id="9" name="图片 9" descr="d7de3ae164cf7699def4c632e5368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7de3ae164cf7699def4c632e53688b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255" cy="338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2021.12.2</w:t>
            </w:r>
            <w:bookmarkStart w:id="13" w:name="_GoBack"/>
            <w:bookmarkEnd w:id="13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41C2D20"/>
    <w:rsid w:val="30DD4A3C"/>
    <w:rsid w:val="77B577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0</TotalTime>
  <ScaleCrop>false</ScaleCrop>
  <LinksUpToDate>false</LinksUpToDate>
  <CharactersWithSpaces>894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way一直都在</cp:lastModifiedBy>
  <dcterms:modified xsi:type="dcterms:W3CDTF">2021-12-01T07:12:06Z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2052-11.1.0.11115</vt:lpwstr>
  </property>
</Properties>
</file>