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92"/>
        <w:gridCol w:w="281"/>
        <w:gridCol w:w="591"/>
        <w:gridCol w:w="1610"/>
        <w:gridCol w:w="908"/>
        <w:gridCol w:w="154"/>
        <w:gridCol w:w="573"/>
        <w:gridCol w:w="491"/>
        <w:gridCol w:w="154"/>
        <w:gridCol w:w="161"/>
        <w:gridCol w:w="575"/>
        <w:gridCol w:w="723"/>
        <w:gridCol w:w="23"/>
        <w:gridCol w:w="1073"/>
        <w:gridCol w:w="277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重庆久润电力工程技术有限公司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重庆市沙坪坝区新建二村18号2幢17-8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重庆市沙坪坝区新建二村18号2幢17-8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_GoBack" w:colFirst="4" w:colLast="6"/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1248-2021-QJEO</w:t>
            </w:r>
            <w:bookmarkEnd w:id="3"/>
          </w:p>
        </w:tc>
        <w:tc>
          <w:tcPr>
            <w:tcW w:w="12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68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秦敏</w:t>
            </w:r>
            <w:bookmarkEnd w:id="9"/>
          </w:p>
        </w:tc>
        <w:tc>
          <w:tcPr>
            <w:tcW w:w="12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15923508863</w:t>
            </w:r>
            <w:bookmarkEnd w:id="10"/>
          </w:p>
        </w:tc>
        <w:tc>
          <w:tcPr>
            <w:tcW w:w="107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421921341@qq.com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何刚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2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1073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bookmark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电子与智能化工程专业承包、消防设施工程专业承包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电子与智能化工程专业承包、消防设施工程专业承包所涉及场所的相关环境管理活动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电子与智能化工程专业承包、消防设施工程专业承包所涉及场所的相关职业健康安全管理活动</w:t>
            </w:r>
            <w:bookmarkEnd w:id="15"/>
          </w:p>
        </w:tc>
        <w:tc>
          <w:tcPr>
            <w:tcW w:w="7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28.07.01;28.07.03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28.07.01;28.07.03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28.07.01;28.07.03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■GB/T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1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2021年12月01日 上午至2021年12月01日 下午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组长（A）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2019-N1OHSMS-2093566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EC:28.07.01,28.07.03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E:28.07.01,28.07.03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O:28.07.01,28.07.03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组员(B)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冉景洲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2021-N1OHSMS-1267598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18983000183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组员(C)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2021-N1OHSMS-2230067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4" w:type="dxa"/>
            <w:vAlign w:val="center"/>
          </w:tcPr>
          <w:p/>
        </w:tc>
        <w:tc>
          <w:tcPr>
            <w:tcW w:w="873" w:type="dxa"/>
            <w:gridSpan w:val="2"/>
            <w:vAlign w:val="center"/>
          </w:tcPr>
          <w:p/>
        </w:tc>
        <w:tc>
          <w:tcPr>
            <w:tcW w:w="591" w:type="dxa"/>
            <w:vAlign w:val="center"/>
          </w:tcPr>
          <w:p/>
        </w:tc>
        <w:tc>
          <w:tcPr>
            <w:tcW w:w="2518" w:type="dxa"/>
            <w:gridSpan w:val="2"/>
            <w:vAlign w:val="center"/>
          </w:tcPr>
          <w:p/>
        </w:tc>
        <w:tc>
          <w:tcPr>
            <w:tcW w:w="727" w:type="dxa"/>
            <w:gridSpan w:val="2"/>
            <w:vAlign w:val="center"/>
          </w:tcPr>
          <w:p/>
        </w:tc>
        <w:tc>
          <w:tcPr>
            <w:tcW w:w="2104" w:type="dxa"/>
            <w:gridSpan w:val="5"/>
            <w:vAlign w:val="center"/>
          </w:tcPr>
          <w:p/>
        </w:tc>
        <w:tc>
          <w:tcPr>
            <w:tcW w:w="1373" w:type="dxa"/>
            <w:gridSpan w:val="3"/>
            <w:vAlign w:val="center"/>
          </w:tcPr>
          <w:p/>
        </w:tc>
        <w:tc>
          <w:tcPr>
            <w:tcW w:w="93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24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3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4" w:type="dxa"/>
            <w:vAlign w:val="center"/>
          </w:tcPr>
          <w:p/>
        </w:tc>
        <w:tc>
          <w:tcPr>
            <w:tcW w:w="873" w:type="dxa"/>
            <w:gridSpan w:val="2"/>
            <w:vAlign w:val="center"/>
          </w:tcPr>
          <w:p/>
        </w:tc>
        <w:tc>
          <w:tcPr>
            <w:tcW w:w="591" w:type="dxa"/>
            <w:vAlign w:val="center"/>
          </w:tcPr>
          <w:p/>
        </w:tc>
        <w:tc>
          <w:tcPr>
            <w:tcW w:w="3245" w:type="dxa"/>
            <w:gridSpan w:val="4"/>
            <w:vAlign w:val="center"/>
          </w:tcPr>
          <w:p/>
        </w:tc>
        <w:tc>
          <w:tcPr>
            <w:tcW w:w="806" w:type="dxa"/>
            <w:gridSpan w:val="3"/>
            <w:vAlign w:val="center"/>
          </w:tcPr>
          <w:p/>
        </w:tc>
        <w:tc>
          <w:tcPr>
            <w:tcW w:w="1298" w:type="dxa"/>
            <w:gridSpan w:val="2"/>
            <w:vAlign w:val="center"/>
          </w:tcPr>
          <w:p/>
        </w:tc>
        <w:tc>
          <w:tcPr>
            <w:tcW w:w="1373" w:type="dxa"/>
            <w:gridSpan w:val="3"/>
            <w:vAlign w:val="center"/>
          </w:tcPr>
          <w:p/>
        </w:tc>
        <w:tc>
          <w:tcPr>
            <w:tcW w:w="93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总组长Add1"/>
            <w:r>
              <w:rPr>
                <w:sz w:val="21"/>
                <w:szCs w:val="21"/>
              </w:rPr>
              <w:t>文平</w:t>
            </w:r>
            <w:bookmarkEnd w:id="24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2021.11.28</w:t>
            </w:r>
          </w:p>
        </w:tc>
      </w:tr>
    </w:tbl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0"/>
        <w:gridCol w:w="700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2021.12.1（午餐时间12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00）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00-14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0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B8D"/>
    <w:rsid w:val="006B32F5"/>
    <w:rsid w:val="00CB6B8D"/>
    <w:rsid w:val="00D402DD"/>
    <w:rsid w:val="1DFF33C9"/>
    <w:rsid w:val="2ACF10A8"/>
    <w:rsid w:val="44195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534</Words>
  <Characters>3047</Characters>
  <Lines>25</Lines>
  <Paragraphs>7</Paragraphs>
  <TotalTime>37</TotalTime>
  <ScaleCrop>false</ScaleCrop>
  <LinksUpToDate>false</LinksUpToDate>
  <CharactersWithSpaces>3574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2021-12-07T05:10:24Z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