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酒钢（集团）宏联自控有限责任公司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ascii="宋体" w:hAnsi="宋体"/>
                <w:b/>
                <w:sz w:val="21"/>
                <w:szCs w:val="21"/>
              </w:rPr>
              <w:t>3/0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0175-2018-EO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r>
              <w:rPr>
                <w:rFonts w:hint="eastAsia"/>
                <w:sz w:val="22"/>
                <w:szCs w:val="22"/>
              </w:rPr>
              <w:sym w:font="Wingdings 2" w:char="0052"/>
            </w:r>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jc w:val="center"/>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none"/>
              </w:rPr>
              <w:t>温红玲</w:t>
            </w:r>
          </w:p>
        </w:tc>
        <w:tc>
          <w:tcPr>
            <w:tcW w:w="1184" w:type="dxa"/>
            <w:vAlign w:val="center"/>
          </w:tcPr>
          <w:p>
            <w:pPr>
              <w:snapToGrid w:val="0"/>
              <w:spacing w:line="320" w:lineRule="exact"/>
              <w:jc w:val="center"/>
              <w:rPr>
                <w:rFonts w:ascii="Times New Roman" w:hAnsi="Times New Roman" w:eastAsia="宋体" w:cs="Times New Roman"/>
                <w:kern w:val="2"/>
                <w:sz w:val="22"/>
                <w:szCs w:val="22"/>
                <w:highlight w:val="yellow"/>
                <w:lang w:val="en-US" w:eastAsia="zh-CN" w:bidi="ar-SA"/>
              </w:rPr>
            </w:pPr>
            <w:r>
              <w:rPr>
                <w:sz w:val="22"/>
                <w:szCs w:val="22"/>
                <w:highlight w:val="none"/>
              </w:rPr>
              <w:t>组长</w:t>
            </w:r>
          </w:p>
        </w:tc>
        <w:tc>
          <w:tcPr>
            <w:tcW w:w="5595" w:type="dxa"/>
            <w:gridSpan w:val="3"/>
            <w:vAlign w:val="center"/>
          </w:tcPr>
          <w:p>
            <w:pPr>
              <w:snapToGrid w:val="0"/>
              <w:spacing w:line="320" w:lineRule="exact"/>
              <w:jc w:val="center"/>
              <w:rPr>
                <w:sz w:val="22"/>
                <w:szCs w:val="22"/>
                <w:highlight w:val="none"/>
              </w:rPr>
            </w:pPr>
            <w:r>
              <w:rPr>
                <w:sz w:val="22"/>
                <w:szCs w:val="22"/>
                <w:highlight w:val="none"/>
              </w:rPr>
              <w:t>2021-N1EMS-1210533</w:t>
            </w:r>
          </w:p>
          <w:p>
            <w:pPr>
              <w:snapToGrid w:val="0"/>
              <w:spacing w:line="320" w:lineRule="exact"/>
              <w:jc w:val="center"/>
              <w:rPr>
                <w:rFonts w:ascii="Times New Roman" w:hAnsi="Times New Roman" w:eastAsia="宋体" w:cs="Times New Roman"/>
                <w:kern w:val="2"/>
                <w:sz w:val="22"/>
                <w:szCs w:val="22"/>
                <w:highlight w:val="yellow"/>
                <w:lang w:val="en-US" w:eastAsia="zh-CN" w:bidi="ar-SA"/>
              </w:rPr>
            </w:pPr>
            <w:r>
              <w:rPr>
                <w:sz w:val="22"/>
                <w:szCs w:val="22"/>
                <w:highlight w:val="non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b/>
                <w:sz w:val="22"/>
                <w:szCs w:val="22"/>
                <w:highlight w:val="yellow"/>
              </w:rPr>
            </w:pPr>
            <w:r>
              <w:rPr>
                <w:sz w:val="20"/>
                <w:lang w:val="de-DE"/>
              </w:rPr>
              <w:t>陈克利</w:t>
            </w:r>
          </w:p>
        </w:tc>
        <w:tc>
          <w:tcPr>
            <w:tcW w:w="1184" w:type="dxa"/>
            <w:vAlign w:val="center"/>
          </w:tcPr>
          <w:p>
            <w:pPr>
              <w:snapToGrid w:val="0"/>
              <w:spacing w:line="320" w:lineRule="exact"/>
              <w:jc w:val="center"/>
              <w:rPr>
                <w:b/>
                <w:sz w:val="22"/>
                <w:szCs w:val="22"/>
                <w:highlight w:val="yellow"/>
              </w:rPr>
            </w:pPr>
            <w:r>
              <w:rPr>
                <w:sz w:val="22"/>
                <w:szCs w:val="22"/>
                <w:highlight w:val="none"/>
              </w:rPr>
              <w:t>组员</w:t>
            </w:r>
          </w:p>
        </w:tc>
        <w:tc>
          <w:tcPr>
            <w:tcW w:w="5595" w:type="dxa"/>
            <w:gridSpan w:val="3"/>
            <w:vAlign w:val="center"/>
          </w:tcPr>
          <w:p>
            <w:pPr>
              <w:snapToGrid w:val="0"/>
              <w:spacing w:line="320" w:lineRule="exact"/>
              <w:jc w:val="center"/>
              <w:rPr>
                <w:rFonts w:hint="eastAsia"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rPr>
              <w:t>ISC-JSZJ-442</w:t>
            </w:r>
          </w:p>
          <w:p>
            <w:pPr>
              <w:snapToGrid w:val="0"/>
              <w:spacing w:line="320" w:lineRule="exact"/>
              <w:jc w:val="center"/>
              <w:rPr>
                <w:rFonts w:hint="eastAsia"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rPr>
              <w:t>ISC-JSZJ-442</w:t>
            </w:r>
          </w:p>
          <w:p>
            <w:pPr>
              <w:snapToGrid w:val="0"/>
              <w:spacing w:line="320" w:lineRule="exact"/>
              <w:jc w:val="center"/>
              <w:rPr>
                <w:b/>
                <w:sz w:val="22"/>
                <w:szCs w:val="22"/>
                <w:highlight w:val="yellow"/>
              </w:rPr>
            </w:pPr>
            <w:r>
              <w:rPr>
                <w:rFonts w:hint="eastAsia" w:ascii="Times New Roman" w:hAnsi="Times New Roman" w:eastAsia="宋体" w:cs="Times New Roman"/>
                <w:sz w:val="22"/>
                <w:szCs w:val="22"/>
                <w:highlight w:val="none"/>
              </w:rPr>
              <w:t>嘉峪关市科瑞自动化系统工程有限责任公司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2021年11月29日上午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bookmarkStart w:id="13" w:name="_GoBack"/>
            <w:bookmarkEnd w:id="13"/>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470072"/>
    <w:rsid w:val="0BF422BF"/>
    <w:rsid w:val="0FE34B24"/>
    <w:rsid w:val="11C269BB"/>
    <w:rsid w:val="1AC612CA"/>
    <w:rsid w:val="2F6649D2"/>
    <w:rsid w:val="38B41360"/>
    <w:rsid w:val="393F1770"/>
    <w:rsid w:val="3F057D64"/>
    <w:rsid w:val="425B63CE"/>
    <w:rsid w:val="428611BC"/>
    <w:rsid w:val="548968E9"/>
    <w:rsid w:val="607E12CC"/>
    <w:rsid w:val="6AB9187F"/>
    <w:rsid w:val="6F0B6421"/>
    <w:rsid w:val="705B5186"/>
    <w:rsid w:val="794C7D62"/>
    <w:rsid w:val="7FC06D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cp:lastPrinted>2021-12-01T01:57:35Z</cp:lastPrinted>
  <dcterms:modified xsi:type="dcterms:W3CDTF">2021-12-01T01:57:44Z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