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hint="eastAsia"/>
          <w:b/>
          <w:sz w:val="28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r>
        <w:rPr>
          <w:rFonts w:ascii="Times New Roman" w:hAnsi="Times New Roman" w:cs="Times New Roman"/>
          <w:sz w:val="20"/>
          <w:szCs w:val="28"/>
          <w:u w:val="single"/>
        </w:rPr>
        <w:t>0267-2020-2021</w:t>
      </w: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0" w:name="组织名称"/>
            <w:r>
              <w:rPr>
                <w:szCs w:val="21"/>
              </w:rPr>
              <w:t>南宁市富诚家私有限责任公司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技术质量部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钢卷尺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FC002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5m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U=0.3mm</w:t>
            </w:r>
          </w:p>
          <w:p>
            <w:pPr>
              <w:jc w:val="center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K=2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标准钢卷尺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Ⅰ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深圳中电计量测试技术有限公司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2021.5.25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技术质量部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木材水分测试仪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FC003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MT-1905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U</w:t>
            </w:r>
            <w:r>
              <w:rPr>
                <w:rFonts w:hint="eastAsia"/>
                <w:szCs w:val="21"/>
                <w:vertAlign w:val="subscript"/>
                <w:lang w:val="en-US" w:eastAsia="zh-CN"/>
              </w:rPr>
              <w:t>rel</w:t>
            </w:r>
            <w:r>
              <w:rPr>
                <w:rFonts w:hint="eastAsia" w:eastAsia="宋体"/>
                <w:szCs w:val="21"/>
                <w:lang w:val="en-US" w:eastAsia="zh-CN"/>
              </w:rPr>
              <w:t>=0.5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％</w:t>
            </w:r>
          </w:p>
          <w:p>
            <w:pPr>
              <w:jc w:val="center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K=2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电热鼓风干燥箱U=0.5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℃</w:t>
            </w:r>
            <w:r>
              <w:rPr>
                <w:rFonts w:hint="eastAsia"/>
                <w:szCs w:val="21"/>
                <w:lang w:val="en-US" w:eastAsia="zh-CN"/>
              </w:rPr>
              <w:t>，k=2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深圳中电计量测试技术有限公司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2021.5.25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技术质检部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游标卡尺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FC004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0-150</w:t>
            </w:r>
            <w:r>
              <w:rPr>
                <w:rFonts w:hint="eastAsia" w:ascii="宋体" w:hAnsi="宋体" w:eastAsia="宋体" w:cs="宋体"/>
                <w:szCs w:val="21"/>
              </w:rPr>
              <w:t>)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±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0.02mm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四等量块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深圳中电计量测试技术有限公司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2021.5.25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技术质量部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钢直尺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FC001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(0-500)mm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U=0.05mm</w:t>
            </w:r>
          </w:p>
          <w:p>
            <w:pPr>
              <w:jc w:val="center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K=2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三等标准线纹尺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深圳中电计量测试技术有限公司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2021.5.25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技术质检部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钢卷尺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FC007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0-5m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U</w:t>
            </w:r>
            <w:r>
              <w:rPr>
                <w:rFonts w:hint="eastAsia" w:eastAsia="宋体"/>
                <w:szCs w:val="21"/>
                <w:lang w:val="en-US" w:eastAsia="zh-CN"/>
              </w:rPr>
              <w:t>=0.3mm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K=2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标准钢卷尺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Ⅰ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深圳中电计量测试技术有限公司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2021.5.25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技术质检部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钢直尺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FC009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0-500</w:t>
            </w:r>
            <w:r>
              <w:rPr>
                <w:rFonts w:hint="eastAsia" w:ascii="宋体" w:hAnsi="宋体" w:eastAsia="宋体" w:cs="宋体"/>
                <w:szCs w:val="21"/>
              </w:rPr>
              <w:t>)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U</w:t>
            </w:r>
            <w:r>
              <w:rPr>
                <w:rFonts w:hint="eastAsia" w:eastAsia="宋体"/>
                <w:szCs w:val="21"/>
                <w:lang w:val="en-US" w:eastAsia="zh-CN"/>
              </w:rPr>
              <w:t>=0.01mm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K=2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三等标准线纹尺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深圳中电计量测试技术有限公司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2021.5.25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spacing w:line="360" w:lineRule="auto"/>
              <w:ind w:firstLine="420" w:firstLineChars="20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公司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未</w:t>
            </w:r>
            <w:r>
              <w:rPr>
                <w:rFonts w:hint="eastAsia"/>
                <w:color w:val="000000" w:themeColor="text1"/>
                <w:szCs w:val="21"/>
              </w:rPr>
              <w:t>建立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计量</w:t>
            </w:r>
            <w:r>
              <w:rPr>
                <w:rFonts w:hint="eastAsia"/>
                <w:color w:val="000000" w:themeColor="text1"/>
                <w:szCs w:val="21"/>
              </w:rPr>
              <w:t>标准，测量设备全部送至</w:t>
            </w:r>
            <w:r>
              <w:rPr>
                <w:rFonts w:hint="eastAsia"/>
                <w:szCs w:val="21"/>
                <w:lang w:val="en-US" w:eastAsia="zh-CN"/>
              </w:rPr>
              <w:t>深圳中电计量测试技术有限公司</w:t>
            </w:r>
            <w:r>
              <w:rPr>
                <w:rFonts w:hint="eastAsia"/>
                <w:szCs w:val="21"/>
              </w:rPr>
              <w:t>检定、校准，抽查</w:t>
            </w:r>
            <w:r>
              <w:rPr>
                <w:rFonts w:hint="eastAsia"/>
                <w:szCs w:val="21"/>
                <w:lang w:val="en-US" w:eastAsia="zh-CN"/>
              </w:rPr>
              <w:t>6</w:t>
            </w:r>
            <w:r>
              <w:rPr>
                <w:rFonts w:hint="eastAsia"/>
                <w:szCs w:val="21"/>
              </w:rPr>
              <w:t>台件测量设备，</w:t>
            </w:r>
            <w:r>
              <w:rPr>
                <w:rFonts w:hint="eastAsia"/>
                <w:color w:val="000000" w:themeColor="text1"/>
                <w:szCs w:val="21"/>
              </w:rPr>
              <w:t>符合量值溯源性管理的要求</w:t>
            </w:r>
            <w:r>
              <w:rPr>
                <w:rFonts w:hint="eastAsia"/>
                <w:color w:val="000000" w:themeColor="text1"/>
                <w:szCs w:val="21"/>
                <w:lang w:eastAsia="zh-CN"/>
              </w:rPr>
              <w:t>。</w:t>
            </w: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年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29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日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983615</wp:posOffset>
                  </wp:positionH>
                  <wp:positionV relativeFrom="paragraph">
                    <wp:posOffset>50165</wp:posOffset>
                  </wp:positionV>
                  <wp:extent cx="391160" cy="300990"/>
                  <wp:effectExtent l="0" t="0" r="2540" b="3810"/>
                  <wp:wrapNone/>
                  <wp:docPr id="1" name="图片 102" descr="577475f2d71659eed95b546a81c2d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02" descr="577475f2d71659eed95b546a81c2d4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1160" cy="300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                 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3867150</wp:posOffset>
                  </wp:positionH>
                  <wp:positionV relativeFrom="paragraph">
                    <wp:posOffset>635</wp:posOffset>
                  </wp:positionV>
                  <wp:extent cx="755650" cy="349250"/>
                  <wp:effectExtent l="0" t="0" r="6350" b="6350"/>
                  <wp:wrapNone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650" cy="34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309.75pt;margin-top:6pt;height:20.6pt;width:215.8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526.05pt;z-index:251660288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42A28EF"/>
    <w:rsid w:val="3BCA6231"/>
    <w:rsid w:val="4CBE2C2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77</Words>
  <Characters>440</Characters>
  <Lines>3</Lines>
  <Paragraphs>1</Paragraphs>
  <TotalTime>1</TotalTime>
  <ScaleCrop>false</ScaleCrop>
  <LinksUpToDate>false</LinksUpToDate>
  <CharactersWithSpaces>516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LIL</cp:lastModifiedBy>
  <dcterms:modified xsi:type="dcterms:W3CDTF">2021-12-02T14:45:50Z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B64C808E3FE44724BB91151A1F6A5216</vt:lpwstr>
  </property>
</Properties>
</file>