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FD02E8" w:rsidP="0012312B">
      <w:pPr>
        <w:jc w:val="center"/>
      </w:pPr>
    </w:p>
    <w:p w:rsidR="0012312B" w:rsidRDefault="00FD02E8" w:rsidP="0012312B">
      <w:pPr>
        <w:jc w:val="center"/>
      </w:pPr>
    </w:p>
    <w:p w:rsidR="0012312B" w:rsidRDefault="00FD02E8" w:rsidP="0012312B">
      <w:pPr>
        <w:jc w:val="center"/>
      </w:pPr>
    </w:p>
    <w:p w:rsidR="0012312B" w:rsidRDefault="00FD02E8" w:rsidP="0012312B">
      <w:pPr>
        <w:jc w:val="center"/>
      </w:pPr>
    </w:p>
    <w:p w:rsidR="0012312B" w:rsidRPr="00093B5A" w:rsidRDefault="00FD02E8" w:rsidP="0012312B">
      <w:pPr>
        <w:jc w:val="center"/>
      </w:pPr>
    </w:p>
    <w:p w:rsidR="0012312B" w:rsidRPr="00093B5A" w:rsidRDefault="00FD02E8" w:rsidP="0012312B">
      <w:pPr>
        <w:jc w:val="center"/>
      </w:pPr>
    </w:p>
    <w:p w:rsidR="0012312B" w:rsidRPr="00093B5A" w:rsidRDefault="00FD02E8" w:rsidP="0012312B">
      <w:pPr>
        <w:jc w:val="center"/>
      </w:pPr>
    </w:p>
    <w:p w:rsidR="0012312B" w:rsidRPr="00093B5A" w:rsidRDefault="003118C3"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2312B" w:rsidRPr="00093B5A" w:rsidRDefault="00FD02E8" w:rsidP="0012312B">
      <w:pPr>
        <w:jc w:val="center"/>
      </w:pPr>
    </w:p>
    <w:p w:rsidR="0012312B" w:rsidRPr="00093B5A" w:rsidRDefault="00FD02E8" w:rsidP="0012312B"/>
    <w:p w:rsidR="0012312B" w:rsidRPr="00093B5A" w:rsidRDefault="00FD02E8" w:rsidP="0012312B">
      <w:pPr>
        <w:spacing w:line="0" w:lineRule="atLeast"/>
        <w:rPr>
          <w:rFonts w:ascii="宋体" w:hAnsi="宋体"/>
          <w:sz w:val="48"/>
        </w:rPr>
      </w:pPr>
    </w:p>
    <w:p w:rsidR="0012312B" w:rsidRPr="00093B5A" w:rsidRDefault="00FD02E8" w:rsidP="0012312B">
      <w:pPr>
        <w:spacing w:line="0" w:lineRule="atLeast"/>
        <w:rPr>
          <w:rFonts w:ascii="宋体" w:hAnsi="宋体"/>
          <w:sz w:val="48"/>
        </w:rPr>
      </w:pPr>
    </w:p>
    <w:p w:rsidR="0012312B" w:rsidRPr="00093B5A" w:rsidRDefault="00FD02E8" w:rsidP="0012312B">
      <w:pPr>
        <w:spacing w:line="0" w:lineRule="atLeast"/>
        <w:rPr>
          <w:rFonts w:ascii="宋体" w:hAnsi="宋体"/>
          <w:sz w:val="24"/>
          <w:szCs w:val="15"/>
        </w:rPr>
      </w:pPr>
    </w:p>
    <w:p w:rsidR="0012312B" w:rsidRPr="00093B5A" w:rsidRDefault="00FD02E8" w:rsidP="0012312B">
      <w:pPr>
        <w:spacing w:line="500" w:lineRule="exact"/>
        <w:rPr>
          <w:rFonts w:ascii="宋体" w:hAnsi="宋体"/>
          <w:sz w:val="40"/>
          <w:szCs w:val="21"/>
        </w:rPr>
      </w:pPr>
    </w:p>
    <w:p w:rsidR="0012312B" w:rsidRPr="00093B5A" w:rsidRDefault="003118C3"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3118C3"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3118C3"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FD02E8" w:rsidP="0012312B">
      <w:pPr>
        <w:widowControl/>
        <w:rPr>
          <w:rFonts w:ascii="宋体" w:hAnsi="宋体"/>
          <w:b/>
          <w:sz w:val="52"/>
          <w:szCs w:val="52"/>
        </w:rPr>
      </w:pPr>
    </w:p>
    <w:p w:rsidR="0012312B" w:rsidRPr="00093B5A" w:rsidRDefault="00FD02E8" w:rsidP="0012312B">
      <w:pPr>
        <w:widowControl/>
        <w:rPr>
          <w:rFonts w:ascii="宋体" w:hAnsi="宋体"/>
          <w:b/>
          <w:sz w:val="52"/>
          <w:szCs w:val="52"/>
        </w:rPr>
      </w:pPr>
    </w:p>
    <w:p w:rsidR="0012312B" w:rsidRPr="00093B5A" w:rsidRDefault="00FD02E8" w:rsidP="0012312B">
      <w:pPr>
        <w:widowControl/>
        <w:rPr>
          <w:rFonts w:ascii="宋体" w:hAnsi="宋体"/>
          <w:b/>
          <w:sz w:val="52"/>
          <w:szCs w:val="52"/>
        </w:rPr>
      </w:pPr>
    </w:p>
    <w:p w:rsidR="0012312B" w:rsidRPr="00093B5A" w:rsidRDefault="00FD02E8" w:rsidP="0012312B">
      <w:pPr>
        <w:spacing w:line="365" w:lineRule="exact"/>
        <w:rPr>
          <w:rFonts w:ascii="宋体" w:hAnsi="宋体"/>
          <w:sz w:val="32"/>
          <w:szCs w:val="24"/>
        </w:rPr>
      </w:pPr>
    </w:p>
    <w:p w:rsidR="0012312B" w:rsidRPr="00093B5A" w:rsidRDefault="00FD02E8" w:rsidP="0012312B">
      <w:pPr>
        <w:spacing w:line="365" w:lineRule="exact"/>
        <w:rPr>
          <w:rFonts w:ascii="宋体" w:hAnsi="宋体"/>
          <w:sz w:val="32"/>
        </w:rPr>
      </w:pPr>
    </w:p>
    <w:p w:rsidR="0012312B" w:rsidRPr="008A6CA7" w:rsidRDefault="003118C3"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南京诚志清洁能源有限公司</w:t>
      </w:r>
      <w:bookmarkEnd w:id="1"/>
    </w:p>
    <w:p w:rsidR="0012312B" w:rsidRPr="00DD2ABC" w:rsidRDefault="003118C3"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0130-2018-2021</w:t>
      </w:r>
      <w:bookmarkEnd w:id="2"/>
    </w:p>
    <w:p w:rsidR="0012312B" w:rsidRPr="00093B5A" w:rsidRDefault="003118C3"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FD02E8" w:rsidP="0012312B">
      <w:pPr>
        <w:widowControl/>
        <w:spacing w:line="360" w:lineRule="auto"/>
        <w:ind w:right="360"/>
        <w:rPr>
          <w:rFonts w:ascii="宋体" w:hAnsi="宋体"/>
          <w:spacing w:val="80"/>
          <w:sz w:val="32"/>
        </w:rPr>
      </w:pPr>
    </w:p>
    <w:p w:rsidR="00AF6EBD" w:rsidRDefault="00FD02E8" w:rsidP="0012312B">
      <w:pPr>
        <w:widowControl/>
        <w:spacing w:line="360" w:lineRule="auto"/>
        <w:ind w:right="360"/>
        <w:rPr>
          <w:rFonts w:ascii="Times New Roman" w:eastAsia="宋体" w:hAnsi="Times New Roman" w:cs="Times New Roman"/>
          <w:bCs/>
          <w:kern w:val="0"/>
          <w:sz w:val="18"/>
          <w:szCs w:val="18"/>
        </w:rPr>
      </w:pPr>
    </w:p>
    <w:p w:rsidR="00CB61F2" w:rsidRPr="00CB61F2" w:rsidRDefault="00FD02E8" w:rsidP="0012312B">
      <w:pPr>
        <w:widowControl/>
        <w:spacing w:line="360" w:lineRule="auto"/>
        <w:ind w:right="360"/>
        <w:rPr>
          <w:rFonts w:ascii="Times New Roman" w:eastAsia="宋体" w:hAnsi="Times New Roman" w:cs="Times New Roman"/>
          <w:bCs/>
          <w:kern w:val="0"/>
          <w:sz w:val="18"/>
          <w:szCs w:val="18"/>
        </w:rPr>
      </w:pPr>
    </w:p>
    <w:p w:rsidR="00863661" w:rsidRPr="00093B5A" w:rsidRDefault="003118C3">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0130-2018-2021</w:t>
      </w:r>
      <w:bookmarkEnd w:id="3"/>
    </w:p>
    <w:p w:rsidR="00863661" w:rsidRPr="00093B5A" w:rsidRDefault="003118C3">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3118C3">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37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4"/>
        <w:gridCol w:w="3118"/>
        <w:gridCol w:w="1418"/>
        <w:gridCol w:w="2410"/>
      </w:tblGrid>
      <w:tr w:rsidR="00620C50" w:rsidRPr="008F4BE3" w:rsidTr="00C677A7">
        <w:tc>
          <w:tcPr>
            <w:tcW w:w="1424" w:type="dxa"/>
          </w:tcPr>
          <w:p w:rsidR="00863661" w:rsidRPr="00FA5731" w:rsidRDefault="003118C3" w:rsidP="00FA5731">
            <w:pPr>
              <w:autoSpaceDE w:val="0"/>
              <w:autoSpaceDN w:val="0"/>
              <w:adjustRightInd w:val="0"/>
              <w:spacing w:before="35" w:line="276" w:lineRule="auto"/>
              <w:ind w:right="-108"/>
              <w:rPr>
                <w:rFonts w:ascii="宋体" w:hAnsi="宋体"/>
                <w:szCs w:val="21"/>
              </w:rPr>
            </w:pPr>
            <w:r w:rsidRPr="00FA5731">
              <w:rPr>
                <w:rFonts w:ascii="宋体" w:hAnsi="宋体" w:hint="eastAsia"/>
                <w:szCs w:val="21"/>
              </w:rPr>
              <w:t>企业</w:t>
            </w:r>
            <w:r w:rsidRPr="00FA5731">
              <w:rPr>
                <w:rFonts w:ascii="宋体" w:hAnsi="宋体"/>
                <w:szCs w:val="21"/>
              </w:rPr>
              <w:t>名称</w:t>
            </w:r>
          </w:p>
        </w:tc>
        <w:tc>
          <w:tcPr>
            <w:tcW w:w="3118" w:type="dxa"/>
          </w:tcPr>
          <w:p w:rsidR="00863661" w:rsidRPr="00FA5731" w:rsidRDefault="003118C3" w:rsidP="00FA5731">
            <w:pPr>
              <w:autoSpaceDE w:val="0"/>
              <w:autoSpaceDN w:val="0"/>
              <w:adjustRightInd w:val="0"/>
              <w:spacing w:before="35" w:line="276" w:lineRule="auto"/>
              <w:ind w:right="-108"/>
              <w:rPr>
                <w:rFonts w:ascii="宋体" w:hAnsi="宋体"/>
                <w:szCs w:val="21"/>
              </w:rPr>
            </w:pPr>
            <w:bookmarkStart w:id="4" w:name="组织名称Add1"/>
            <w:r w:rsidRPr="00FA5731">
              <w:rPr>
                <w:rFonts w:ascii="宋体" w:hAnsi="宋体"/>
                <w:szCs w:val="21"/>
              </w:rPr>
              <w:t>南京诚志清洁能源有限公司</w:t>
            </w:r>
            <w:bookmarkEnd w:id="4"/>
          </w:p>
        </w:tc>
        <w:tc>
          <w:tcPr>
            <w:tcW w:w="1418" w:type="dxa"/>
          </w:tcPr>
          <w:p w:rsidR="00863661" w:rsidRPr="00FA5731" w:rsidRDefault="003118C3" w:rsidP="00FA5731">
            <w:pPr>
              <w:autoSpaceDE w:val="0"/>
              <w:autoSpaceDN w:val="0"/>
              <w:adjustRightInd w:val="0"/>
              <w:spacing w:before="35" w:line="276" w:lineRule="auto"/>
              <w:ind w:right="-108"/>
              <w:rPr>
                <w:rFonts w:ascii="宋体" w:hAnsi="宋体"/>
                <w:szCs w:val="21"/>
              </w:rPr>
            </w:pPr>
            <w:r w:rsidRPr="00FA5731">
              <w:rPr>
                <w:rFonts w:ascii="宋体" w:hAnsi="宋体" w:hint="eastAsia"/>
                <w:szCs w:val="21"/>
              </w:rPr>
              <w:t>企业联系人</w:t>
            </w:r>
          </w:p>
        </w:tc>
        <w:tc>
          <w:tcPr>
            <w:tcW w:w="2410" w:type="dxa"/>
          </w:tcPr>
          <w:p w:rsidR="00863661" w:rsidRPr="00FA5731" w:rsidRDefault="003118C3" w:rsidP="00FA5731">
            <w:pPr>
              <w:autoSpaceDE w:val="0"/>
              <w:autoSpaceDN w:val="0"/>
              <w:adjustRightInd w:val="0"/>
              <w:spacing w:before="35" w:line="276" w:lineRule="auto"/>
              <w:ind w:right="-108"/>
              <w:rPr>
                <w:rFonts w:ascii="宋体" w:hAnsi="宋体"/>
                <w:szCs w:val="21"/>
              </w:rPr>
            </w:pPr>
            <w:bookmarkStart w:id="5" w:name="联系人"/>
            <w:proofErr w:type="gramStart"/>
            <w:r w:rsidRPr="00FA5731">
              <w:rPr>
                <w:rFonts w:ascii="宋体" w:hAnsi="宋体"/>
                <w:szCs w:val="21"/>
              </w:rPr>
              <w:t>王树勤</w:t>
            </w:r>
            <w:bookmarkEnd w:id="5"/>
            <w:proofErr w:type="gramEnd"/>
          </w:p>
        </w:tc>
      </w:tr>
      <w:tr w:rsidR="00620C50" w:rsidRPr="008F4BE3" w:rsidTr="00C677A7">
        <w:tc>
          <w:tcPr>
            <w:tcW w:w="1424" w:type="dxa"/>
          </w:tcPr>
          <w:p w:rsidR="00863661" w:rsidRPr="00FA5731" w:rsidRDefault="003118C3" w:rsidP="00FA5731">
            <w:pPr>
              <w:autoSpaceDE w:val="0"/>
              <w:autoSpaceDN w:val="0"/>
              <w:adjustRightInd w:val="0"/>
              <w:spacing w:before="35" w:line="276" w:lineRule="auto"/>
              <w:ind w:right="-108"/>
              <w:rPr>
                <w:rFonts w:ascii="宋体" w:hAnsi="宋体"/>
                <w:szCs w:val="21"/>
              </w:rPr>
            </w:pPr>
            <w:r w:rsidRPr="00FA5731">
              <w:rPr>
                <w:rFonts w:ascii="宋体" w:hAnsi="宋体" w:hint="eastAsia"/>
                <w:szCs w:val="21"/>
              </w:rPr>
              <w:t>认证证书编号</w:t>
            </w:r>
          </w:p>
        </w:tc>
        <w:tc>
          <w:tcPr>
            <w:tcW w:w="3118" w:type="dxa"/>
          </w:tcPr>
          <w:p w:rsidR="00863661" w:rsidRPr="00FA5731" w:rsidRDefault="003118C3" w:rsidP="00FA5731">
            <w:pPr>
              <w:autoSpaceDE w:val="0"/>
              <w:autoSpaceDN w:val="0"/>
              <w:adjustRightInd w:val="0"/>
              <w:spacing w:before="35" w:line="276" w:lineRule="auto"/>
              <w:ind w:right="-108"/>
              <w:rPr>
                <w:rFonts w:ascii="宋体" w:hAnsi="宋体"/>
                <w:szCs w:val="21"/>
              </w:rPr>
            </w:pPr>
            <w:bookmarkStart w:id="6" w:name="证书编号"/>
            <w:r w:rsidRPr="00FA5731">
              <w:rPr>
                <w:rFonts w:ascii="宋体" w:hAnsi="宋体"/>
                <w:szCs w:val="21"/>
              </w:rPr>
              <w:t>ISC-2019-0377</w:t>
            </w:r>
            <w:bookmarkEnd w:id="6"/>
          </w:p>
        </w:tc>
        <w:tc>
          <w:tcPr>
            <w:tcW w:w="1418" w:type="dxa"/>
          </w:tcPr>
          <w:p w:rsidR="00863661" w:rsidRPr="00FA5731" w:rsidRDefault="003118C3" w:rsidP="00FA5731">
            <w:pPr>
              <w:autoSpaceDE w:val="0"/>
              <w:autoSpaceDN w:val="0"/>
              <w:adjustRightInd w:val="0"/>
              <w:spacing w:before="35" w:line="276" w:lineRule="auto"/>
              <w:ind w:right="-108"/>
              <w:rPr>
                <w:rFonts w:ascii="宋体" w:hAnsi="宋体"/>
                <w:szCs w:val="21"/>
              </w:rPr>
            </w:pPr>
            <w:r w:rsidRPr="00FA5731">
              <w:rPr>
                <w:rFonts w:ascii="宋体" w:hAnsi="宋体" w:hint="eastAsia"/>
                <w:szCs w:val="21"/>
              </w:rPr>
              <w:t>证书有效期</w:t>
            </w:r>
          </w:p>
        </w:tc>
        <w:tc>
          <w:tcPr>
            <w:tcW w:w="2410" w:type="dxa"/>
          </w:tcPr>
          <w:p w:rsidR="00863661" w:rsidRPr="00FA5731" w:rsidRDefault="003118C3" w:rsidP="00FA5731">
            <w:pPr>
              <w:autoSpaceDE w:val="0"/>
              <w:autoSpaceDN w:val="0"/>
              <w:adjustRightInd w:val="0"/>
              <w:spacing w:before="35" w:line="276" w:lineRule="auto"/>
              <w:ind w:right="-108"/>
              <w:rPr>
                <w:rFonts w:ascii="宋体" w:hAnsi="宋体"/>
                <w:szCs w:val="21"/>
              </w:rPr>
            </w:pPr>
            <w:bookmarkStart w:id="7" w:name="证书有效期"/>
            <w:bookmarkStart w:id="8" w:name="_GoBack"/>
            <w:r w:rsidRPr="00FA5731">
              <w:rPr>
                <w:rFonts w:ascii="宋体" w:hAnsi="宋体"/>
                <w:szCs w:val="21"/>
              </w:rPr>
              <w:t>2024-01-16 0:00:00</w:t>
            </w:r>
            <w:bookmarkEnd w:id="7"/>
            <w:bookmarkEnd w:id="8"/>
          </w:p>
        </w:tc>
      </w:tr>
      <w:tr w:rsidR="00620C50" w:rsidRPr="008F4BE3" w:rsidTr="00C677A7">
        <w:tc>
          <w:tcPr>
            <w:tcW w:w="1424" w:type="dxa"/>
          </w:tcPr>
          <w:p w:rsidR="00863661" w:rsidRPr="00FA5731" w:rsidRDefault="003118C3" w:rsidP="00FA5731">
            <w:pPr>
              <w:autoSpaceDE w:val="0"/>
              <w:autoSpaceDN w:val="0"/>
              <w:adjustRightInd w:val="0"/>
              <w:spacing w:before="35" w:line="276" w:lineRule="auto"/>
              <w:ind w:right="-108"/>
              <w:rPr>
                <w:rFonts w:ascii="宋体" w:hAnsi="宋体"/>
                <w:szCs w:val="21"/>
              </w:rPr>
            </w:pPr>
            <w:r w:rsidRPr="00FA5731">
              <w:rPr>
                <w:rFonts w:ascii="宋体" w:hAnsi="宋体" w:hint="eastAsia"/>
                <w:szCs w:val="21"/>
              </w:rPr>
              <w:t>监督审核次数</w:t>
            </w:r>
          </w:p>
        </w:tc>
        <w:tc>
          <w:tcPr>
            <w:tcW w:w="3118" w:type="dxa"/>
          </w:tcPr>
          <w:p w:rsidR="00863661" w:rsidRPr="00FA5731" w:rsidRDefault="003118C3" w:rsidP="00FA5731">
            <w:pPr>
              <w:autoSpaceDE w:val="0"/>
              <w:autoSpaceDN w:val="0"/>
              <w:adjustRightInd w:val="0"/>
              <w:spacing w:before="35" w:line="276" w:lineRule="auto"/>
              <w:ind w:right="-108"/>
              <w:rPr>
                <w:rFonts w:ascii="宋体" w:hAnsi="宋体"/>
                <w:szCs w:val="21"/>
              </w:rPr>
            </w:pPr>
            <w:bookmarkStart w:id="9" w:name="监督次数"/>
            <w:r w:rsidRPr="00FA5731">
              <w:rPr>
                <w:rFonts w:ascii="宋体" w:hAnsi="宋体"/>
                <w:szCs w:val="21"/>
              </w:rPr>
              <w:t>三</w:t>
            </w:r>
            <w:bookmarkEnd w:id="9"/>
          </w:p>
        </w:tc>
        <w:tc>
          <w:tcPr>
            <w:tcW w:w="1418" w:type="dxa"/>
          </w:tcPr>
          <w:p w:rsidR="00863661" w:rsidRPr="00FA5731" w:rsidRDefault="003118C3" w:rsidP="00FA5731">
            <w:pPr>
              <w:autoSpaceDE w:val="0"/>
              <w:autoSpaceDN w:val="0"/>
              <w:adjustRightInd w:val="0"/>
              <w:spacing w:before="35" w:line="276" w:lineRule="auto"/>
              <w:ind w:right="-108"/>
              <w:rPr>
                <w:rFonts w:ascii="宋体" w:hAnsi="宋体"/>
                <w:szCs w:val="21"/>
              </w:rPr>
            </w:pPr>
            <w:r w:rsidRPr="00FA5731">
              <w:rPr>
                <w:rFonts w:ascii="宋体" w:hAnsi="宋体" w:hint="eastAsia"/>
                <w:szCs w:val="21"/>
              </w:rPr>
              <w:t>本次监督</w:t>
            </w:r>
            <w:r w:rsidRPr="00FA5731">
              <w:rPr>
                <w:rFonts w:ascii="宋体" w:hAnsi="宋体"/>
                <w:szCs w:val="21"/>
              </w:rPr>
              <w:t>时间</w:t>
            </w:r>
          </w:p>
        </w:tc>
        <w:tc>
          <w:tcPr>
            <w:tcW w:w="2410" w:type="dxa"/>
          </w:tcPr>
          <w:p w:rsidR="00863661" w:rsidRPr="00FA5731" w:rsidRDefault="003118C3" w:rsidP="00FA5731">
            <w:pPr>
              <w:autoSpaceDE w:val="0"/>
              <w:autoSpaceDN w:val="0"/>
              <w:adjustRightInd w:val="0"/>
              <w:spacing w:before="35" w:line="276" w:lineRule="auto"/>
              <w:ind w:right="-108"/>
              <w:rPr>
                <w:rFonts w:ascii="宋体" w:hAnsi="宋体"/>
                <w:szCs w:val="21"/>
              </w:rPr>
            </w:pPr>
            <w:bookmarkStart w:id="10" w:name="审核开始日"/>
            <w:r w:rsidRPr="00FA5731">
              <w:rPr>
                <w:rFonts w:ascii="宋体" w:hAnsi="宋体"/>
                <w:szCs w:val="21"/>
              </w:rPr>
              <w:t>2021年12月09日</w:t>
            </w:r>
            <w:r w:rsidR="00FA5731" w:rsidRPr="00FA5731">
              <w:rPr>
                <w:rFonts w:ascii="宋体" w:hAnsi="宋体" w:hint="eastAsia"/>
                <w:szCs w:val="21"/>
              </w:rPr>
              <w:t>－10</w:t>
            </w:r>
            <w:bookmarkEnd w:id="10"/>
            <w:r w:rsidR="00FA5731" w:rsidRPr="00FA5731">
              <w:rPr>
                <w:rFonts w:ascii="宋体" w:hAnsi="宋体" w:hint="eastAsia"/>
                <w:szCs w:val="21"/>
              </w:rPr>
              <w:t>日</w:t>
            </w:r>
          </w:p>
        </w:tc>
      </w:tr>
      <w:tr w:rsidR="00620C50" w:rsidRPr="008F4BE3" w:rsidTr="00C677A7">
        <w:trPr>
          <w:trHeight w:val="856"/>
        </w:trPr>
        <w:tc>
          <w:tcPr>
            <w:tcW w:w="1424" w:type="dxa"/>
          </w:tcPr>
          <w:p w:rsidR="00863661" w:rsidRPr="00FA5731" w:rsidRDefault="003118C3" w:rsidP="00FA5731">
            <w:pPr>
              <w:autoSpaceDE w:val="0"/>
              <w:autoSpaceDN w:val="0"/>
              <w:adjustRightInd w:val="0"/>
              <w:spacing w:before="35" w:line="276" w:lineRule="auto"/>
              <w:ind w:right="-108"/>
              <w:rPr>
                <w:rFonts w:ascii="宋体" w:hAnsi="宋体"/>
                <w:szCs w:val="21"/>
              </w:rPr>
            </w:pPr>
            <w:r w:rsidRPr="00FA5731">
              <w:rPr>
                <w:rFonts w:ascii="宋体" w:hAnsi="宋体" w:hint="eastAsia"/>
                <w:szCs w:val="21"/>
              </w:rPr>
              <w:t>监督审核员</w:t>
            </w:r>
          </w:p>
          <w:p w:rsidR="00863661" w:rsidRPr="00FA5731" w:rsidRDefault="003118C3" w:rsidP="00FA5731">
            <w:pPr>
              <w:autoSpaceDE w:val="0"/>
              <w:autoSpaceDN w:val="0"/>
              <w:adjustRightInd w:val="0"/>
              <w:spacing w:before="35" w:line="276" w:lineRule="auto"/>
              <w:ind w:right="-108"/>
              <w:rPr>
                <w:rFonts w:ascii="宋体" w:hAnsi="宋体"/>
                <w:szCs w:val="21"/>
              </w:rPr>
            </w:pPr>
            <w:r w:rsidRPr="00FA5731">
              <w:rPr>
                <w:rFonts w:ascii="宋体" w:hAnsi="宋体" w:hint="eastAsia"/>
                <w:szCs w:val="21"/>
              </w:rPr>
              <w:t>姓名及确认号</w:t>
            </w:r>
          </w:p>
        </w:tc>
        <w:tc>
          <w:tcPr>
            <w:tcW w:w="3118" w:type="dxa"/>
          </w:tcPr>
          <w:p w:rsidR="00863661" w:rsidRDefault="00FA5731" w:rsidP="00AC4BA5">
            <w:pPr>
              <w:autoSpaceDE w:val="0"/>
              <w:autoSpaceDN w:val="0"/>
              <w:adjustRightInd w:val="0"/>
              <w:spacing w:before="35" w:line="276" w:lineRule="auto"/>
              <w:ind w:right="-108"/>
              <w:rPr>
                <w:rFonts w:ascii="宋体" w:hAnsi="宋体"/>
                <w:szCs w:val="21"/>
              </w:rPr>
            </w:pPr>
            <w:r>
              <w:rPr>
                <w:rFonts w:ascii="宋体" w:hAnsi="宋体" w:hint="eastAsia"/>
                <w:szCs w:val="21"/>
              </w:rPr>
              <w:t xml:space="preserve">叶明  </w:t>
            </w:r>
            <w:r w:rsidR="00AC4BA5">
              <w:rPr>
                <w:rFonts w:ascii="宋体" w:hAnsi="宋体" w:hint="eastAsia"/>
                <w:szCs w:val="21"/>
              </w:rPr>
              <w:t xml:space="preserve"> </w:t>
            </w:r>
            <w:r w:rsidRPr="00816B30">
              <w:rPr>
                <w:rFonts w:ascii="宋体" w:eastAsia="宋体" w:hAnsi="宋体" w:cs="Times New Roman"/>
                <w:szCs w:val="21"/>
              </w:rPr>
              <w:t>2020-M1MMS-1274418</w:t>
            </w:r>
          </w:p>
          <w:p w:rsidR="00FA5731" w:rsidRDefault="00FA5731" w:rsidP="00AC4BA5">
            <w:pPr>
              <w:autoSpaceDE w:val="0"/>
              <w:autoSpaceDN w:val="0"/>
              <w:adjustRightInd w:val="0"/>
              <w:spacing w:before="35" w:line="276" w:lineRule="auto"/>
              <w:ind w:right="-108"/>
              <w:rPr>
                <w:rFonts w:ascii="宋体" w:hAnsi="宋体"/>
                <w:szCs w:val="21"/>
              </w:rPr>
            </w:pPr>
            <w:r>
              <w:rPr>
                <w:rFonts w:ascii="宋体" w:hAnsi="宋体" w:hint="eastAsia"/>
                <w:szCs w:val="21"/>
              </w:rPr>
              <w:t xml:space="preserve">白云  </w:t>
            </w:r>
            <w:r w:rsidR="00AC4BA5">
              <w:rPr>
                <w:rFonts w:ascii="宋体" w:hAnsi="宋体" w:hint="eastAsia"/>
                <w:szCs w:val="21"/>
              </w:rPr>
              <w:t xml:space="preserve"> </w:t>
            </w:r>
            <w:r w:rsidRPr="00816B30">
              <w:rPr>
                <w:rFonts w:ascii="宋体" w:eastAsia="宋体" w:hAnsi="宋体" w:cs="Times New Roman"/>
                <w:szCs w:val="21"/>
              </w:rPr>
              <w:t>2020-M1MMS-1275041</w:t>
            </w:r>
          </w:p>
          <w:p w:rsidR="00FA5731" w:rsidRDefault="00FA5731" w:rsidP="00AC4BA5">
            <w:pPr>
              <w:autoSpaceDE w:val="0"/>
              <w:autoSpaceDN w:val="0"/>
              <w:adjustRightInd w:val="0"/>
              <w:spacing w:before="35" w:line="276" w:lineRule="auto"/>
              <w:ind w:right="-108"/>
              <w:rPr>
                <w:rFonts w:ascii="宋体" w:hAnsi="宋体"/>
                <w:szCs w:val="21"/>
              </w:rPr>
            </w:pPr>
            <w:r>
              <w:rPr>
                <w:rFonts w:ascii="宋体" w:hAnsi="宋体" w:hint="eastAsia"/>
                <w:szCs w:val="21"/>
              </w:rPr>
              <w:t xml:space="preserve">李晓军 </w:t>
            </w:r>
            <w:r w:rsidR="00AC4BA5">
              <w:rPr>
                <w:rFonts w:ascii="宋体" w:hAnsi="宋体" w:hint="eastAsia"/>
                <w:szCs w:val="21"/>
              </w:rPr>
              <w:t xml:space="preserve"> </w:t>
            </w:r>
            <w:r w:rsidRPr="00816B30">
              <w:rPr>
                <w:rFonts w:ascii="宋体" w:eastAsia="宋体" w:hAnsi="宋体" w:cs="Times New Roman"/>
                <w:szCs w:val="21"/>
              </w:rPr>
              <w:t>2020-M1MMS-1274579</w:t>
            </w:r>
          </w:p>
          <w:p w:rsidR="00FA5731" w:rsidRDefault="00FA5731" w:rsidP="00AC4BA5">
            <w:pPr>
              <w:spacing w:line="276" w:lineRule="auto"/>
              <w:ind w:right="-108"/>
              <w:rPr>
                <w:rFonts w:ascii="宋体" w:hAnsi="宋体"/>
                <w:szCs w:val="21"/>
              </w:rPr>
            </w:pPr>
            <w:r>
              <w:rPr>
                <w:rFonts w:ascii="宋体" w:hAnsi="宋体" w:hint="eastAsia"/>
                <w:szCs w:val="21"/>
              </w:rPr>
              <w:t xml:space="preserve">郁周   </w:t>
            </w:r>
            <w:r w:rsidRPr="00816B30">
              <w:rPr>
                <w:rFonts w:ascii="宋体" w:eastAsia="宋体" w:hAnsi="宋体" w:cs="Times New Roman"/>
                <w:szCs w:val="21"/>
              </w:rPr>
              <w:t>ISC-JSZJ-203</w:t>
            </w:r>
            <w:r>
              <w:rPr>
                <w:rFonts w:ascii="宋体" w:eastAsia="宋体" w:hAnsi="宋体" w:cs="Times New Roman" w:hint="eastAsia"/>
                <w:szCs w:val="21"/>
              </w:rPr>
              <w:t xml:space="preserve"> </w:t>
            </w:r>
            <w:r w:rsidRPr="00816B30">
              <w:rPr>
                <w:rFonts w:ascii="宋体" w:eastAsia="宋体" w:hAnsi="宋体" w:cs="Times New Roman"/>
                <w:szCs w:val="21"/>
              </w:rPr>
              <w:t>金陵石化</w:t>
            </w:r>
          </w:p>
          <w:p w:rsidR="00FA5731" w:rsidRPr="008F4BE3" w:rsidRDefault="00FA5731" w:rsidP="00AC4BA5">
            <w:pPr>
              <w:autoSpaceDE w:val="0"/>
              <w:autoSpaceDN w:val="0"/>
              <w:adjustRightInd w:val="0"/>
              <w:spacing w:before="35" w:line="276" w:lineRule="auto"/>
              <w:ind w:right="-108"/>
              <w:rPr>
                <w:rFonts w:asciiTheme="minorEastAsia" w:hAnsiTheme="minorEastAsia" w:cs="宋体"/>
                <w:bCs/>
                <w:kern w:val="0"/>
                <w:szCs w:val="21"/>
              </w:rPr>
            </w:pPr>
          </w:p>
        </w:tc>
        <w:tc>
          <w:tcPr>
            <w:tcW w:w="1418" w:type="dxa"/>
          </w:tcPr>
          <w:p w:rsidR="00863661" w:rsidRPr="00FA5731" w:rsidRDefault="003118C3" w:rsidP="00FA5731">
            <w:pPr>
              <w:autoSpaceDE w:val="0"/>
              <w:autoSpaceDN w:val="0"/>
              <w:adjustRightInd w:val="0"/>
              <w:spacing w:before="35" w:line="276" w:lineRule="auto"/>
              <w:ind w:right="-108"/>
              <w:rPr>
                <w:rFonts w:ascii="宋体" w:hAnsi="宋体"/>
                <w:szCs w:val="21"/>
              </w:rPr>
            </w:pPr>
            <w:r w:rsidRPr="00FA5731">
              <w:rPr>
                <w:rFonts w:ascii="宋体" w:hAnsi="宋体"/>
                <w:szCs w:val="21"/>
              </w:rPr>
              <w:t>监督审核涉及的区域或部门</w:t>
            </w:r>
          </w:p>
        </w:tc>
        <w:tc>
          <w:tcPr>
            <w:tcW w:w="2410" w:type="dxa"/>
          </w:tcPr>
          <w:p w:rsidR="00FA5731" w:rsidRPr="00FA5731" w:rsidRDefault="00FA5731" w:rsidP="00AC4BA5">
            <w:pPr>
              <w:autoSpaceDE w:val="0"/>
              <w:autoSpaceDN w:val="0"/>
              <w:adjustRightInd w:val="0"/>
              <w:spacing w:before="35" w:line="276" w:lineRule="auto"/>
              <w:ind w:right="-108"/>
              <w:rPr>
                <w:rFonts w:ascii="宋体" w:hAnsi="宋体"/>
                <w:szCs w:val="21"/>
              </w:rPr>
            </w:pPr>
            <w:r w:rsidRPr="00FA5731">
              <w:rPr>
                <w:rFonts w:ascii="宋体" w:hAnsi="宋体" w:hint="eastAsia"/>
                <w:szCs w:val="21"/>
              </w:rPr>
              <w:t>QHSE部（计量管理）、人力资源部/采购销售部</w:t>
            </w:r>
            <w:r>
              <w:rPr>
                <w:rFonts w:ascii="宋体" w:hAnsi="宋体" w:hint="eastAsia"/>
                <w:szCs w:val="21"/>
              </w:rPr>
              <w:t>、</w:t>
            </w:r>
            <w:r w:rsidRPr="00FA5731">
              <w:rPr>
                <w:rFonts w:ascii="宋体" w:hAnsi="宋体" w:hint="eastAsia"/>
                <w:szCs w:val="21"/>
              </w:rPr>
              <w:t>南京工厂</w:t>
            </w:r>
            <w:r>
              <w:rPr>
                <w:rFonts w:ascii="宋体" w:hAnsi="宋体" w:hint="eastAsia"/>
                <w:szCs w:val="21"/>
              </w:rPr>
              <w:t>、</w:t>
            </w:r>
            <w:r w:rsidRPr="00FA5731">
              <w:rPr>
                <w:rFonts w:ascii="宋体" w:hAnsi="宋体" w:hint="eastAsia"/>
                <w:szCs w:val="21"/>
              </w:rPr>
              <w:t>丁辛</w:t>
            </w:r>
            <w:proofErr w:type="gramStart"/>
            <w:r w:rsidRPr="00FA5731">
              <w:rPr>
                <w:rFonts w:ascii="宋体" w:hAnsi="宋体" w:hint="eastAsia"/>
                <w:szCs w:val="21"/>
              </w:rPr>
              <w:t>醇</w:t>
            </w:r>
            <w:proofErr w:type="gramEnd"/>
            <w:r w:rsidRPr="00FA5731">
              <w:rPr>
                <w:rFonts w:ascii="宋体" w:hAnsi="宋体" w:hint="eastAsia"/>
                <w:szCs w:val="21"/>
              </w:rPr>
              <w:t>工厂</w:t>
            </w:r>
            <w:r>
              <w:rPr>
                <w:rFonts w:ascii="宋体" w:hAnsi="宋体" w:hint="eastAsia"/>
                <w:szCs w:val="21"/>
              </w:rPr>
              <w:t>、</w:t>
            </w:r>
            <w:r w:rsidRPr="00FA5731">
              <w:rPr>
                <w:rFonts w:ascii="宋体" w:hAnsi="宋体" w:hint="eastAsia"/>
                <w:szCs w:val="21"/>
              </w:rPr>
              <w:t>技术研发中心（检测中心）</w:t>
            </w:r>
          </w:p>
        </w:tc>
      </w:tr>
    </w:tbl>
    <w:p w:rsidR="00863661" w:rsidRPr="00093B5A" w:rsidRDefault="003118C3">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D128D1" w:rsidRPr="00583388" w:rsidRDefault="00D128D1" w:rsidP="00D128D1">
      <w:pPr>
        <w:widowControl/>
        <w:numPr>
          <w:ilvl w:val="0"/>
          <w:numId w:val="1"/>
        </w:numPr>
        <w:spacing w:line="276" w:lineRule="auto"/>
        <w:rPr>
          <w:rFonts w:asciiTheme="minorEastAsia" w:hAnsiTheme="minorEastAsia" w:cs="宋体"/>
          <w:b/>
          <w:kern w:val="0"/>
          <w:szCs w:val="21"/>
        </w:rPr>
      </w:pPr>
      <w:r w:rsidRPr="00583388">
        <w:rPr>
          <w:rFonts w:asciiTheme="minorEastAsia" w:hAnsiTheme="minorEastAsia" w:cs="宋体"/>
          <w:b/>
          <w:kern w:val="0"/>
          <w:szCs w:val="21"/>
        </w:rPr>
        <w:t>一年内违反法律法规</w:t>
      </w:r>
      <w:r w:rsidRPr="00583388">
        <w:rPr>
          <w:rFonts w:asciiTheme="minorEastAsia" w:hAnsiTheme="minorEastAsia" w:cs="宋体" w:hint="eastAsia"/>
          <w:b/>
          <w:kern w:val="0"/>
          <w:szCs w:val="21"/>
        </w:rPr>
        <w:t>或</w:t>
      </w:r>
      <w:r w:rsidRPr="00583388">
        <w:rPr>
          <w:rFonts w:asciiTheme="minorEastAsia" w:hAnsiTheme="minorEastAsia" w:cs="宋体"/>
          <w:b/>
          <w:kern w:val="0"/>
          <w:szCs w:val="21"/>
        </w:rPr>
        <w:t>重大事故的情况：</w:t>
      </w:r>
    </w:p>
    <w:p w:rsidR="00D128D1" w:rsidRPr="00C677A7" w:rsidRDefault="00D128D1" w:rsidP="00C677A7">
      <w:pPr>
        <w:widowControl/>
        <w:spacing w:line="276" w:lineRule="auto"/>
        <w:ind w:firstLineChars="200" w:firstLine="420"/>
        <w:rPr>
          <w:rFonts w:cs="宋体"/>
          <w:bCs/>
          <w:kern w:val="0"/>
        </w:rPr>
      </w:pPr>
      <w:r w:rsidRPr="00C677A7">
        <w:rPr>
          <w:rFonts w:cs="宋体" w:hint="eastAsia"/>
          <w:bCs/>
          <w:kern w:val="0"/>
        </w:rPr>
        <w:t>一年来，公司日常运行中生产经营平稳，未发现企业有违反法律、法规问题和产品质量问题的投诉或重大质量事故发生。公司一年来重点做了以下工作：</w:t>
      </w:r>
    </w:p>
    <w:p w:rsidR="00D128D1" w:rsidRPr="00C677A7" w:rsidRDefault="00D128D1" w:rsidP="00C677A7">
      <w:pPr>
        <w:widowControl/>
        <w:spacing w:line="276" w:lineRule="auto"/>
        <w:ind w:firstLineChars="200" w:firstLine="420"/>
        <w:rPr>
          <w:rFonts w:cs="宋体"/>
          <w:bCs/>
          <w:kern w:val="0"/>
        </w:rPr>
      </w:pPr>
      <w:r w:rsidRPr="00C677A7">
        <w:rPr>
          <w:rFonts w:cs="宋体" w:hint="eastAsia"/>
          <w:bCs/>
          <w:kern w:val="0"/>
        </w:rPr>
        <w:t>1</w:t>
      </w:r>
      <w:r w:rsidR="00542CB4" w:rsidRPr="00C677A7">
        <w:rPr>
          <w:rFonts w:cs="宋体" w:hint="eastAsia"/>
          <w:bCs/>
          <w:kern w:val="0"/>
        </w:rPr>
        <w:t>.</w:t>
      </w:r>
      <w:r w:rsidRPr="00C677A7">
        <w:rPr>
          <w:rFonts w:cs="宋体" w:hint="eastAsia"/>
          <w:bCs/>
          <w:kern w:val="0"/>
        </w:rPr>
        <w:t xml:space="preserve">1 </w:t>
      </w:r>
      <w:r w:rsidR="00542CB4" w:rsidRPr="00C677A7">
        <w:rPr>
          <w:rFonts w:cs="宋体" w:hint="eastAsia"/>
          <w:bCs/>
          <w:kern w:val="0"/>
        </w:rPr>
        <w:t>质量管理进步明显</w:t>
      </w:r>
      <w:r w:rsidRPr="00C677A7">
        <w:rPr>
          <w:rFonts w:cs="宋体" w:hint="eastAsia"/>
          <w:bCs/>
          <w:kern w:val="0"/>
        </w:rPr>
        <w:t>。</w:t>
      </w:r>
      <w:r w:rsidR="00542CB4" w:rsidRPr="00C677A7">
        <w:rPr>
          <w:rFonts w:cs="宋体" w:hint="eastAsia"/>
          <w:bCs/>
          <w:kern w:val="0"/>
        </w:rPr>
        <w:t>企业今年生产过程中发生的不合格品</w:t>
      </w:r>
      <w:r w:rsidR="00542CB4" w:rsidRPr="00C677A7">
        <w:rPr>
          <w:rFonts w:cs="宋体" w:hint="eastAsia"/>
          <w:bCs/>
          <w:kern w:val="0"/>
        </w:rPr>
        <w:t>5</w:t>
      </w:r>
      <w:r w:rsidR="00542CB4" w:rsidRPr="00C677A7">
        <w:rPr>
          <w:rFonts w:cs="宋体" w:hint="eastAsia"/>
          <w:bCs/>
          <w:kern w:val="0"/>
        </w:rPr>
        <w:t>次，优于去年同期（</w:t>
      </w:r>
      <w:r w:rsidR="00542CB4" w:rsidRPr="00C677A7">
        <w:rPr>
          <w:rFonts w:cs="宋体" w:hint="eastAsia"/>
          <w:bCs/>
          <w:kern w:val="0"/>
        </w:rPr>
        <w:t>30</w:t>
      </w:r>
      <w:r w:rsidR="00542CB4" w:rsidRPr="00C677A7">
        <w:rPr>
          <w:rFonts w:cs="宋体" w:hint="eastAsia"/>
          <w:bCs/>
          <w:kern w:val="0"/>
        </w:rPr>
        <w:t>次）。全年获证许可和外送产品合格率</w:t>
      </w:r>
      <w:r w:rsidR="00542CB4" w:rsidRPr="00C677A7">
        <w:rPr>
          <w:rFonts w:cs="宋体" w:hint="eastAsia"/>
          <w:bCs/>
          <w:kern w:val="0"/>
        </w:rPr>
        <w:t>100%</w:t>
      </w:r>
      <w:r w:rsidR="00542CB4" w:rsidRPr="00C677A7">
        <w:rPr>
          <w:rFonts w:cs="宋体" w:hint="eastAsia"/>
          <w:bCs/>
          <w:kern w:val="0"/>
        </w:rPr>
        <w:t>。</w:t>
      </w:r>
    </w:p>
    <w:p w:rsidR="00D128D1" w:rsidRPr="00C677A7" w:rsidRDefault="00D128D1" w:rsidP="00C677A7">
      <w:pPr>
        <w:widowControl/>
        <w:spacing w:line="276" w:lineRule="auto"/>
        <w:ind w:firstLineChars="200" w:firstLine="420"/>
        <w:rPr>
          <w:rFonts w:cs="宋体"/>
          <w:bCs/>
          <w:kern w:val="0"/>
        </w:rPr>
      </w:pPr>
      <w:r w:rsidRPr="00C677A7">
        <w:rPr>
          <w:rFonts w:cs="宋体" w:hint="eastAsia"/>
          <w:bCs/>
          <w:kern w:val="0"/>
        </w:rPr>
        <w:t xml:space="preserve">1.2 </w:t>
      </w:r>
      <w:r w:rsidR="00D55234" w:rsidRPr="00C677A7">
        <w:rPr>
          <w:rFonts w:cs="宋体" w:hint="eastAsia"/>
          <w:bCs/>
          <w:kern w:val="0"/>
        </w:rPr>
        <w:t>强化培训力度</w:t>
      </w:r>
      <w:r w:rsidR="00542CB4" w:rsidRPr="00C677A7">
        <w:rPr>
          <w:rFonts w:cs="宋体" w:hint="eastAsia"/>
          <w:bCs/>
          <w:kern w:val="0"/>
        </w:rPr>
        <w:t>。企业重视计量人员培训工作，查人力资源部</w:t>
      </w:r>
      <w:r w:rsidR="00542CB4" w:rsidRPr="00C677A7">
        <w:rPr>
          <w:rFonts w:cs="宋体" w:hint="eastAsia"/>
          <w:bCs/>
          <w:kern w:val="0"/>
        </w:rPr>
        <w:t>2021</w:t>
      </w:r>
      <w:r w:rsidR="00542CB4" w:rsidRPr="00C677A7">
        <w:rPr>
          <w:rFonts w:cs="宋体" w:hint="eastAsia"/>
          <w:bCs/>
          <w:kern w:val="0"/>
        </w:rPr>
        <w:t>年</w:t>
      </w:r>
      <w:r w:rsidR="00542CB4" w:rsidRPr="00C677A7">
        <w:rPr>
          <w:rFonts w:cs="宋体" w:hint="eastAsia"/>
          <w:bCs/>
          <w:kern w:val="0"/>
        </w:rPr>
        <w:t>6</w:t>
      </w:r>
      <w:r w:rsidR="00542CB4" w:rsidRPr="00C677A7">
        <w:rPr>
          <w:rFonts w:cs="宋体" w:hint="eastAsia"/>
          <w:bCs/>
          <w:kern w:val="0"/>
        </w:rPr>
        <w:t>月份组织</w:t>
      </w:r>
      <w:r w:rsidR="00542CB4" w:rsidRPr="00C677A7">
        <w:rPr>
          <w:rFonts w:cs="宋体" w:hint="eastAsia"/>
          <w:bCs/>
          <w:kern w:val="0"/>
        </w:rPr>
        <w:t>6</w:t>
      </w:r>
      <w:r w:rsidR="00542CB4" w:rsidRPr="00C677A7">
        <w:rPr>
          <w:rFonts w:cs="宋体" w:hint="eastAsia"/>
          <w:bCs/>
          <w:kern w:val="0"/>
        </w:rPr>
        <w:t>人次参加国标中心的测量不确定度培训，全部取证合格；</w:t>
      </w:r>
      <w:r w:rsidR="00542CB4" w:rsidRPr="00C677A7">
        <w:rPr>
          <w:rFonts w:cs="宋体" w:hint="eastAsia"/>
          <w:bCs/>
          <w:kern w:val="0"/>
        </w:rPr>
        <w:t>10</w:t>
      </w:r>
      <w:r w:rsidR="00542CB4" w:rsidRPr="00C677A7">
        <w:rPr>
          <w:rFonts w:cs="宋体" w:hint="eastAsia"/>
          <w:bCs/>
          <w:kern w:val="0"/>
        </w:rPr>
        <w:t>月组织两个工厂和生产管理部</w:t>
      </w:r>
      <w:r w:rsidR="00542CB4" w:rsidRPr="00C677A7">
        <w:rPr>
          <w:rFonts w:cs="宋体" w:hint="eastAsia"/>
          <w:bCs/>
          <w:kern w:val="0"/>
        </w:rPr>
        <w:t>10</w:t>
      </w:r>
      <w:r w:rsidR="00542CB4" w:rsidRPr="00C677A7">
        <w:rPr>
          <w:rFonts w:cs="宋体" w:hint="eastAsia"/>
          <w:bCs/>
          <w:kern w:val="0"/>
        </w:rPr>
        <w:t>人参加了南京质量监督综合服务中心开展的计量管理人员培训取证班，并全部一次考核通过取证；年内计量管理人员离职、退休</w:t>
      </w:r>
      <w:r w:rsidR="00542CB4" w:rsidRPr="00C677A7">
        <w:rPr>
          <w:rFonts w:cs="宋体" w:hint="eastAsia"/>
          <w:bCs/>
          <w:kern w:val="0"/>
        </w:rPr>
        <w:t>2</w:t>
      </w:r>
      <w:r w:rsidR="00542CB4" w:rsidRPr="00C677A7">
        <w:rPr>
          <w:rFonts w:cs="宋体" w:hint="eastAsia"/>
          <w:bCs/>
          <w:kern w:val="0"/>
        </w:rPr>
        <w:t>人，人力资源部及时调换</w:t>
      </w:r>
      <w:r w:rsidR="00542CB4" w:rsidRPr="00C677A7">
        <w:rPr>
          <w:rFonts w:cs="宋体" w:hint="eastAsia"/>
          <w:bCs/>
          <w:kern w:val="0"/>
        </w:rPr>
        <w:t>2</w:t>
      </w:r>
      <w:r w:rsidR="00542CB4" w:rsidRPr="00C677A7">
        <w:rPr>
          <w:rFonts w:cs="宋体" w:hint="eastAsia"/>
          <w:bCs/>
          <w:kern w:val="0"/>
        </w:rPr>
        <w:t>人并增加</w:t>
      </w:r>
      <w:r w:rsidR="00542CB4" w:rsidRPr="00C677A7">
        <w:rPr>
          <w:rFonts w:cs="宋体" w:hint="eastAsia"/>
          <w:bCs/>
          <w:kern w:val="0"/>
        </w:rPr>
        <w:t>5</w:t>
      </w:r>
      <w:r w:rsidR="00542CB4" w:rsidRPr="00C677A7">
        <w:rPr>
          <w:rFonts w:cs="宋体" w:hint="eastAsia"/>
          <w:bCs/>
          <w:kern w:val="0"/>
        </w:rPr>
        <w:t>人取证，使得各部门备证人员充足，满足了各部门持证人员需求。</w:t>
      </w:r>
    </w:p>
    <w:p w:rsidR="00542CB4" w:rsidRPr="00C677A7" w:rsidRDefault="00542CB4" w:rsidP="00C677A7">
      <w:pPr>
        <w:widowControl/>
        <w:spacing w:line="276" w:lineRule="auto"/>
        <w:ind w:firstLineChars="200" w:firstLine="420"/>
        <w:rPr>
          <w:rFonts w:cs="宋体"/>
          <w:bCs/>
          <w:kern w:val="0"/>
        </w:rPr>
      </w:pPr>
    </w:p>
    <w:p w:rsidR="00D128D1" w:rsidRPr="004812FD" w:rsidRDefault="00D128D1" w:rsidP="00D128D1">
      <w:pPr>
        <w:widowControl/>
        <w:numPr>
          <w:ilvl w:val="0"/>
          <w:numId w:val="1"/>
        </w:numPr>
        <w:spacing w:line="276" w:lineRule="auto"/>
        <w:rPr>
          <w:rFonts w:asciiTheme="minorEastAsia" w:hAnsiTheme="minorEastAsia" w:cs="宋体"/>
          <w:b/>
          <w:kern w:val="0"/>
          <w:szCs w:val="21"/>
        </w:rPr>
      </w:pPr>
      <w:r w:rsidRPr="004812FD">
        <w:rPr>
          <w:rFonts w:asciiTheme="minorEastAsia" w:hAnsiTheme="minorEastAsia" w:cs="宋体" w:hint="eastAsia"/>
          <w:b/>
          <w:kern w:val="0"/>
          <w:szCs w:val="21"/>
        </w:rPr>
        <w:t>内部审核和管理评审</w:t>
      </w:r>
      <w:r w:rsidRPr="004812FD">
        <w:rPr>
          <w:rFonts w:asciiTheme="minorEastAsia" w:hAnsiTheme="minorEastAsia" w:cs="宋体"/>
          <w:b/>
          <w:kern w:val="0"/>
          <w:szCs w:val="21"/>
        </w:rPr>
        <w:t>的情况：</w:t>
      </w:r>
    </w:p>
    <w:p w:rsidR="00D128D1" w:rsidRPr="00C677A7" w:rsidRDefault="00D128D1" w:rsidP="00C677A7">
      <w:pPr>
        <w:widowControl/>
        <w:spacing w:line="276" w:lineRule="auto"/>
        <w:ind w:firstLineChars="200" w:firstLine="420"/>
        <w:rPr>
          <w:rFonts w:cs="宋体"/>
          <w:bCs/>
          <w:kern w:val="0"/>
        </w:rPr>
      </w:pPr>
      <w:r w:rsidRPr="00C677A7">
        <w:rPr>
          <w:rFonts w:cs="宋体" w:hint="eastAsia"/>
          <w:bCs/>
          <w:kern w:val="0"/>
        </w:rPr>
        <w:t>2.1</w:t>
      </w:r>
      <w:r w:rsidRPr="00C677A7">
        <w:rPr>
          <w:rFonts w:cs="宋体" w:hint="eastAsia"/>
          <w:bCs/>
          <w:kern w:val="0"/>
        </w:rPr>
        <w:t>内审情况：</w:t>
      </w:r>
      <w:r w:rsidR="00D01D3C" w:rsidRPr="00C677A7">
        <w:rPr>
          <w:rFonts w:cs="宋体" w:hint="eastAsia"/>
          <w:bCs/>
          <w:kern w:val="0"/>
        </w:rPr>
        <w:t>企业于</w:t>
      </w:r>
      <w:r w:rsidR="00D01D3C" w:rsidRPr="00C677A7">
        <w:rPr>
          <w:rFonts w:cs="宋体" w:hint="eastAsia"/>
          <w:bCs/>
          <w:kern w:val="0"/>
        </w:rPr>
        <w:t>2021</w:t>
      </w:r>
      <w:r w:rsidR="00D01D3C" w:rsidRPr="00C677A7">
        <w:rPr>
          <w:rFonts w:cs="宋体" w:hint="eastAsia"/>
          <w:bCs/>
          <w:kern w:val="0"/>
        </w:rPr>
        <w:t>年</w:t>
      </w:r>
      <w:r w:rsidR="00D01D3C" w:rsidRPr="00C677A7">
        <w:rPr>
          <w:rFonts w:cs="宋体" w:hint="eastAsia"/>
          <w:bCs/>
          <w:kern w:val="0"/>
        </w:rPr>
        <w:t>8</w:t>
      </w:r>
      <w:r w:rsidR="00D01D3C" w:rsidRPr="00C677A7">
        <w:rPr>
          <w:rFonts w:cs="宋体" w:hint="eastAsia"/>
          <w:bCs/>
          <w:kern w:val="0"/>
        </w:rPr>
        <w:t>月</w:t>
      </w:r>
      <w:r w:rsidR="00D01D3C" w:rsidRPr="00C677A7">
        <w:rPr>
          <w:rFonts w:cs="宋体" w:hint="eastAsia"/>
          <w:bCs/>
          <w:kern w:val="0"/>
        </w:rPr>
        <w:t>10</w:t>
      </w:r>
      <w:r w:rsidR="00D01D3C" w:rsidRPr="00C677A7">
        <w:rPr>
          <w:rFonts w:cs="宋体" w:hint="eastAsia"/>
          <w:bCs/>
          <w:kern w:val="0"/>
        </w:rPr>
        <w:t>日～</w:t>
      </w:r>
      <w:r w:rsidR="00D01D3C" w:rsidRPr="00C677A7">
        <w:rPr>
          <w:rFonts w:cs="宋体" w:hint="eastAsia"/>
          <w:bCs/>
          <w:kern w:val="0"/>
        </w:rPr>
        <w:t>8</w:t>
      </w:r>
      <w:r w:rsidR="00D01D3C" w:rsidRPr="00C677A7">
        <w:rPr>
          <w:rFonts w:cs="宋体" w:hint="eastAsia"/>
          <w:bCs/>
          <w:kern w:val="0"/>
        </w:rPr>
        <w:t>月</w:t>
      </w:r>
      <w:r w:rsidR="00D01D3C" w:rsidRPr="00C677A7">
        <w:rPr>
          <w:rFonts w:cs="宋体" w:hint="eastAsia"/>
          <w:bCs/>
          <w:kern w:val="0"/>
        </w:rPr>
        <w:t>13</w:t>
      </w:r>
      <w:r w:rsidR="00D01D3C" w:rsidRPr="00C677A7">
        <w:rPr>
          <w:rFonts w:cs="宋体" w:hint="eastAsia"/>
          <w:bCs/>
          <w:kern w:val="0"/>
        </w:rPr>
        <w:t>日与质量、环境、职业健康安全、能源管理体系一起开展内部审核。受审核单位、部门包括南京工厂、丁辛</w:t>
      </w:r>
      <w:proofErr w:type="gramStart"/>
      <w:r w:rsidR="00D01D3C" w:rsidRPr="00C677A7">
        <w:rPr>
          <w:rFonts w:cs="宋体" w:hint="eastAsia"/>
          <w:bCs/>
          <w:kern w:val="0"/>
        </w:rPr>
        <w:t>醇</w:t>
      </w:r>
      <w:proofErr w:type="gramEnd"/>
      <w:r w:rsidR="00D01D3C" w:rsidRPr="00C677A7">
        <w:rPr>
          <w:rFonts w:cs="宋体" w:hint="eastAsia"/>
          <w:bCs/>
          <w:kern w:val="0"/>
        </w:rPr>
        <w:t>工厂下设的三个处（生产技术处、</w:t>
      </w:r>
      <w:r w:rsidR="00D01D3C" w:rsidRPr="00C677A7">
        <w:rPr>
          <w:rFonts w:cs="宋体" w:hint="eastAsia"/>
          <w:bCs/>
          <w:kern w:val="0"/>
        </w:rPr>
        <w:t>QSHE</w:t>
      </w:r>
      <w:r w:rsidR="00D01D3C" w:rsidRPr="00C677A7">
        <w:rPr>
          <w:rFonts w:cs="宋体" w:hint="eastAsia"/>
          <w:bCs/>
          <w:kern w:val="0"/>
        </w:rPr>
        <w:t>处、机动管理处）、</w:t>
      </w:r>
      <w:r w:rsidR="00D01D3C" w:rsidRPr="00C677A7">
        <w:rPr>
          <w:rFonts w:cs="宋体" w:hint="eastAsia"/>
          <w:bCs/>
          <w:kern w:val="0"/>
        </w:rPr>
        <w:t>QSHE</w:t>
      </w:r>
      <w:r w:rsidR="00D01D3C" w:rsidRPr="00C677A7">
        <w:rPr>
          <w:rFonts w:cs="宋体" w:hint="eastAsia"/>
          <w:bCs/>
          <w:kern w:val="0"/>
        </w:rPr>
        <w:t>部、行政事务部、供应物流部、南京销售分公司、人力资源部、财务部、计划管理部、商务发展部、生产管理部电气管理处和仪表管理处以及项目管理处、技术研发中心及下属的检测中心。</w:t>
      </w:r>
      <w:r w:rsidR="00836DD3" w:rsidRPr="00C677A7">
        <w:rPr>
          <w:rFonts w:cs="宋体" w:hint="eastAsia"/>
          <w:bCs/>
          <w:kern w:val="0"/>
        </w:rPr>
        <w:t>内审中查出</w:t>
      </w:r>
      <w:r w:rsidR="00836DD3" w:rsidRPr="00C677A7">
        <w:rPr>
          <w:rFonts w:cs="宋体" w:hint="eastAsia"/>
          <w:bCs/>
          <w:kern w:val="0"/>
        </w:rPr>
        <w:t>11</w:t>
      </w:r>
      <w:r w:rsidR="00836DD3" w:rsidRPr="00C677A7">
        <w:rPr>
          <w:rFonts w:cs="宋体" w:hint="eastAsia"/>
          <w:bCs/>
          <w:kern w:val="0"/>
        </w:rPr>
        <w:t>台贸易结算流量计超期未检，审核组</w:t>
      </w:r>
      <w:r w:rsidR="00836DD3" w:rsidRPr="00C677A7">
        <w:rPr>
          <w:rFonts w:cs="宋体" w:hint="eastAsia"/>
          <w:bCs/>
          <w:kern w:val="0"/>
        </w:rPr>
        <w:t>2021</w:t>
      </w:r>
      <w:r w:rsidR="00836DD3" w:rsidRPr="00C677A7">
        <w:rPr>
          <w:rFonts w:cs="宋体" w:hint="eastAsia"/>
          <w:bCs/>
          <w:kern w:val="0"/>
        </w:rPr>
        <w:t>年</w:t>
      </w:r>
      <w:r w:rsidR="00836DD3" w:rsidRPr="00C677A7">
        <w:rPr>
          <w:rFonts w:cs="宋体" w:hint="eastAsia"/>
          <w:bCs/>
          <w:kern w:val="0"/>
        </w:rPr>
        <w:t>8</w:t>
      </w:r>
      <w:r w:rsidR="00836DD3" w:rsidRPr="00C677A7">
        <w:rPr>
          <w:rFonts w:cs="宋体" w:hint="eastAsia"/>
          <w:bCs/>
          <w:kern w:val="0"/>
        </w:rPr>
        <w:t>月</w:t>
      </w:r>
      <w:r w:rsidR="00836DD3" w:rsidRPr="00C677A7">
        <w:rPr>
          <w:rFonts w:cs="宋体" w:hint="eastAsia"/>
          <w:bCs/>
          <w:kern w:val="0"/>
        </w:rPr>
        <w:t>13</w:t>
      </w:r>
      <w:r w:rsidR="00836DD3" w:rsidRPr="00C677A7">
        <w:rPr>
          <w:rFonts w:cs="宋体" w:hint="eastAsia"/>
          <w:bCs/>
          <w:kern w:val="0"/>
        </w:rPr>
        <w:t>日对仪表管理部出具</w:t>
      </w:r>
      <w:proofErr w:type="gramStart"/>
      <w:r w:rsidR="00836DD3" w:rsidRPr="00C677A7">
        <w:rPr>
          <w:rFonts w:cs="宋体" w:hint="eastAsia"/>
          <w:bCs/>
          <w:kern w:val="0"/>
        </w:rPr>
        <w:t>内审不符合</w:t>
      </w:r>
      <w:proofErr w:type="gramEnd"/>
      <w:r w:rsidR="00836DD3" w:rsidRPr="00C677A7">
        <w:rPr>
          <w:rFonts w:cs="宋体" w:hint="eastAsia"/>
          <w:bCs/>
          <w:kern w:val="0"/>
        </w:rPr>
        <w:t>报告</w:t>
      </w:r>
      <w:r w:rsidR="00836DD3" w:rsidRPr="00C677A7">
        <w:rPr>
          <w:rFonts w:cs="宋体" w:hint="eastAsia"/>
          <w:bCs/>
          <w:kern w:val="0"/>
        </w:rPr>
        <w:t>1</w:t>
      </w:r>
      <w:r w:rsidR="00836DD3" w:rsidRPr="00C677A7">
        <w:rPr>
          <w:rFonts w:cs="宋体" w:hint="eastAsia"/>
          <w:bCs/>
          <w:kern w:val="0"/>
        </w:rPr>
        <w:t>份，仪表管理部已制定纠正措施，</w:t>
      </w:r>
      <w:r w:rsidR="00836DD3" w:rsidRPr="00C677A7">
        <w:rPr>
          <w:rFonts w:cs="宋体" w:hint="eastAsia"/>
          <w:bCs/>
          <w:kern w:val="0"/>
        </w:rPr>
        <w:t>QSHE</w:t>
      </w:r>
      <w:r w:rsidR="00836DD3" w:rsidRPr="00C677A7">
        <w:rPr>
          <w:rFonts w:cs="宋体" w:hint="eastAsia"/>
          <w:bCs/>
          <w:kern w:val="0"/>
        </w:rPr>
        <w:t>部于</w:t>
      </w:r>
      <w:r w:rsidR="00836DD3" w:rsidRPr="00C677A7">
        <w:rPr>
          <w:rFonts w:cs="宋体" w:hint="eastAsia"/>
          <w:bCs/>
          <w:kern w:val="0"/>
        </w:rPr>
        <w:t>8</w:t>
      </w:r>
      <w:r w:rsidR="00836DD3" w:rsidRPr="00C677A7">
        <w:rPr>
          <w:rFonts w:cs="宋体" w:hint="eastAsia"/>
          <w:bCs/>
          <w:kern w:val="0"/>
        </w:rPr>
        <w:t>月</w:t>
      </w:r>
      <w:r w:rsidR="00836DD3" w:rsidRPr="00C677A7">
        <w:rPr>
          <w:rFonts w:cs="宋体" w:hint="eastAsia"/>
          <w:bCs/>
          <w:kern w:val="0"/>
        </w:rPr>
        <w:t>27</w:t>
      </w:r>
      <w:r w:rsidR="00836DD3" w:rsidRPr="00C677A7">
        <w:rPr>
          <w:rFonts w:cs="宋体" w:hint="eastAsia"/>
          <w:bCs/>
          <w:kern w:val="0"/>
        </w:rPr>
        <w:t>日完成验证。内审中共查出建议项</w:t>
      </w:r>
      <w:r w:rsidR="00836DD3" w:rsidRPr="00C677A7">
        <w:rPr>
          <w:rFonts w:cs="宋体" w:hint="eastAsia"/>
          <w:bCs/>
          <w:kern w:val="0"/>
        </w:rPr>
        <w:t>40</w:t>
      </w:r>
      <w:r w:rsidR="00836DD3" w:rsidRPr="00C677A7">
        <w:rPr>
          <w:rFonts w:cs="宋体" w:hint="eastAsia"/>
          <w:bCs/>
          <w:kern w:val="0"/>
        </w:rPr>
        <w:t>项，均已完成整改。</w:t>
      </w:r>
    </w:p>
    <w:p w:rsidR="00D128D1" w:rsidRPr="00C677A7" w:rsidRDefault="00D128D1" w:rsidP="00C677A7">
      <w:pPr>
        <w:widowControl/>
        <w:spacing w:line="276" w:lineRule="auto"/>
        <w:ind w:firstLineChars="200" w:firstLine="420"/>
        <w:rPr>
          <w:rFonts w:cs="宋体"/>
          <w:bCs/>
          <w:kern w:val="0"/>
        </w:rPr>
      </w:pPr>
      <w:r w:rsidRPr="00C677A7">
        <w:rPr>
          <w:rFonts w:cs="宋体" w:hint="eastAsia"/>
          <w:bCs/>
          <w:kern w:val="0"/>
        </w:rPr>
        <w:t>2.2</w:t>
      </w:r>
      <w:r w:rsidRPr="00C677A7">
        <w:rPr>
          <w:rFonts w:cs="宋体" w:hint="eastAsia"/>
          <w:bCs/>
          <w:kern w:val="0"/>
        </w:rPr>
        <w:t>管理评审：</w:t>
      </w:r>
      <w:r w:rsidR="00D01D3C" w:rsidRPr="00C677A7">
        <w:rPr>
          <w:rFonts w:cs="宋体" w:hint="eastAsia"/>
          <w:bCs/>
          <w:kern w:val="0"/>
        </w:rPr>
        <w:t>企业于</w:t>
      </w:r>
      <w:r w:rsidR="00D01D3C" w:rsidRPr="00C677A7">
        <w:rPr>
          <w:rFonts w:cs="宋体" w:hint="eastAsia"/>
          <w:bCs/>
          <w:kern w:val="0"/>
        </w:rPr>
        <w:t>2021</w:t>
      </w:r>
      <w:r w:rsidR="00D01D3C" w:rsidRPr="00C677A7">
        <w:rPr>
          <w:rFonts w:cs="宋体" w:hint="eastAsia"/>
          <w:bCs/>
          <w:kern w:val="0"/>
        </w:rPr>
        <w:t>年</w:t>
      </w:r>
      <w:r w:rsidR="00D01D3C" w:rsidRPr="00C677A7">
        <w:rPr>
          <w:rFonts w:cs="宋体" w:hint="eastAsia"/>
          <w:bCs/>
          <w:kern w:val="0"/>
        </w:rPr>
        <w:t>12</w:t>
      </w:r>
      <w:r w:rsidR="00D01D3C" w:rsidRPr="00C677A7">
        <w:rPr>
          <w:rFonts w:cs="宋体" w:hint="eastAsia"/>
          <w:bCs/>
          <w:kern w:val="0"/>
        </w:rPr>
        <w:t>月</w:t>
      </w:r>
      <w:r w:rsidR="00D01D3C" w:rsidRPr="00C677A7">
        <w:rPr>
          <w:rFonts w:cs="宋体" w:hint="eastAsia"/>
          <w:bCs/>
          <w:kern w:val="0"/>
        </w:rPr>
        <w:t>2</w:t>
      </w:r>
      <w:r w:rsidR="00D01D3C" w:rsidRPr="00C677A7">
        <w:rPr>
          <w:rFonts w:cs="宋体" w:hint="eastAsia"/>
          <w:bCs/>
          <w:kern w:val="0"/>
        </w:rPr>
        <w:t>日</w:t>
      </w:r>
      <w:r w:rsidR="00D01D3C" w:rsidRPr="00C677A7">
        <w:rPr>
          <w:rFonts w:cs="宋体" w:hint="eastAsia"/>
          <w:bCs/>
          <w:kern w:val="0"/>
        </w:rPr>
        <w:t>13</w:t>
      </w:r>
      <w:r w:rsidR="00D01D3C" w:rsidRPr="00C677A7">
        <w:rPr>
          <w:rFonts w:cs="宋体" w:hint="eastAsia"/>
          <w:bCs/>
          <w:kern w:val="0"/>
        </w:rPr>
        <w:t>：</w:t>
      </w:r>
      <w:r w:rsidR="00D01D3C" w:rsidRPr="00C677A7">
        <w:rPr>
          <w:rFonts w:cs="宋体" w:hint="eastAsia"/>
          <w:bCs/>
          <w:kern w:val="0"/>
        </w:rPr>
        <w:t>30</w:t>
      </w:r>
      <w:r w:rsidR="00D01D3C" w:rsidRPr="00C677A7">
        <w:rPr>
          <w:rFonts w:cs="宋体" w:hint="eastAsia"/>
          <w:bCs/>
          <w:kern w:val="0"/>
        </w:rPr>
        <w:t>在行政楼</w:t>
      </w:r>
      <w:r w:rsidR="00D01D3C" w:rsidRPr="00C677A7">
        <w:rPr>
          <w:rFonts w:cs="宋体" w:hint="eastAsia"/>
          <w:bCs/>
          <w:kern w:val="0"/>
        </w:rPr>
        <w:t>105</w:t>
      </w:r>
      <w:r w:rsidR="00D01D3C" w:rsidRPr="00C677A7">
        <w:rPr>
          <w:rFonts w:cs="宋体" w:hint="eastAsia"/>
          <w:bCs/>
          <w:kern w:val="0"/>
        </w:rPr>
        <w:t>会议室进行管理评审，与质量、环保等</w:t>
      </w:r>
      <w:r w:rsidR="00D01D3C" w:rsidRPr="00C677A7">
        <w:rPr>
          <w:rFonts w:cs="宋体"/>
          <w:bCs/>
          <w:kern w:val="0"/>
        </w:rPr>
        <w:t>5</w:t>
      </w:r>
      <w:r w:rsidR="00D01D3C" w:rsidRPr="00C677A7">
        <w:rPr>
          <w:rFonts w:cs="宋体"/>
          <w:bCs/>
          <w:kern w:val="0"/>
        </w:rPr>
        <w:t>个</w:t>
      </w:r>
      <w:r w:rsidR="00D01D3C" w:rsidRPr="00C677A7">
        <w:rPr>
          <w:rFonts w:cs="宋体" w:hint="eastAsia"/>
          <w:bCs/>
          <w:kern w:val="0"/>
        </w:rPr>
        <w:t>体系结合评审。</w:t>
      </w:r>
      <w:r w:rsidR="00C677A7" w:rsidRPr="00C677A7">
        <w:rPr>
          <w:rFonts w:cs="宋体" w:hint="eastAsia"/>
          <w:bCs/>
          <w:kern w:val="0"/>
        </w:rPr>
        <w:t>企业最高管理者秦总主持评审</w:t>
      </w:r>
      <w:r w:rsidR="00C677A7">
        <w:rPr>
          <w:rFonts w:cs="宋体" w:hint="eastAsia"/>
          <w:bCs/>
          <w:kern w:val="0"/>
        </w:rPr>
        <w:t>，</w:t>
      </w:r>
      <w:r w:rsidR="00D01D3C" w:rsidRPr="00C677A7">
        <w:rPr>
          <w:rFonts w:cs="宋体" w:hint="eastAsia"/>
          <w:bCs/>
          <w:kern w:val="0"/>
        </w:rPr>
        <w:t>共</w:t>
      </w:r>
      <w:r w:rsidR="00D01D3C" w:rsidRPr="00C677A7">
        <w:rPr>
          <w:rFonts w:cs="宋体" w:hint="eastAsia"/>
          <w:bCs/>
          <w:kern w:val="0"/>
        </w:rPr>
        <w:t>29</w:t>
      </w:r>
      <w:r w:rsidR="00D01D3C" w:rsidRPr="00C677A7">
        <w:rPr>
          <w:rFonts w:cs="宋体" w:hint="eastAsia"/>
          <w:bCs/>
          <w:kern w:val="0"/>
        </w:rPr>
        <w:t>人参加评审会议，评审</w:t>
      </w:r>
      <w:r w:rsidR="00D55234" w:rsidRPr="00C677A7">
        <w:rPr>
          <w:rFonts w:cs="宋体" w:hint="eastAsia"/>
          <w:bCs/>
          <w:kern w:val="0"/>
        </w:rPr>
        <w:t>会议</w:t>
      </w:r>
      <w:r w:rsidR="00D01D3C" w:rsidRPr="00C677A7">
        <w:rPr>
          <w:rFonts w:cs="宋体" w:hint="eastAsia"/>
          <w:bCs/>
          <w:kern w:val="0"/>
        </w:rPr>
        <w:t>对</w:t>
      </w:r>
      <w:r w:rsidR="00D01D3C" w:rsidRPr="00C677A7">
        <w:rPr>
          <w:rFonts w:cs="宋体" w:hint="eastAsia"/>
          <w:bCs/>
          <w:kern w:val="0"/>
        </w:rPr>
        <w:t>2021</w:t>
      </w:r>
      <w:r w:rsidR="00D01D3C" w:rsidRPr="00C677A7">
        <w:rPr>
          <w:rFonts w:cs="宋体" w:hint="eastAsia"/>
          <w:bCs/>
          <w:kern w:val="0"/>
        </w:rPr>
        <w:t>年各体系运行情况及存在的问题进行了总结评价，对资源充分性和改进机会进行了分析。就完善目标责任签订、整合提升体系文件、强化培训管理、提升事故事件处理、加强承包商管理、细化环保管理、设备管理、隐患管理、目视化管理、采购管理制定了</w:t>
      </w:r>
      <w:r w:rsidR="00D01D3C" w:rsidRPr="00C677A7">
        <w:rPr>
          <w:rFonts w:cs="宋体" w:hint="eastAsia"/>
          <w:bCs/>
          <w:kern w:val="0"/>
        </w:rPr>
        <w:lastRenderedPageBreak/>
        <w:t>2022</w:t>
      </w:r>
      <w:r w:rsidR="00D01D3C" w:rsidRPr="00C677A7">
        <w:rPr>
          <w:rFonts w:cs="宋体" w:hint="eastAsia"/>
          <w:bCs/>
          <w:kern w:val="0"/>
        </w:rPr>
        <w:t>年提升计划。</w:t>
      </w:r>
      <w:r w:rsidR="00D55234" w:rsidRPr="00C677A7">
        <w:rPr>
          <w:rFonts w:cs="宋体" w:hint="eastAsia"/>
          <w:bCs/>
          <w:kern w:val="0"/>
        </w:rPr>
        <w:t>评审结论：公司测量管理体系取得了较好的运行绩效，体系运行充分有效。</w:t>
      </w:r>
    </w:p>
    <w:p w:rsidR="00052529" w:rsidRPr="00C677A7" w:rsidRDefault="00052529" w:rsidP="00C677A7">
      <w:pPr>
        <w:widowControl/>
        <w:spacing w:line="276" w:lineRule="auto"/>
        <w:ind w:firstLineChars="200" w:firstLine="420"/>
      </w:pPr>
    </w:p>
    <w:p w:rsidR="00D128D1" w:rsidRPr="004812FD" w:rsidRDefault="00D128D1" w:rsidP="00D128D1">
      <w:pPr>
        <w:widowControl/>
        <w:numPr>
          <w:ilvl w:val="0"/>
          <w:numId w:val="1"/>
        </w:numPr>
        <w:spacing w:line="276" w:lineRule="auto"/>
        <w:rPr>
          <w:rFonts w:asciiTheme="minorEastAsia" w:hAnsiTheme="minorEastAsia" w:cs="宋体"/>
          <w:b/>
          <w:kern w:val="0"/>
          <w:szCs w:val="21"/>
        </w:rPr>
      </w:pPr>
      <w:r w:rsidRPr="004812FD">
        <w:rPr>
          <w:rFonts w:asciiTheme="minorEastAsia" w:hAnsiTheme="minorEastAsia" w:cs="宋体" w:hint="eastAsia"/>
          <w:b/>
          <w:kern w:val="0"/>
          <w:szCs w:val="21"/>
        </w:rPr>
        <w:t>为持续改进而策划的活动：</w:t>
      </w:r>
    </w:p>
    <w:p w:rsidR="00D128D1" w:rsidRPr="00C677A7" w:rsidRDefault="00D128D1" w:rsidP="00C677A7">
      <w:pPr>
        <w:widowControl/>
        <w:spacing w:line="276" w:lineRule="auto"/>
        <w:ind w:firstLineChars="200" w:firstLine="420"/>
        <w:rPr>
          <w:rFonts w:cs="宋体"/>
          <w:bCs/>
          <w:kern w:val="0"/>
        </w:rPr>
      </w:pPr>
      <w:r w:rsidRPr="00C677A7">
        <w:rPr>
          <w:rFonts w:cs="宋体" w:hint="eastAsia"/>
          <w:bCs/>
          <w:kern w:val="0"/>
        </w:rPr>
        <w:t>企业对识别的关键测量过程进行了持续的控制：</w:t>
      </w:r>
    </w:p>
    <w:p w:rsidR="00D128D1" w:rsidRPr="004812FD" w:rsidRDefault="00D128D1" w:rsidP="00C677A7">
      <w:pPr>
        <w:widowControl/>
        <w:rPr>
          <w:rFonts w:asciiTheme="minorEastAsia" w:hAnsiTheme="minorEastAsia" w:cs="宋体"/>
          <w:bCs/>
          <w:kern w:val="0"/>
          <w:szCs w:val="21"/>
        </w:rPr>
      </w:pPr>
      <w:r w:rsidRPr="004812FD">
        <w:rPr>
          <w:rFonts w:asciiTheme="minorEastAsia" w:hAnsiTheme="minorEastAsia" w:cs="宋体" w:hint="eastAsia"/>
          <w:bCs/>
          <w:kern w:val="0"/>
          <w:szCs w:val="21"/>
        </w:rPr>
        <w:t>a)计量要求的导出和验证：</w:t>
      </w:r>
      <w:proofErr w:type="gramStart"/>
      <w:r w:rsidRPr="004812FD">
        <w:rPr>
          <w:rFonts w:asciiTheme="minorEastAsia" w:hAnsiTheme="minorEastAsia" w:cs="宋体" w:hint="eastAsia"/>
          <w:bCs/>
          <w:kern w:val="0"/>
          <w:szCs w:val="21"/>
        </w:rPr>
        <w:t>查</w:t>
      </w:r>
      <w:r w:rsidR="00BA5AD9" w:rsidRPr="004812FD">
        <w:rPr>
          <w:rFonts w:ascii="宋体" w:hAnsi="宋体" w:hint="eastAsia"/>
          <w:bCs/>
          <w:snapToGrid w:val="0"/>
          <w:kern w:val="0"/>
          <w:szCs w:val="21"/>
        </w:rPr>
        <w:t>工业</w:t>
      </w:r>
      <w:proofErr w:type="gramEnd"/>
      <w:r w:rsidR="00BA5AD9" w:rsidRPr="004812FD">
        <w:rPr>
          <w:rFonts w:ascii="宋体" w:hAnsi="宋体" w:hint="eastAsia"/>
          <w:bCs/>
          <w:snapToGrid w:val="0"/>
          <w:kern w:val="0"/>
          <w:szCs w:val="21"/>
        </w:rPr>
        <w:t>用乙烯中烃类杂质测定过程</w:t>
      </w:r>
      <w:r w:rsidRPr="004812FD">
        <w:rPr>
          <w:rFonts w:hint="eastAsia"/>
        </w:rPr>
        <w:t>，计量要求导出方法正确，验证满足测量过程要求。详见《计量要求导出及验证记录表》</w:t>
      </w:r>
      <w:r w:rsidR="004812FD" w:rsidRPr="004812FD">
        <w:rPr>
          <w:rFonts w:hint="eastAsia"/>
        </w:rPr>
        <w:t>。</w:t>
      </w:r>
    </w:p>
    <w:p w:rsidR="00D128D1" w:rsidRPr="004812FD" w:rsidRDefault="00D128D1" w:rsidP="00C677A7">
      <w:pPr>
        <w:widowControl/>
        <w:spacing w:line="276" w:lineRule="auto"/>
        <w:rPr>
          <w:rFonts w:asciiTheme="minorEastAsia" w:hAnsiTheme="minorEastAsia" w:cs="宋体"/>
          <w:kern w:val="0"/>
          <w:szCs w:val="21"/>
        </w:rPr>
      </w:pPr>
      <w:r w:rsidRPr="004812FD">
        <w:rPr>
          <w:rFonts w:asciiTheme="minorEastAsia" w:hAnsiTheme="minorEastAsia" w:cs="宋体" w:hint="eastAsia"/>
          <w:kern w:val="0"/>
          <w:szCs w:val="21"/>
        </w:rPr>
        <w:t>b)</w:t>
      </w:r>
      <w:r w:rsidRPr="004812FD">
        <w:rPr>
          <w:rFonts w:asciiTheme="minorEastAsia" w:hAnsiTheme="minorEastAsia" w:cs="宋体"/>
          <w:kern w:val="0"/>
          <w:szCs w:val="21"/>
        </w:rPr>
        <w:t>测量不确定评定</w:t>
      </w:r>
      <w:r w:rsidRPr="004812FD">
        <w:rPr>
          <w:rFonts w:asciiTheme="minorEastAsia" w:hAnsiTheme="minorEastAsia" w:cs="宋体" w:hint="eastAsia"/>
          <w:kern w:val="0"/>
          <w:szCs w:val="21"/>
        </w:rPr>
        <w:t>：</w:t>
      </w:r>
      <w:proofErr w:type="gramStart"/>
      <w:r w:rsidRPr="004812FD">
        <w:rPr>
          <w:rFonts w:asciiTheme="minorEastAsia" w:hAnsiTheme="minorEastAsia" w:cs="宋体" w:hint="eastAsia"/>
          <w:kern w:val="0"/>
          <w:szCs w:val="21"/>
        </w:rPr>
        <w:t>查</w:t>
      </w:r>
      <w:r w:rsidR="00BA5AD9" w:rsidRPr="004812FD">
        <w:rPr>
          <w:rFonts w:ascii="宋体" w:hAnsi="宋体" w:hint="eastAsia"/>
          <w:bCs/>
          <w:snapToGrid w:val="0"/>
          <w:kern w:val="0"/>
          <w:szCs w:val="21"/>
        </w:rPr>
        <w:t>工业</w:t>
      </w:r>
      <w:proofErr w:type="gramEnd"/>
      <w:r w:rsidR="00BA5AD9" w:rsidRPr="004812FD">
        <w:rPr>
          <w:rFonts w:ascii="宋体" w:hAnsi="宋体" w:hint="eastAsia"/>
          <w:bCs/>
          <w:snapToGrid w:val="0"/>
          <w:kern w:val="0"/>
          <w:szCs w:val="21"/>
        </w:rPr>
        <w:t>用乙烯中烃类杂质测定过程</w:t>
      </w:r>
      <w:r w:rsidRPr="004812FD">
        <w:rPr>
          <w:rFonts w:asciiTheme="minorEastAsia" w:hAnsiTheme="minorEastAsia" w:cs="宋体" w:hint="eastAsia"/>
          <w:kern w:val="0"/>
          <w:szCs w:val="21"/>
        </w:rPr>
        <w:t>的测量不确定度评定</w:t>
      </w:r>
      <w:r w:rsidRPr="004812FD">
        <w:rPr>
          <w:rFonts w:hint="eastAsia"/>
        </w:rPr>
        <w:t>，评定方法正确。详见附件《测量不确定度评定》</w:t>
      </w:r>
      <w:r w:rsidR="004812FD" w:rsidRPr="004812FD">
        <w:rPr>
          <w:rFonts w:hint="eastAsia"/>
        </w:rPr>
        <w:t>。</w:t>
      </w:r>
    </w:p>
    <w:p w:rsidR="00D128D1" w:rsidRPr="004812FD" w:rsidRDefault="00D128D1" w:rsidP="00C677A7">
      <w:pPr>
        <w:widowControl/>
        <w:spacing w:line="276" w:lineRule="auto"/>
      </w:pPr>
      <w:r w:rsidRPr="004812FD">
        <w:rPr>
          <w:rFonts w:asciiTheme="minorEastAsia" w:hAnsiTheme="minorEastAsia" w:cs="宋体" w:hint="eastAsia"/>
          <w:kern w:val="0"/>
          <w:szCs w:val="21"/>
        </w:rPr>
        <w:t>c)</w:t>
      </w:r>
      <w:r w:rsidRPr="004812FD">
        <w:rPr>
          <w:rFonts w:asciiTheme="minorEastAsia" w:hAnsiTheme="minorEastAsia" w:cs="宋体"/>
          <w:kern w:val="0"/>
          <w:szCs w:val="21"/>
        </w:rPr>
        <w:t>测量过程的控制</w:t>
      </w:r>
      <w:r w:rsidRPr="004812FD">
        <w:rPr>
          <w:rFonts w:asciiTheme="minorEastAsia" w:hAnsiTheme="minorEastAsia" w:cs="宋体" w:hint="eastAsia"/>
          <w:kern w:val="0"/>
          <w:szCs w:val="21"/>
        </w:rPr>
        <w:t>：</w:t>
      </w:r>
      <w:proofErr w:type="gramStart"/>
      <w:r w:rsidRPr="004812FD">
        <w:rPr>
          <w:rFonts w:asciiTheme="minorEastAsia" w:hAnsiTheme="minorEastAsia" w:cs="宋体" w:hint="eastAsia"/>
          <w:kern w:val="0"/>
          <w:szCs w:val="21"/>
        </w:rPr>
        <w:t>查</w:t>
      </w:r>
      <w:r w:rsidR="00BA5AD9" w:rsidRPr="004812FD">
        <w:rPr>
          <w:rFonts w:ascii="宋体" w:hAnsi="宋体" w:hint="eastAsia"/>
          <w:bCs/>
          <w:snapToGrid w:val="0"/>
          <w:kern w:val="0"/>
          <w:szCs w:val="21"/>
        </w:rPr>
        <w:t>工业</w:t>
      </w:r>
      <w:proofErr w:type="gramEnd"/>
      <w:r w:rsidR="00BA5AD9" w:rsidRPr="004812FD">
        <w:rPr>
          <w:rFonts w:ascii="宋体" w:hAnsi="宋体" w:hint="eastAsia"/>
          <w:bCs/>
          <w:snapToGrid w:val="0"/>
          <w:kern w:val="0"/>
          <w:szCs w:val="21"/>
        </w:rPr>
        <w:t>用乙烯中烃类杂质测定过程</w:t>
      </w:r>
      <w:r w:rsidRPr="004812FD">
        <w:rPr>
          <w:rFonts w:hint="eastAsia"/>
        </w:rPr>
        <w:t>，编制了控制规范，对测量人员、测量设备、测量环境进行控制，满足要求。</w:t>
      </w:r>
    </w:p>
    <w:p w:rsidR="00D128D1" w:rsidRPr="004812FD" w:rsidRDefault="00D128D1" w:rsidP="00C677A7">
      <w:pPr>
        <w:widowControl/>
        <w:spacing w:line="276" w:lineRule="auto"/>
        <w:rPr>
          <w:rFonts w:asciiTheme="minorEastAsia" w:hAnsiTheme="minorEastAsia" w:cs="宋体"/>
          <w:kern w:val="0"/>
          <w:szCs w:val="21"/>
        </w:rPr>
      </w:pPr>
      <w:r w:rsidRPr="004812FD">
        <w:rPr>
          <w:rFonts w:asciiTheme="minorEastAsia" w:hAnsiTheme="minorEastAsia" w:cs="宋体" w:hint="eastAsia"/>
          <w:kern w:val="0"/>
          <w:szCs w:val="21"/>
        </w:rPr>
        <w:t>d)有效性确认：</w:t>
      </w:r>
      <w:proofErr w:type="gramStart"/>
      <w:r w:rsidRPr="004812FD">
        <w:rPr>
          <w:rFonts w:asciiTheme="minorEastAsia" w:hAnsiTheme="minorEastAsia" w:cs="宋体" w:hint="eastAsia"/>
          <w:kern w:val="0"/>
          <w:szCs w:val="21"/>
        </w:rPr>
        <w:t>查</w:t>
      </w:r>
      <w:r w:rsidR="00BA5AD9" w:rsidRPr="004812FD">
        <w:rPr>
          <w:rFonts w:ascii="宋体" w:hAnsi="宋体" w:hint="eastAsia"/>
          <w:bCs/>
          <w:snapToGrid w:val="0"/>
          <w:kern w:val="0"/>
          <w:szCs w:val="21"/>
        </w:rPr>
        <w:t>工业</w:t>
      </w:r>
      <w:proofErr w:type="gramEnd"/>
      <w:r w:rsidR="00BA5AD9" w:rsidRPr="004812FD">
        <w:rPr>
          <w:rFonts w:ascii="宋体" w:hAnsi="宋体" w:hint="eastAsia"/>
          <w:bCs/>
          <w:snapToGrid w:val="0"/>
          <w:kern w:val="0"/>
          <w:szCs w:val="21"/>
        </w:rPr>
        <w:t>用乙烯中烃类杂质测定过程</w:t>
      </w:r>
      <w:r w:rsidRPr="004812FD">
        <w:rPr>
          <w:rFonts w:hint="eastAsia"/>
        </w:rPr>
        <w:t>的有效性确认，</w:t>
      </w:r>
      <w:r w:rsidR="00D55234" w:rsidRPr="004812FD">
        <w:rPr>
          <w:rFonts w:hint="eastAsia"/>
        </w:rPr>
        <w:t>采用方法</w:t>
      </w:r>
      <w:r w:rsidR="00BA5AD9" w:rsidRPr="004812FD">
        <w:rPr>
          <w:rFonts w:ascii="宋体" w:hAnsi="宋体" w:cs="宋体" w:hint="eastAsia"/>
          <w:kern w:val="0"/>
          <w:sz w:val="20"/>
          <w:szCs w:val="20"/>
        </w:rPr>
        <w:t>对样品中烃类杂质进行重复性测定，重复性符合GB/T 3391-2002 方法要求即确认有效。</w:t>
      </w:r>
      <w:r w:rsidRPr="004812FD">
        <w:rPr>
          <w:rFonts w:hint="eastAsia"/>
        </w:rPr>
        <w:t>详见附件《测量过程有效性确认记录》。</w:t>
      </w:r>
    </w:p>
    <w:p w:rsidR="00D128D1" w:rsidRPr="004812FD" w:rsidRDefault="00D128D1" w:rsidP="00C677A7">
      <w:pPr>
        <w:widowControl/>
        <w:spacing w:line="276" w:lineRule="auto"/>
        <w:rPr>
          <w:rFonts w:asciiTheme="minorEastAsia" w:hAnsiTheme="minorEastAsia" w:cs="宋体"/>
          <w:kern w:val="0"/>
          <w:szCs w:val="21"/>
        </w:rPr>
      </w:pPr>
      <w:r w:rsidRPr="004812FD">
        <w:rPr>
          <w:rFonts w:asciiTheme="minorEastAsia" w:hAnsiTheme="minorEastAsia" w:cs="宋体" w:hint="eastAsia"/>
          <w:kern w:val="0"/>
          <w:szCs w:val="21"/>
        </w:rPr>
        <w:t>e)</w:t>
      </w:r>
      <w:r w:rsidRPr="004812FD">
        <w:rPr>
          <w:rFonts w:asciiTheme="minorEastAsia" w:hAnsiTheme="minorEastAsia" w:cs="宋体"/>
          <w:kern w:val="0"/>
          <w:szCs w:val="21"/>
        </w:rPr>
        <w:t>测量过程的监视</w:t>
      </w:r>
      <w:r w:rsidRPr="004812FD">
        <w:rPr>
          <w:rFonts w:asciiTheme="minorEastAsia" w:hAnsiTheme="minorEastAsia" w:cs="宋体" w:hint="eastAsia"/>
          <w:kern w:val="0"/>
          <w:szCs w:val="21"/>
        </w:rPr>
        <w:t>：</w:t>
      </w:r>
      <w:proofErr w:type="gramStart"/>
      <w:r w:rsidRPr="004812FD">
        <w:rPr>
          <w:rFonts w:asciiTheme="minorEastAsia" w:hAnsiTheme="minorEastAsia" w:cs="宋体" w:hint="eastAsia"/>
          <w:kern w:val="0"/>
          <w:szCs w:val="21"/>
        </w:rPr>
        <w:t>查</w:t>
      </w:r>
      <w:r w:rsidR="00BA5AD9" w:rsidRPr="004812FD">
        <w:rPr>
          <w:rFonts w:ascii="宋体" w:hAnsi="宋体" w:hint="eastAsia"/>
          <w:bCs/>
          <w:snapToGrid w:val="0"/>
          <w:kern w:val="0"/>
          <w:szCs w:val="21"/>
        </w:rPr>
        <w:t>工业</w:t>
      </w:r>
      <w:proofErr w:type="gramEnd"/>
      <w:r w:rsidR="00BA5AD9" w:rsidRPr="004812FD">
        <w:rPr>
          <w:rFonts w:ascii="宋体" w:hAnsi="宋体" w:hint="eastAsia"/>
          <w:bCs/>
          <w:snapToGrid w:val="0"/>
          <w:kern w:val="0"/>
          <w:szCs w:val="21"/>
        </w:rPr>
        <w:t>用乙烯中烃类杂质测定过程</w:t>
      </w:r>
      <w:r w:rsidRPr="004812FD">
        <w:rPr>
          <w:rFonts w:hint="eastAsia"/>
        </w:rPr>
        <w:t>的监视记录，</w:t>
      </w:r>
      <w:r w:rsidRPr="004812FD">
        <w:rPr>
          <w:rFonts w:asciiTheme="minorEastAsia" w:hAnsiTheme="minorEastAsia" w:cs="宋体" w:hint="eastAsia"/>
          <w:kern w:val="0"/>
          <w:szCs w:val="21"/>
        </w:rPr>
        <w:t>采用</w:t>
      </w:r>
      <w:r w:rsidR="006F11B9" w:rsidRPr="004812FD">
        <w:rPr>
          <w:rFonts w:ascii="宋体" w:hAnsi="宋体" w:hint="eastAsia"/>
        </w:rPr>
        <w:t>统计分析</w:t>
      </w:r>
      <w:r w:rsidRPr="004812FD">
        <w:rPr>
          <w:rFonts w:ascii="宋体" w:hAnsi="宋体" w:hint="eastAsia"/>
        </w:rPr>
        <w:t>的方法</w:t>
      </w:r>
      <w:r w:rsidR="00D55234" w:rsidRPr="004812FD">
        <w:rPr>
          <w:rFonts w:ascii="宋体" w:hAnsi="宋体" w:hint="eastAsia"/>
        </w:rPr>
        <w:t>进行监视，并绘制均值极差</w:t>
      </w:r>
      <w:r w:rsidR="006F11B9" w:rsidRPr="004812FD">
        <w:rPr>
          <w:rFonts w:ascii="宋体" w:hAnsi="宋体" w:hint="eastAsia"/>
        </w:rPr>
        <w:t>控制图判定测定过程</w:t>
      </w:r>
      <w:r w:rsidRPr="004812FD">
        <w:rPr>
          <w:rFonts w:ascii="宋体" w:hAnsi="宋体" w:hint="eastAsia"/>
        </w:rPr>
        <w:t>状态</w:t>
      </w:r>
      <w:r w:rsidR="006F11B9" w:rsidRPr="004812FD">
        <w:rPr>
          <w:rFonts w:ascii="宋体" w:hAnsi="宋体" w:hint="eastAsia"/>
        </w:rPr>
        <w:t>正常</w:t>
      </w:r>
      <w:r w:rsidRPr="004812FD">
        <w:rPr>
          <w:rFonts w:asciiTheme="minorEastAsia" w:hAnsiTheme="minorEastAsia" w:cs="宋体" w:hint="eastAsia"/>
          <w:kern w:val="0"/>
          <w:szCs w:val="21"/>
        </w:rPr>
        <w:t>。详见附件《</w:t>
      </w:r>
      <w:r w:rsidR="00D55234" w:rsidRPr="004812FD">
        <w:rPr>
          <w:rFonts w:asciiTheme="minorEastAsia" w:hAnsiTheme="minorEastAsia" w:cs="宋体" w:hint="eastAsia"/>
          <w:kern w:val="0"/>
          <w:szCs w:val="21"/>
        </w:rPr>
        <w:t>均值极差控制图</w:t>
      </w:r>
      <w:r w:rsidRPr="004812FD">
        <w:rPr>
          <w:rFonts w:asciiTheme="minorEastAsia" w:hAnsiTheme="minorEastAsia" w:cs="宋体" w:hint="eastAsia"/>
          <w:kern w:val="0"/>
          <w:szCs w:val="21"/>
        </w:rPr>
        <w:t>》。</w:t>
      </w:r>
    </w:p>
    <w:p w:rsidR="00D128D1" w:rsidRPr="004812FD" w:rsidRDefault="00D128D1" w:rsidP="00C677A7">
      <w:pPr>
        <w:widowControl/>
        <w:spacing w:line="276" w:lineRule="auto"/>
        <w:rPr>
          <w:szCs w:val="21"/>
        </w:rPr>
      </w:pPr>
      <w:r w:rsidRPr="004812FD">
        <w:rPr>
          <w:rFonts w:asciiTheme="minorEastAsia" w:hAnsiTheme="minorEastAsia" w:cs="宋体" w:hint="eastAsia"/>
          <w:kern w:val="0"/>
          <w:szCs w:val="21"/>
        </w:rPr>
        <w:t>f)测量设备的溯源：</w:t>
      </w:r>
      <w:r w:rsidR="00C44AD8" w:rsidRPr="004812FD">
        <w:rPr>
          <w:rFonts w:ascii="宋体" w:hAnsi="宋体" w:hint="eastAsia"/>
          <w:szCs w:val="21"/>
        </w:rPr>
        <w:t>企业建立了压力</w:t>
      </w:r>
      <w:r w:rsidR="00C44AD8" w:rsidRPr="004812FD">
        <w:rPr>
          <w:rFonts w:ascii="宋体" w:hAnsi="宋体"/>
          <w:szCs w:val="21"/>
        </w:rPr>
        <w:t>表</w:t>
      </w:r>
      <w:r w:rsidR="00C44AD8" w:rsidRPr="004812FD">
        <w:rPr>
          <w:rFonts w:ascii="宋体" w:hAnsi="宋体" w:hint="eastAsia"/>
          <w:szCs w:val="21"/>
        </w:rPr>
        <w:t>计量标准开展内部检定，其他测量设备</w:t>
      </w:r>
      <w:proofErr w:type="gramStart"/>
      <w:r w:rsidR="00C44AD8" w:rsidRPr="004812FD">
        <w:rPr>
          <w:rFonts w:ascii="宋体" w:hAnsi="宋体" w:hint="eastAsia"/>
          <w:szCs w:val="21"/>
        </w:rPr>
        <w:t>送</w:t>
      </w:r>
      <w:r w:rsidR="00C44AD8" w:rsidRPr="004812FD">
        <w:rPr>
          <w:rFonts w:ascii="宋体" w:hAnsi="宋体"/>
          <w:bCs/>
          <w:snapToGrid w:val="0"/>
          <w:kern w:val="0"/>
          <w:szCs w:val="21"/>
        </w:rPr>
        <w:t>具备</w:t>
      </w:r>
      <w:proofErr w:type="gramEnd"/>
      <w:r w:rsidR="00C44AD8" w:rsidRPr="004812FD">
        <w:rPr>
          <w:rFonts w:ascii="宋体" w:hAnsi="宋体"/>
          <w:bCs/>
          <w:snapToGrid w:val="0"/>
          <w:kern w:val="0"/>
          <w:szCs w:val="21"/>
        </w:rPr>
        <w:t>检定</w:t>
      </w:r>
      <w:r w:rsidR="00C44AD8" w:rsidRPr="004812FD">
        <w:rPr>
          <w:rFonts w:ascii="宋体" w:hAnsi="宋体" w:hint="eastAsia"/>
          <w:bCs/>
          <w:snapToGrid w:val="0"/>
          <w:kern w:val="0"/>
          <w:szCs w:val="21"/>
        </w:rPr>
        <w:t>资质</w:t>
      </w:r>
      <w:r w:rsidR="00D55234" w:rsidRPr="004812FD">
        <w:rPr>
          <w:rFonts w:ascii="宋体" w:hAnsi="宋体" w:hint="eastAsia"/>
          <w:bCs/>
          <w:snapToGrid w:val="0"/>
          <w:kern w:val="0"/>
          <w:szCs w:val="21"/>
        </w:rPr>
        <w:t>的</w:t>
      </w:r>
      <w:r w:rsidR="00C44AD8" w:rsidRPr="004812FD">
        <w:rPr>
          <w:rFonts w:ascii="宋体" w:hAnsi="宋体" w:hint="eastAsia"/>
          <w:bCs/>
          <w:snapToGrid w:val="0"/>
          <w:kern w:val="0"/>
          <w:szCs w:val="21"/>
        </w:rPr>
        <w:t>南京市</w:t>
      </w:r>
      <w:r w:rsidR="00C44AD8" w:rsidRPr="004812FD">
        <w:rPr>
          <w:rFonts w:ascii="宋体" w:hAnsi="宋体"/>
          <w:bCs/>
          <w:snapToGrid w:val="0"/>
          <w:kern w:val="0"/>
          <w:szCs w:val="21"/>
        </w:rPr>
        <w:t>计量监督检测院</w:t>
      </w:r>
      <w:r w:rsidR="00C44AD8" w:rsidRPr="004812FD">
        <w:rPr>
          <w:rFonts w:ascii="宋体" w:hAnsi="宋体" w:hint="eastAsia"/>
          <w:bCs/>
          <w:snapToGrid w:val="0"/>
          <w:kern w:val="0"/>
          <w:szCs w:val="21"/>
        </w:rPr>
        <w:t>、</w:t>
      </w:r>
      <w:r w:rsidR="00C44AD8" w:rsidRPr="004812FD">
        <w:rPr>
          <w:rFonts w:ascii="宋体" w:eastAsia="宋体" w:hAnsi="宋体" w:cs="宋体" w:hint="eastAsia"/>
          <w:bCs/>
          <w:kern w:val="0"/>
          <w:szCs w:val="21"/>
        </w:rPr>
        <w:t>江苏准成测量工程研究院有限公司</w:t>
      </w:r>
      <w:r w:rsidR="00D55234" w:rsidRPr="004812FD">
        <w:rPr>
          <w:rFonts w:ascii="宋体" w:eastAsia="宋体" w:hAnsi="宋体" w:cs="宋体" w:hint="eastAsia"/>
          <w:bCs/>
          <w:kern w:val="0"/>
          <w:szCs w:val="21"/>
        </w:rPr>
        <w:t>进行</w:t>
      </w:r>
      <w:r w:rsidR="00C44AD8" w:rsidRPr="004812FD">
        <w:rPr>
          <w:rFonts w:ascii="宋体" w:hAnsi="宋体" w:hint="eastAsia"/>
          <w:bCs/>
          <w:snapToGrid w:val="0"/>
          <w:kern w:val="0"/>
          <w:szCs w:val="21"/>
        </w:rPr>
        <w:t>检定/校准</w:t>
      </w:r>
      <w:r w:rsidR="00C44AD8" w:rsidRPr="004812FD">
        <w:rPr>
          <w:rFonts w:hint="eastAsia"/>
          <w:szCs w:val="21"/>
        </w:rPr>
        <w:t>，现场抽查</w:t>
      </w:r>
      <w:r w:rsidR="00C44AD8" w:rsidRPr="004812FD">
        <w:rPr>
          <w:szCs w:val="21"/>
        </w:rPr>
        <w:t>5</w:t>
      </w:r>
      <w:r w:rsidR="00C44AD8" w:rsidRPr="004812FD">
        <w:rPr>
          <w:rFonts w:hint="eastAsia"/>
          <w:szCs w:val="21"/>
        </w:rPr>
        <w:t>台</w:t>
      </w:r>
      <w:r w:rsidR="00C44AD8" w:rsidRPr="004812FD">
        <w:rPr>
          <w:rFonts w:ascii="宋体" w:hAnsi="宋体" w:hint="eastAsia"/>
          <w:szCs w:val="21"/>
        </w:rPr>
        <w:t>测量设备，</w:t>
      </w:r>
      <w:r w:rsidR="00C44AD8" w:rsidRPr="004812FD">
        <w:rPr>
          <w:rFonts w:hint="eastAsia"/>
          <w:szCs w:val="21"/>
        </w:rPr>
        <w:t>检定</w:t>
      </w:r>
      <w:r w:rsidR="00C44AD8" w:rsidRPr="004812FD">
        <w:rPr>
          <w:rFonts w:hint="eastAsia"/>
          <w:szCs w:val="21"/>
        </w:rPr>
        <w:t>/</w:t>
      </w:r>
      <w:r w:rsidR="00C44AD8" w:rsidRPr="004812FD">
        <w:rPr>
          <w:rFonts w:hint="eastAsia"/>
          <w:szCs w:val="21"/>
        </w:rPr>
        <w:t>校准满足要求</w:t>
      </w:r>
      <w:r w:rsidRPr="004812FD">
        <w:rPr>
          <w:rFonts w:ascii="宋体" w:eastAsia="宋体" w:hAnsi="宋体" w:hint="eastAsia"/>
          <w:bCs/>
          <w:szCs w:val="21"/>
        </w:rPr>
        <w:t>。</w:t>
      </w:r>
      <w:r w:rsidRPr="004812FD">
        <w:rPr>
          <w:rFonts w:hint="eastAsia"/>
          <w:szCs w:val="21"/>
        </w:rPr>
        <w:t>详见《测量设备溯源检查表》。</w:t>
      </w:r>
    </w:p>
    <w:p w:rsidR="00D128D1" w:rsidRPr="004812FD" w:rsidRDefault="00D128D1" w:rsidP="00D128D1">
      <w:pPr>
        <w:widowControl/>
        <w:spacing w:line="276" w:lineRule="auto"/>
        <w:rPr>
          <w:szCs w:val="21"/>
        </w:rPr>
      </w:pPr>
    </w:p>
    <w:p w:rsidR="00D128D1" w:rsidRPr="004812FD" w:rsidRDefault="00D128D1" w:rsidP="00D128D1">
      <w:pPr>
        <w:widowControl/>
        <w:numPr>
          <w:ilvl w:val="0"/>
          <w:numId w:val="1"/>
        </w:numPr>
        <w:spacing w:line="276" w:lineRule="auto"/>
        <w:rPr>
          <w:rFonts w:asciiTheme="minorEastAsia" w:hAnsiTheme="minorEastAsia" w:cs="宋体"/>
          <w:b/>
          <w:kern w:val="0"/>
          <w:szCs w:val="21"/>
        </w:rPr>
      </w:pPr>
      <w:r w:rsidRPr="004812FD">
        <w:rPr>
          <w:rFonts w:asciiTheme="minorEastAsia" w:hAnsiTheme="minorEastAsia" w:cs="宋体" w:hint="eastAsia"/>
          <w:b/>
          <w:kern w:val="0"/>
          <w:szCs w:val="21"/>
        </w:rPr>
        <w:t>能源管理情况：</w:t>
      </w:r>
    </w:p>
    <w:p w:rsidR="00A5211C" w:rsidRPr="00C677A7" w:rsidRDefault="00A5211C" w:rsidP="00C677A7">
      <w:pPr>
        <w:widowControl/>
        <w:spacing w:line="276" w:lineRule="auto"/>
        <w:ind w:firstLineChars="200" w:firstLine="420"/>
        <w:rPr>
          <w:rFonts w:cs="宋体"/>
          <w:bCs/>
          <w:kern w:val="0"/>
        </w:rPr>
      </w:pPr>
      <w:r w:rsidRPr="00C677A7">
        <w:rPr>
          <w:rFonts w:cs="宋体" w:hint="eastAsia"/>
          <w:bCs/>
          <w:kern w:val="0"/>
        </w:rPr>
        <w:t>企业消耗能源主要有：煤炭、水、蒸汽和电等，上年度共消耗</w:t>
      </w:r>
      <w:r w:rsidRPr="00C677A7">
        <w:rPr>
          <w:rFonts w:cs="宋体" w:hint="eastAsia"/>
          <w:bCs/>
          <w:kern w:val="0"/>
        </w:rPr>
        <w:t>140.5</w:t>
      </w:r>
      <w:r w:rsidRPr="00C677A7">
        <w:rPr>
          <w:rFonts w:cs="宋体" w:hint="eastAsia"/>
          <w:bCs/>
          <w:kern w:val="0"/>
        </w:rPr>
        <w:t>万吨标准煤，企业是重点耗能单位。企业建立了能源计量管理制度，编制了能源网络图，</w:t>
      </w:r>
      <w:r w:rsidR="002075B6" w:rsidRPr="00C677A7">
        <w:rPr>
          <w:rFonts w:cs="宋体" w:hint="eastAsia"/>
          <w:bCs/>
          <w:kern w:val="0"/>
        </w:rPr>
        <w:t>企业能源计量器具的配备率、准确度等级均符合</w:t>
      </w:r>
      <w:r w:rsidR="002075B6" w:rsidRPr="00C677A7">
        <w:rPr>
          <w:rFonts w:cs="宋体" w:hint="eastAsia"/>
          <w:bCs/>
          <w:kern w:val="0"/>
        </w:rPr>
        <w:t>GB 17167</w:t>
      </w:r>
      <w:r w:rsidR="002075B6" w:rsidRPr="00C677A7">
        <w:rPr>
          <w:rFonts w:cs="宋体" w:hint="eastAsia"/>
          <w:bCs/>
          <w:kern w:val="0"/>
        </w:rPr>
        <w:t>标准要求，抽查的能源测量设备均按期检定。</w:t>
      </w:r>
      <w:r w:rsidRPr="00C677A7">
        <w:rPr>
          <w:rFonts w:cs="宋体" w:hint="eastAsia"/>
          <w:bCs/>
          <w:kern w:val="0"/>
        </w:rPr>
        <w:t>企业能源数据每月由各使用单位上报日报表，生产部每日平衡分析，对重要的能源数据能定期进行监视核查，能源计量管理满足</w:t>
      </w:r>
      <w:r w:rsidRPr="00C677A7">
        <w:rPr>
          <w:rFonts w:cs="宋体" w:hint="eastAsia"/>
          <w:bCs/>
          <w:kern w:val="0"/>
        </w:rPr>
        <w:t>GB17167</w:t>
      </w:r>
      <w:r w:rsidRPr="00C677A7">
        <w:rPr>
          <w:rFonts w:cs="宋体" w:hint="eastAsia"/>
          <w:bCs/>
          <w:kern w:val="0"/>
        </w:rPr>
        <w:t>要求。</w:t>
      </w:r>
    </w:p>
    <w:p w:rsidR="00D128D1" w:rsidRPr="004812FD" w:rsidRDefault="00D128D1" w:rsidP="00D128D1">
      <w:pPr>
        <w:ind w:firstLineChars="200" w:firstLine="420"/>
        <w:rPr>
          <w:rFonts w:ascii="宋体" w:hAnsi="宋体" w:cs="宋体"/>
          <w:bCs/>
          <w:kern w:val="0"/>
          <w:szCs w:val="21"/>
        </w:rPr>
      </w:pPr>
    </w:p>
    <w:p w:rsidR="00D128D1" w:rsidRPr="004812FD" w:rsidRDefault="00D128D1" w:rsidP="00D128D1">
      <w:pPr>
        <w:widowControl/>
        <w:numPr>
          <w:ilvl w:val="0"/>
          <w:numId w:val="1"/>
        </w:numPr>
        <w:spacing w:line="276" w:lineRule="auto"/>
        <w:rPr>
          <w:rFonts w:asciiTheme="minorEastAsia" w:hAnsiTheme="minorEastAsia" w:cs="宋体"/>
          <w:b/>
          <w:kern w:val="0"/>
          <w:szCs w:val="21"/>
        </w:rPr>
      </w:pPr>
      <w:r w:rsidRPr="004812FD">
        <w:rPr>
          <w:rFonts w:asciiTheme="minorEastAsia" w:hAnsiTheme="minorEastAsia" w:cs="宋体" w:hint="eastAsia"/>
          <w:b/>
          <w:kern w:val="0"/>
          <w:szCs w:val="21"/>
        </w:rPr>
        <w:t>对</w:t>
      </w:r>
      <w:r w:rsidR="004812FD" w:rsidRPr="004812FD">
        <w:rPr>
          <w:rFonts w:asciiTheme="minorEastAsia" w:hAnsiTheme="minorEastAsia" w:cs="宋体" w:hint="eastAsia"/>
          <w:b/>
          <w:kern w:val="0"/>
          <w:szCs w:val="21"/>
        </w:rPr>
        <w:t>监督</w:t>
      </w:r>
      <w:r w:rsidRPr="004812FD">
        <w:rPr>
          <w:rFonts w:asciiTheme="minorEastAsia" w:hAnsiTheme="minorEastAsia" w:cs="宋体" w:hint="eastAsia"/>
          <w:b/>
          <w:kern w:val="0"/>
          <w:szCs w:val="21"/>
        </w:rPr>
        <w:t>审核时提出的不符合项的纠正措施情况有表述</w:t>
      </w:r>
      <w:r w:rsidRPr="004812FD">
        <w:rPr>
          <w:rFonts w:asciiTheme="minorEastAsia" w:hAnsiTheme="minorEastAsia" w:cs="宋体"/>
          <w:b/>
          <w:kern w:val="0"/>
          <w:szCs w:val="21"/>
        </w:rPr>
        <w:t>： </w:t>
      </w:r>
    </w:p>
    <w:p w:rsidR="00260CF7" w:rsidRPr="00C677A7" w:rsidRDefault="00D128D1" w:rsidP="00FA5731">
      <w:pPr>
        <w:widowControl/>
        <w:spacing w:line="276" w:lineRule="auto"/>
        <w:ind w:firstLineChars="200" w:firstLine="420"/>
        <w:rPr>
          <w:rFonts w:cs="宋体"/>
          <w:bCs/>
          <w:kern w:val="0"/>
        </w:rPr>
      </w:pPr>
      <w:r w:rsidRPr="00C677A7">
        <w:rPr>
          <w:rFonts w:cs="宋体" w:hint="eastAsia"/>
          <w:bCs/>
          <w:kern w:val="0"/>
        </w:rPr>
        <w:t>上年度监督审核</w:t>
      </w:r>
      <w:r w:rsidR="00FA5731" w:rsidRPr="00C677A7">
        <w:rPr>
          <w:rFonts w:cs="宋体" w:hint="eastAsia"/>
          <w:bCs/>
          <w:kern w:val="0"/>
        </w:rPr>
        <w:t>发现</w:t>
      </w:r>
      <w:r w:rsidR="002075B6" w:rsidRPr="00C677A7">
        <w:rPr>
          <w:rFonts w:cs="宋体" w:hint="eastAsia"/>
          <w:bCs/>
          <w:kern w:val="0"/>
        </w:rPr>
        <w:t>1</w:t>
      </w:r>
      <w:r w:rsidR="00FA5731" w:rsidRPr="00C677A7">
        <w:rPr>
          <w:rFonts w:cs="宋体" w:hint="eastAsia"/>
          <w:bCs/>
          <w:kern w:val="0"/>
        </w:rPr>
        <w:t>个</w:t>
      </w:r>
      <w:r w:rsidRPr="00C677A7">
        <w:rPr>
          <w:rFonts w:cs="宋体" w:hint="eastAsia"/>
          <w:bCs/>
          <w:kern w:val="0"/>
        </w:rPr>
        <w:t>不符合项</w:t>
      </w:r>
      <w:r w:rsidR="00FA5731" w:rsidRPr="00C677A7">
        <w:rPr>
          <w:rFonts w:cs="宋体" w:hint="eastAsia"/>
          <w:bCs/>
          <w:kern w:val="0"/>
        </w:rPr>
        <w:t>：</w:t>
      </w:r>
      <w:r w:rsidR="00260CF7" w:rsidRPr="00C677A7">
        <w:rPr>
          <w:rFonts w:cs="宋体"/>
          <w:bCs/>
          <w:kern w:val="0"/>
        </w:rPr>
        <w:t>企业制度</w:t>
      </w:r>
      <w:r w:rsidR="00260CF7" w:rsidRPr="00C677A7">
        <w:rPr>
          <w:rFonts w:cs="宋体" w:hint="eastAsia"/>
          <w:bCs/>
          <w:kern w:val="0"/>
        </w:rPr>
        <w:t>《封印和标识管理程序》中</w:t>
      </w:r>
      <w:r w:rsidR="00260CF7" w:rsidRPr="00C677A7">
        <w:rPr>
          <w:rFonts w:cs="宋体" w:hint="eastAsia"/>
          <w:bCs/>
          <w:kern w:val="0"/>
        </w:rPr>
        <w:t>4.3.2.1</w:t>
      </w:r>
      <w:r w:rsidR="00260CF7" w:rsidRPr="00C677A7">
        <w:rPr>
          <w:rFonts w:cs="宋体" w:hint="eastAsia"/>
          <w:bCs/>
          <w:kern w:val="0"/>
        </w:rPr>
        <w:t>规定，《计量确认合格证》</w:t>
      </w:r>
      <w:r w:rsidR="004812FD" w:rsidRPr="00C677A7">
        <w:rPr>
          <w:rFonts w:cs="宋体" w:hint="eastAsia"/>
          <w:bCs/>
          <w:kern w:val="0"/>
        </w:rPr>
        <w:t>为</w:t>
      </w:r>
      <w:r w:rsidR="00260CF7" w:rsidRPr="00C677A7">
        <w:rPr>
          <w:rFonts w:cs="宋体" w:hint="eastAsia"/>
          <w:bCs/>
          <w:kern w:val="0"/>
        </w:rPr>
        <w:t>绿色</w:t>
      </w:r>
      <w:r w:rsidR="00260CF7" w:rsidRPr="00C677A7">
        <w:rPr>
          <w:rFonts w:cs="宋体" w:hint="eastAsia"/>
          <w:bCs/>
          <w:kern w:val="0"/>
        </w:rPr>
        <w:t xml:space="preserve"> </w:t>
      </w:r>
      <w:r w:rsidR="00260CF7" w:rsidRPr="00C677A7">
        <w:rPr>
          <w:rFonts w:cs="宋体" w:hint="eastAsia"/>
          <w:bCs/>
          <w:kern w:val="0"/>
        </w:rPr>
        <w:t>，包括</w:t>
      </w:r>
      <w:r w:rsidR="00260CF7" w:rsidRPr="00C677A7">
        <w:rPr>
          <w:rFonts w:cs="宋体" w:hint="eastAsia"/>
          <w:bCs/>
          <w:kern w:val="0"/>
        </w:rPr>
        <w:t xml:space="preserve"> A</w:t>
      </w:r>
      <w:r w:rsidR="00260CF7" w:rsidRPr="00C677A7">
        <w:rPr>
          <w:rFonts w:cs="宋体" w:hint="eastAsia"/>
          <w:bCs/>
          <w:kern w:val="0"/>
        </w:rPr>
        <w:t>、</w:t>
      </w:r>
      <w:r w:rsidR="00260CF7" w:rsidRPr="00C677A7">
        <w:rPr>
          <w:rFonts w:cs="宋体" w:hint="eastAsia"/>
          <w:bCs/>
          <w:kern w:val="0"/>
        </w:rPr>
        <w:t>B</w:t>
      </w:r>
      <w:r w:rsidR="00260CF7" w:rsidRPr="00C677A7">
        <w:rPr>
          <w:rFonts w:cs="宋体" w:hint="eastAsia"/>
          <w:bCs/>
          <w:kern w:val="0"/>
        </w:rPr>
        <w:t>、</w:t>
      </w:r>
      <w:r w:rsidR="00260CF7" w:rsidRPr="00C677A7">
        <w:rPr>
          <w:rFonts w:cs="宋体" w:hint="eastAsia"/>
          <w:bCs/>
          <w:kern w:val="0"/>
        </w:rPr>
        <w:t xml:space="preserve">C </w:t>
      </w:r>
      <w:r w:rsidR="00260CF7" w:rsidRPr="00C677A7">
        <w:rPr>
          <w:rFonts w:cs="宋体" w:hint="eastAsia"/>
          <w:bCs/>
          <w:kern w:val="0"/>
        </w:rPr>
        <w:t>三个不同等级。审核</w:t>
      </w:r>
      <w:r w:rsidR="00260CF7" w:rsidRPr="00C677A7">
        <w:rPr>
          <w:rFonts w:cs="宋体"/>
          <w:bCs/>
          <w:kern w:val="0"/>
        </w:rPr>
        <w:t>组在审核过程中发现</w:t>
      </w:r>
      <w:r w:rsidR="00260CF7" w:rsidRPr="00C677A7">
        <w:rPr>
          <w:rFonts w:cs="宋体" w:hint="eastAsia"/>
          <w:bCs/>
          <w:kern w:val="0"/>
        </w:rPr>
        <w:t>南京工厂深冷分离工序</w:t>
      </w:r>
      <w:r w:rsidR="00260CF7" w:rsidRPr="00C677A7">
        <w:rPr>
          <w:rFonts w:cs="宋体" w:hint="eastAsia"/>
          <w:bCs/>
          <w:kern w:val="0"/>
        </w:rPr>
        <w:t>FT-40862/FT-40863</w:t>
      </w:r>
      <w:r w:rsidR="00260CF7" w:rsidRPr="00C677A7">
        <w:rPr>
          <w:rFonts w:cs="宋体" w:hint="eastAsia"/>
          <w:bCs/>
          <w:kern w:val="0"/>
        </w:rPr>
        <w:t>供</w:t>
      </w:r>
      <w:r w:rsidR="00260CF7" w:rsidRPr="00C677A7">
        <w:rPr>
          <w:rFonts w:cs="宋体" w:hint="eastAsia"/>
          <w:bCs/>
          <w:kern w:val="0"/>
        </w:rPr>
        <w:t>CE/</w:t>
      </w:r>
      <w:r w:rsidR="00260CF7" w:rsidRPr="00C677A7">
        <w:rPr>
          <w:rFonts w:cs="宋体" w:hint="eastAsia"/>
          <w:bCs/>
          <w:kern w:val="0"/>
        </w:rPr>
        <w:t>扬巴</w:t>
      </w:r>
      <w:r w:rsidR="00260CF7" w:rsidRPr="00C677A7">
        <w:rPr>
          <w:rFonts w:cs="宋体" w:hint="eastAsia"/>
          <w:bCs/>
          <w:kern w:val="0"/>
        </w:rPr>
        <w:t>CO</w:t>
      </w:r>
      <w:r w:rsidR="00260CF7" w:rsidRPr="00C677A7">
        <w:rPr>
          <w:rFonts w:cs="宋体" w:hint="eastAsia"/>
          <w:bCs/>
          <w:kern w:val="0"/>
        </w:rPr>
        <w:t>流量计，“计量确认合格证”没有进行分级管理；检查检测中心编号</w:t>
      </w:r>
      <w:r w:rsidR="00260CF7" w:rsidRPr="00C677A7">
        <w:rPr>
          <w:rFonts w:cs="宋体" w:hint="eastAsia"/>
          <w:bCs/>
          <w:kern w:val="0"/>
        </w:rPr>
        <w:t>WS004</w:t>
      </w:r>
      <w:r w:rsidR="00260CF7" w:rsidRPr="00C677A7">
        <w:rPr>
          <w:rFonts w:cs="宋体" w:hint="eastAsia"/>
          <w:bCs/>
          <w:kern w:val="0"/>
        </w:rPr>
        <w:t>的机械式温湿度计，粘贴的“计量确认合格证”颜色（黑色）和规格不正确，无</w:t>
      </w:r>
      <w:r w:rsidR="00260CF7" w:rsidRPr="00C677A7">
        <w:rPr>
          <w:rFonts w:cs="宋体" w:hint="eastAsia"/>
          <w:bCs/>
          <w:kern w:val="0"/>
        </w:rPr>
        <w:t>ABC</w:t>
      </w:r>
      <w:r w:rsidR="00260CF7" w:rsidRPr="00C677A7">
        <w:rPr>
          <w:rFonts w:cs="宋体" w:hint="eastAsia"/>
          <w:bCs/>
          <w:kern w:val="0"/>
        </w:rPr>
        <w:t>分类；查仪表</w:t>
      </w:r>
      <w:proofErr w:type="gramStart"/>
      <w:r w:rsidR="00260CF7" w:rsidRPr="00C677A7">
        <w:rPr>
          <w:rFonts w:cs="宋体" w:hint="eastAsia"/>
          <w:bCs/>
          <w:kern w:val="0"/>
        </w:rPr>
        <w:t>管理处标气存放</w:t>
      </w:r>
      <w:proofErr w:type="gramEnd"/>
      <w:r w:rsidR="00260CF7" w:rsidRPr="00C677A7">
        <w:rPr>
          <w:rFonts w:cs="宋体" w:hint="eastAsia"/>
          <w:bCs/>
          <w:kern w:val="0"/>
        </w:rPr>
        <w:t>区，空瓶、满瓶没有区分标识。不</w:t>
      </w:r>
      <w:r w:rsidR="00260CF7" w:rsidRPr="00C677A7">
        <w:rPr>
          <w:rFonts w:cs="宋体"/>
          <w:bCs/>
          <w:kern w:val="0"/>
        </w:rPr>
        <w:t>符合</w:t>
      </w:r>
      <w:r w:rsidR="00260CF7" w:rsidRPr="00C677A7">
        <w:rPr>
          <w:rFonts w:cs="宋体" w:hint="eastAsia"/>
          <w:bCs/>
          <w:kern w:val="0"/>
        </w:rPr>
        <w:t>测量</w:t>
      </w:r>
      <w:r w:rsidR="00260CF7" w:rsidRPr="00C677A7">
        <w:rPr>
          <w:rFonts w:cs="宋体"/>
          <w:bCs/>
          <w:kern w:val="0"/>
        </w:rPr>
        <w:t>管理</w:t>
      </w:r>
      <w:r w:rsidR="00260CF7" w:rsidRPr="00C677A7">
        <w:rPr>
          <w:rFonts w:cs="宋体" w:hint="eastAsia"/>
          <w:bCs/>
          <w:kern w:val="0"/>
        </w:rPr>
        <w:t>体系</w:t>
      </w:r>
      <w:r w:rsidR="00260CF7" w:rsidRPr="00C677A7">
        <w:rPr>
          <w:rFonts w:cs="宋体"/>
          <w:bCs/>
          <w:kern w:val="0"/>
        </w:rPr>
        <w:t>计量确认标识</w:t>
      </w:r>
      <w:r w:rsidR="00260CF7" w:rsidRPr="00C677A7">
        <w:rPr>
          <w:rFonts w:cs="宋体" w:hint="eastAsia"/>
          <w:bCs/>
          <w:kern w:val="0"/>
        </w:rPr>
        <w:t>6.2.4</w:t>
      </w:r>
      <w:r w:rsidR="00260CF7" w:rsidRPr="00C677A7">
        <w:rPr>
          <w:rFonts w:cs="宋体" w:hint="eastAsia"/>
          <w:bCs/>
          <w:kern w:val="0"/>
        </w:rPr>
        <w:t>要</w:t>
      </w:r>
      <w:r w:rsidR="00260CF7" w:rsidRPr="00C677A7">
        <w:rPr>
          <w:rFonts w:cs="宋体"/>
          <w:bCs/>
          <w:kern w:val="0"/>
        </w:rPr>
        <w:t>求。</w:t>
      </w:r>
    </w:p>
    <w:p w:rsidR="00D128D1" w:rsidRPr="00C677A7" w:rsidRDefault="00FA5731" w:rsidP="00FA5731">
      <w:pPr>
        <w:widowControl/>
        <w:spacing w:line="276" w:lineRule="auto"/>
        <w:ind w:firstLineChars="200" w:firstLine="420"/>
        <w:rPr>
          <w:rFonts w:cs="宋体"/>
          <w:bCs/>
          <w:kern w:val="0"/>
        </w:rPr>
      </w:pPr>
      <w:r w:rsidRPr="00C677A7">
        <w:rPr>
          <w:rFonts w:cs="宋体" w:hint="eastAsia"/>
          <w:bCs/>
          <w:kern w:val="0"/>
        </w:rPr>
        <w:t>企业在规定的时间内整改完毕，纠正措施已落实，验证有效。监督审核时发现的</w:t>
      </w:r>
      <w:r w:rsidRPr="00C677A7">
        <w:rPr>
          <w:rFonts w:cs="宋体" w:hint="eastAsia"/>
          <w:bCs/>
          <w:kern w:val="0"/>
        </w:rPr>
        <w:t>1</w:t>
      </w:r>
      <w:r w:rsidRPr="00C677A7">
        <w:rPr>
          <w:rFonts w:cs="宋体" w:hint="eastAsia"/>
          <w:bCs/>
          <w:kern w:val="0"/>
        </w:rPr>
        <w:t>个不符合项已关闭。</w:t>
      </w:r>
    </w:p>
    <w:p w:rsidR="002075B6" w:rsidRPr="00C677A7" w:rsidRDefault="002075B6" w:rsidP="00FA5731">
      <w:pPr>
        <w:widowControl/>
        <w:spacing w:line="276" w:lineRule="auto"/>
        <w:ind w:firstLineChars="200" w:firstLine="420"/>
        <w:rPr>
          <w:rFonts w:cs="宋体"/>
          <w:bCs/>
          <w:kern w:val="0"/>
        </w:rPr>
      </w:pPr>
    </w:p>
    <w:p w:rsidR="00D128D1" w:rsidRPr="004812FD" w:rsidRDefault="00D128D1" w:rsidP="00D128D1">
      <w:pPr>
        <w:widowControl/>
        <w:numPr>
          <w:ilvl w:val="0"/>
          <w:numId w:val="1"/>
        </w:numPr>
        <w:spacing w:line="276" w:lineRule="auto"/>
        <w:rPr>
          <w:rFonts w:asciiTheme="minorEastAsia" w:hAnsiTheme="minorEastAsia" w:cs="宋体"/>
          <w:b/>
          <w:kern w:val="0"/>
          <w:szCs w:val="21"/>
        </w:rPr>
      </w:pPr>
      <w:r w:rsidRPr="004812FD">
        <w:rPr>
          <w:rFonts w:asciiTheme="minorEastAsia" w:hAnsiTheme="minorEastAsia" w:cs="宋体" w:hint="eastAsia"/>
          <w:b/>
          <w:kern w:val="0"/>
          <w:szCs w:val="21"/>
        </w:rPr>
        <w:t>对投诉的处理</w:t>
      </w:r>
      <w:r w:rsidRPr="004812FD">
        <w:rPr>
          <w:rFonts w:asciiTheme="minorEastAsia" w:hAnsiTheme="minorEastAsia" w:cs="宋体"/>
          <w:b/>
          <w:kern w:val="0"/>
          <w:szCs w:val="21"/>
        </w:rPr>
        <w:t>情况：</w:t>
      </w:r>
    </w:p>
    <w:p w:rsidR="00D128D1" w:rsidRPr="00C677A7" w:rsidRDefault="00D128D1" w:rsidP="00C677A7">
      <w:pPr>
        <w:widowControl/>
        <w:spacing w:line="276" w:lineRule="auto"/>
        <w:ind w:firstLineChars="200" w:firstLine="420"/>
        <w:rPr>
          <w:rFonts w:cs="宋体"/>
          <w:bCs/>
          <w:kern w:val="0"/>
        </w:rPr>
      </w:pPr>
      <w:r w:rsidRPr="00C677A7">
        <w:rPr>
          <w:rFonts w:cs="宋体" w:hint="eastAsia"/>
          <w:bCs/>
          <w:kern w:val="0"/>
        </w:rPr>
        <w:t>企业</w:t>
      </w:r>
      <w:r w:rsidRPr="00C677A7">
        <w:rPr>
          <w:rFonts w:cs="宋体" w:hint="eastAsia"/>
          <w:bCs/>
          <w:kern w:val="0"/>
        </w:rPr>
        <w:t>2020</w:t>
      </w:r>
      <w:r w:rsidRPr="00C677A7">
        <w:rPr>
          <w:rFonts w:cs="宋体" w:hint="eastAsia"/>
          <w:bCs/>
          <w:kern w:val="0"/>
        </w:rPr>
        <w:t>年至今没有收到顾客的</w:t>
      </w:r>
      <w:r w:rsidR="004B712A" w:rsidRPr="00C677A7">
        <w:rPr>
          <w:rFonts w:cs="宋体" w:hint="eastAsia"/>
          <w:bCs/>
          <w:kern w:val="0"/>
        </w:rPr>
        <w:t>正式</w:t>
      </w:r>
      <w:r w:rsidRPr="00C677A7">
        <w:rPr>
          <w:rFonts w:cs="宋体" w:hint="eastAsia"/>
          <w:bCs/>
          <w:kern w:val="0"/>
        </w:rPr>
        <w:t>投诉。</w:t>
      </w:r>
    </w:p>
    <w:p w:rsidR="00D128D1" w:rsidRPr="00C677A7" w:rsidRDefault="004812FD" w:rsidP="00AC4BA5">
      <w:pPr>
        <w:widowControl/>
        <w:spacing w:line="276" w:lineRule="auto"/>
        <w:ind w:firstLineChars="200" w:firstLine="420"/>
        <w:rPr>
          <w:rFonts w:cs="宋体"/>
          <w:bCs/>
          <w:kern w:val="0"/>
        </w:rPr>
      </w:pPr>
      <w:r w:rsidRPr="00C677A7">
        <w:rPr>
          <w:rFonts w:cs="宋体" w:hint="eastAsia"/>
          <w:bCs/>
          <w:kern w:val="0"/>
        </w:rPr>
        <w:lastRenderedPageBreak/>
        <w:t>企业</w:t>
      </w:r>
      <w:r w:rsidR="00AC4BA5" w:rsidRPr="00C677A7">
        <w:rPr>
          <w:rFonts w:cs="宋体" w:hint="eastAsia"/>
          <w:bCs/>
          <w:kern w:val="0"/>
        </w:rPr>
        <w:t>对</w:t>
      </w:r>
      <w:r w:rsidR="00AC4BA5" w:rsidRPr="00C677A7">
        <w:rPr>
          <w:rFonts w:cs="宋体" w:hint="eastAsia"/>
          <w:bCs/>
          <w:kern w:val="0"/>
        </w:rPr>
        <w:t>28</w:t>
      </w:r>
      <w:r w:rsidR="00AC4BA5" w:rsidRPr="00C677A7">
        <w:rPr>
          <w:rFonts w:cs="宋体" w:hint="eastAsia"/>
          <w:bCs/>
          <w:kern w:val="0"/>
        </w:rPr>
        <w:t>家液体产品顾客进行了问卷调查，收回问卷</w:t>
      </w:r>
      <w:r w:rsidR="00AC4BA5" w:rsidRPr="00C677A7">
        <w:rPr>
          <w:rFonts w:cs="宋体" w:hint="eastAsia"/>
          <w:bCs/>
          <w:kern w:val="0"/>
        </w:rPr>
        <w:t>28</w:t>
      </w:r>
      <w:r w:rsidR="00AC4BA5" w:rsidRPr="00C677A7">
        <w:rPr>
          <w:rFonts w:cs="宋体" w:hint="eastAsia"/>
          <w:bCs/>
          <w:kern w:val="0"/>
        </w:rPr>
        <w:t>份。其中对交接差量的满意度</w:t>
      </w:r>
      <w:r w:rsidR="00AC4BA5" w:rsidRPr="00C677A7">
        <w:rPr>
          <w:rFonts w:cs="宋体" w:hint="eastAsia"/>
          <w:bCs/>
          <w:kern w:val="0"/>
        </w:rPr>
        <w:t>99.3%</w:t>
      </w:r>
      <w:r w:rsidRPr="00C677A7">
        <w:rPr>
          <w:rFonts w:cs="宋体" w:hint="eastAsia"/>
          <w:bCs/>
          <w:kern w:val="0"/>
        </w:rPr>
        <w:t>；</w:t>
      </w:r>
      <w:r w:rsidR="00AC4BA5" w:rsidRPr="00C677A7">
        <w:rPr>
          <w:rFonts w:cs="宋体" w:hint="eastAsia"/>
          <w:bCs/>
          <w:kern w:val="0"/>
        </w:rPr>
        <w:t>对</w:t>
      </w:r>
      <w:r w:rsidR="00AC4BA5" w:rsidRPr="00C677A7">
        <w:rPr>
          <w:rFonts w:cs="宋体" w:hint="eastAsia"/>
          <w:bCs/>
          <w:kern w:val="0"/>
        </w:rPr>
        <w:t>7</w:t>
      </w:r>
      <w:r w:rsidR="00AC4BA5" w:rsidRPr="00C677A7">
        <w:rPr>
          <w:rFonts w:cs="宋体" w:hint="eastAsia"/>
          <w:bCs/>
          <w:kern w:val="0"/>
        </w:rPr>
        <w:t>家气体产品顾客进行问卷调查，收回问卷</w:t>
      </w:r>
      <w:r w:rsidR="00AC4BA5" w:rsidRPr="00C677A7">
        <w:rPr>
          <w:rFonts w:cs="宋体" w:hint="eastAsia"/>
          <w:bCs/>
          <w:kern w:val="0"/>
        </w:rPr>
        <w:t>7</w:t>
      </w:r>
      <w:r w:rsidR="00AC4BA5" w:rsidRPr="00C677A7">
        <w:rPr>
          <w:rFonts w:cs="宋体" w:hint="eastAsia"/>
          <w:bCs/>
          <w:kern w:val="0"/>
        </w:rPr>
        <w:t>份，其中对交接差量、计量争议沟通处理满意度为</w:t>
      </w:r>
      <w:r w:rsidR="00AC4BA5" w:rsidRPr="00C677A7">
        <w:rPr>
          <w:rFonts w:cs="宋体" w:hint="eastAsia"/>
          <w:bCs/>
          <w:kern w:val="0"/>
        </w:rPr>
        <w:t>99%</w:t>
      </w:r>
      <w:r w:rsidR="00AC4BA5" w:rsidRPr="00C677A7">
        <w:rPr>
          <w:rFonts w:cs="宋体" w:hint="eastAsia"/>
          <w:bCs/>
          <w:kern w:val="0"/>
        </w:rPr>
        <w:t>。</w:t>
      </w:r>
      <w:r w:rsidR="004B712A" w:rsidRPr="00C677A7">
        <w:rPr>
          <w:rFonts w:cs="宋体" w:hint="eastAsia"/>
          <w:bCs/>
          <w:kern w:val="0"/>
        </w:rPr>
        <w:t>其中</w:t>
      </w:r>
      <w:r w:rsidR="004B712A" w:rsidRPr="00C677A7">
        <w:rPr>
          <w:rFonts w:cs="宋体" w:hint="eastAsia"/>
          <w:bCs/>
          <w:kern w:val="0"/>
        </w:rPr>
        <w:t>2021</w:t>
      </w:r>
      <w:r w:rsidR="004B712A" w:rsidRPr="00C677A7">
        <w:rPr>
          <w:rFonts w:cs="宋体" w:hint="eastAsia"/>
          <w:bCs/>
          <w:kern w:val="0"/>
        </w:rPr>
        <w:t>年</w:t>
      </w:r>
      <w:r w:rsidR="004B712A" w:rsidRPr="00C677A7">
        <w:rPr>
          <w:rFonts w:cs="宋体" w:hint="eastAsia"/>
          <w:bCs/>
          <w:kern w:val="0"/>
        </w:rPr>
        <w:t>8</w:t>
      </w:r>
      <w:r w:rsidR="004B712A" w:rsidRPr="00C677A7">
        <w:rPr>
          <w:rFonts w:cs="宋体" w:hint="eastAsia"/>
          <w:bCs/>
          <w:kern w:val="0"/>
        </w:rPr>
        <w:t>月</w:t>
      </w:r>
      <w:r w:rsidR="004B712A" w:rsidRPr="00C677A7">
        <w:rPr>
          <w:rFonts w:cs="宋体" w:hint="eastAsia"/>
          <w:bCs/>
          <w:kern w:val="0"/>
        </w:rPr>
        <w:t>8</w:t>
      </w:r>
      <w:r w:rsidR="004B712A" w:rsidRPr="00C677A7">
        <w:rPr>
          <w:rFonts w:cs="宋体" w:hint="eastAsia"/>
          <w:bCs/>
          <w:kern w:val="0"/>
        </w:rPr>
        <w:t>日与扬巴公司、</w:t>
      </w:r>
      <w:r w:rsidR="004B712A" w:rsidRPr="00C677A7">
        <w:rPr>
          <w:rFonts w:cs="宋体" w:hint="eastAsia"/>
          <w:bCs/>
          <w:kern w:val="0"/>
        </w:rPr>
        <w:t>2021</w:t>
      </w:r>
      <w:r w:rsidR="004B712A" w:rsidRPr="00C677A7">
        <w:rPr>
          <w:rFonts w:cs="宋体" w:hint="eastAsia"/>
          <w:bCs/>
          <w:kern w:val="0"/>
        </w:rPr>
        <w:t>年</w:t>
      </w:r>
      <w:r w:rsidR="004B712A" w:rsidRPr="00C677A7">
        <w:rPr>
          <w:rFonts w:cs="宋体" w:hint="eastAsia"/>
          <w:bCs/>
          <w:kern w:val="0"/>
        </w:rPr>
        <w:t xml:space="preserve"> 10</w:t>
      </w:r>
      <w:r w:rsidR="004B712A" w:rsidRPr="00C677A7">
        <w:rPr>
          <w:rFonts w:cs="宋体" w:hint="eastAsia"/>
          <w:bCs/>
          <w:kern w:val="0"/>
        </w:rPr>
        <w:t>月</w:t>
      </w:r>
      <w:r w:rsidR="004B712A" w:rsidRPr="00C677A7">
        <w:rPr>
          <w:rFonts w:cs="宋体" w:hint="eastAsia"/>
          <w:bCs/>
          <w:kern w:val="0"/>
        </w:rPr>
        <w:t>26</w:t>
      </w:r>
      <w:r w:rsidR="004B712A" w:rsidRPr="00C677A7">
        <w:rPr>
          <w:rFonts w:cs="宋体" w:hint="eastAsia"/>
          <w:bCs/>
          <w:kern w:val="0"/>
        </w:rPr>
        <w:t>日与荣欣公司发生</w:t>
      </w:r>
      <w:r w:rsidR="004B712A" w:rsidRPr="00C677A7">
        <w:rPr>
          <w:rFonts w:cs="宋体" w:hint="eastAsia"/>
          <w:bCs/>
          <w:kern w:val="0"/>
        </w:rPr>
        <w:t>2</w:t>
      </w:r>
      <w:r w:rsidR="004B712A" w:rsidRPr="00C677A7">
        <w:rPr>
          <w:rFonts w:cs="宋体" w:hint="eastAsia"/>
          <w:bCs/>
          <w:kern w:val="0"/>
        </w:rPr>
        <w:t>次计量抱怨，均已处理</w:t>
      </w:r>
      <w:r w:rsidRPr="00C677A7">
        <w:rPr>
          <w:rFonts w:cs="宋体" w:hint="eastAsia"/>
          <w:bCs/>
          <w:kern w:val="0"/>
        </w:rPr>
        <w:t>且</w:t>
      </w:r>
      <w:r w:rsidR="004B712A" w:rsidRPr="00C677A7">
        <w:rPr>
          <w:rFonts w:cs="宋体" w:hint="eastAsia"/>
          <w:bCs/>
          <w:kern w:val="0"/>
        </w:rPr>
        <w:t>双方满意，并制订了后续措施。</w:t>
      </w:r>
    </w:p>
    <w:p w:rsidR="00AC4BA5" w:rsidRPr="00C677A7" w:rsidRDefault="00AC4BA5" w:rsidP="00C677A7">
      <w:pPr>
        <w:widowControl/>
        <w:spacing w:line="276" w:lineRule="auto"/>
        <w:ind w:firstLineChars="200" w:firstLine="420"/>
        <w:rPr>
          <w:rFonts w:cs="宋体"/>
          <w:bCs/>
          <w:kern w:val="0"/>
        </w:rPr>
      </w:pPr>
    </w:p>
    <w:p w:rsidR="00D128D1" w:rsidRPr="004812FD" w:rsidRDefault="00D128D1" w:rsidP="00D128D1">
      <w:pPr>
        <w:widowControl/>
        <w:numPr>
          <w:ilvl w:val="0"/>
          <w:numId w:val="1"/>
        </w:numPr>
        <w:spacing w:line="276" w:lineRule="auto"/>
        <w:rPr>
          <w:rFonts w:asciiTheme="minorEastAsia" w:hAnsiTheme="minorEastAsia" w:cs="宋体"/>
          <w:b/>
          <w:kern w:val="0"/>
          <w:szCs w:val="21"/>
        </w:rPr>
      </w:pPr>
      <w:r w:rsidRPr="004812FD">
        <w:rPr>
          <w:rFonts w:asciiTheme="minorEastAsia" w:hAnsiTheme="minorEastAsia" w:cs="宋体" w:hint="eastAsia"/>
          <w:b/>
          <w:kern w:val="0"/>
          <w:szCs w:val="21"/>
        </w:rPr>
        <w:t>测量管理体系在实现获证客户目标方面的有效性及持续的运作控制</w:t>
      </w:r>
      <w:r w:rsidRPr="004812FD">
        <w:rPr>
          <w:rFonts w:asciiTheme="minorEastAsia" w:hAnsiTheme="minorEastAsia" w:cs="宋体"/>
          <w:b/>
          <w:kern w:val="0"/>
          <w:szCs w:val="21"/>
        </w:rPr>
        <w:t>情况：</w:t>
      </w:r>
    </w:p>
    <w:p w:rsidR="00D128D1" w:rsidRPr="00C677A7" w:rsidRDefault="002075B6" w:rsidP="00C677A7">
      <w:pPr>
        <w:widowControl/>
        <w:spacing w:line="276" w:lineRule="auto"/>
        <w:ind w:firstLineChars="200" w:firstLine="420"/>
        <w:rPr>
          <w:rFonts w:cs="宋体"/>
          <w:bCs/>
          <w:kern w:val="0"/>
        </w:rPr>
      </w:pPr>
      <w:r w:rsidRPr="00C677A7">
        <w:rPr>
          <w:rFonts w:cs="宋体" w:hint="eastAsia"/>
          <w:bCs/>
          <w:kern w:val="0"/>
        </w:rPr>
        <w:t>企业制定了测量</w:t>
      </w:r>
      <w:r w:rsidRPr="00C677A7">
        <w:rPr>
          <w:rFonts w:cs="宋体"/>
          <w:bCs/>
          <w:kern w:val="0"/>
        </w:rPr>
        <w:t>管理体系</w:t>
      </w:r>
      <w:r w:rsidRPr="00C677A7">
        <w:rPr>
          <w:rFonts w:cs="宋体" w:hint="eastAsia"/>
          <w:bCs/>
          <w:kern w:val="0"/>
        </w:rPr>
        <w:t>5</w:t>
      </w:r>
      <w:r w:rsidRPr="00C677A7">
        <w:rPr>
          <w:rFonts w:cs="宋体" w:hint="eastAsia"/>
          <w:bCs/>
          <w:kern w:val="0"/>
        </w:rPr>
        <w:t>个质</w:t>
      </w:r>
      <w:r w:rsidRPr="00C677A7">
        <w:rPr>
          <w:rFonts w:cs="宋体"/>
          <w:bCs/>
          <w:kern w:val="0"/>
        </w:rPr>
        <w:t>量</w:t>
      </w:r>
      <w:r w:rsidRPr="00C677A7">
        <w:rPr>
          <w:rFonts w:cs="宋体" w:hint="eastAsia"/>
          <w:bCs/>
          <w:kern w:val="0"/>
        </w:rPr>
        <w:t>目标，人力资源部已完成从业人员培训及持证合格率</w:t>
      </w:r>
      <w:r w:rsidRPr="00C677A7">
        <w:rPr>
          <w:rFonts w:cs="宋体" w:hint="eastAsia"/>
          <w:bCs/>
          <w:kern w:val="0"/>
        </w:rPr>
        <w:t>100%</w:t>
      </w:r>
      <w:r w:rsidRPr="00C677A7">
        <w:rPr>
          <w:rFonts w:cs="宋体" w:hint="eastAsia"/>
          <w:bCs/>
          <w:kern w:val="0"/>
        </w:rPr>
        <w:t>的部门质量目标，企业定期</w:t>
      </w:r>
      <w:r w:rsidRPr="00C677A7">
        <w:rPr>
          <w:rFonts w:cs="宋体"/>
          <w:bCs/>
          <w:kern w:val="0"/>
        </w:rPr>
        <w:t>对</w:t>
      </w:r>
      <w:r w:rsidRPr="00C677A7">
        <w:rPr>
          <w:rFonts w:cs="宋体" w:hint="eastAsia"/>
          <w:bCs/>
          <w:kern w:val="0"/>
        </w:rPr>
        <w:t>测量管理体系相关的质量目标进行</w:t>
      </w:r>
      <w:r w:rsidRPr="00C677A7">
        <w:rPr>
          <w:rFonts w:cs="宋体"/>
          <w:bCs/>
          <w:kern w:val="0"/>
        </w:rPr>
        <w:t>跟踪，对未</w:t>
      </w:r>
      <w:r w:rsidRPr="00C677A7">
        <w:rPr>
          <w:rFonts w:cs="宋体" w:hint="eastAsia"/>
          <w:bCs/>
          <w:kern w:val="0"/>
        </w:rPr>
        <w:t>完成情况进行</w:t>
      </w:r>
      <w:r w:rsidRPr="00C677A7">
        <w:rPr>
          <w:rFonts w:cs="宋体"/>
          <w:bCs/>
          <w:kern w:val="0"/>
        </w:rPr>
        <w:t>原因分析和</w:t>
      </w:r>
      <w:r w:rsidRPr="00C677A7">
        <w:rPr>
          <w:rFonts w:cs="宋体" w:hint="eastAsia"/>
          <w:bCs/>
          <w:kern w:val="0"/>
        </w:rPr>
        <w:t>措施</w:t>
      </w:r>
      <w:r w:rsidRPr="00C677A7">
        <w:rPr>
          <w:rFonts w:cs="宋体"/>
          <w:bCs/>
          <w:kern w:val="0"/>
        </w:rPr>
        <w:t>改进。</w:t>
      </w:r>
    </w:p>
    <w:p w:rsidR="004812FD" w:rsidRPr="00C677A7" w:rsidRDefault="004812FD" w:rsidP="00C677A7">
      <w:pPr>
        <w:widowControl/>
        <w:spacing w:line="276" w:lineRule="auto"/>
        <w:ind w:firstLineChars="200" w:firstLine="420"/>
        <w:rPr>
          <w:rFonts w:cs="宋体"/>
          <w:bCs/>
          <w:kern w:val="0"/>
        </w:rPr>
      </w:pPr>
    </w:p>
    <w:p w:rsidR="00D128D1" w:rsidRPr="004812FD" w:rsidRDefault="00D128D1" w:rsidP="00D128D1">
      <w:pPr>
        <w:widowControl/>
        <w:numPr>
          <w:ilvl w:val="0"/>
          <w:numId w:val="1"/>
        </w:numPr>
        <w:spacing w:line="276" w:lineRule="auto"/>
        <w:rPr>
          <w:rFonts w:asciiTheme="minorEastAsia" w:hAnsiTheme="minorEastAsia" w:cs="宋体"/>
          <w:b/>
          <w:kern w:val="0"/>
          <w:szCs w:val="21"/>
        </w:rPr>
      </w:pPr>
      <w:r w:rsidRPr="004812FD">
        <w:rPr>
          <w:rFonts w:asciiTheme="minorEastAsia" w:hAnsiTheme="minorEastAsia" w:cs="宋体" w:hint="eastAsia"/>
          <w:b/>
          <w:kern w:val="0"/>
          <w:szCs w:val="21"/>
        </w:rPr>
        <w:t>对企业组织任何变更的审核</w:t>
      </w:r>
    </w:p>
    <w:p w:rsidR="00D128D1" w:rsidRPr="00C677A7" w:rsidRDefault="00D128D1" w:rsidP="00260CF7">
      <w:pPr>
        <w:widowControl/>
        <w:spacing w:line="276" w:lineRule="auto"/>
        <w:ind w:firstLineChars="200" w:firstLine="420"/>
        <w:rPr>
          <w:rFonts w:cs="宋体"/>
          <w:bCs/>
          <w:kern w:val="0"/>
        </w:rPr>
      </w:pPr>
      <w:r w:rsidRPr="00C677A7">
        <w:rPr>
          <w:rFonts w:cs="宋体" w:hint="eastAsia"/>
          <w:bCs/>
          <w:kern w:val="0"/>
        </w:rPr>
        <w:t>企业营业执照和组织机构未发生变化。</w:t>
      </w:r>
    </w:p>
    <w:p w:rsidR="00D128D1" w:rsidRPr="00C677A7" w:rsidRDefault="00D128D1" w:rsidP="00C677A7">
      <w:pPr>
        <w:widowControl/>
        <w:spacing w:line="276" w:lineRule="auto"/>
        <w:ind w:firstLineChars="200" w:firstLine="420"/>
        <w:rPr>
          <w:rFonts w:cs="宋体"/>
          <w:bCs/>
          <w:kern w:val="0"/>
        </w:rPr>
      </w:pPr>
    </w:p>
    <w:p w:rsidR="00D128D1" w:rsidRPr="004812FD" w:rsidRDefault="00D128D1" w:rsidP="00D128D1">
      <w:pPr>
        <w:widowControl/>
        <w:numPr>
          <w:ilvl w:val="0"/>
          <w:numId w:val="1"/>
        </w:numPr>
        <w:spacing w:line="276" w:lineRule="auto"/>
        <w:rPr>
          <w:rFonts w:asciiTheme="minorEastAsia" w:hAnsiTheme="minorEastAsia" w:cs="宋体"/>
          <w:b/>
          <w:kern w:val="0"/>
          <w:szCs w:val="21"/>
        </w:rPr>
      </w:pPr>
      <w:r w:rsidRPr="004812FD">
        <w:rPr>
          <w:rFonts w:asciiTheme="minorEastAsia" w:hAnsiTheme="minorEastAsia" w:cs="宋体" w:hint="eastAsia"/>
          <w:b/>
          <w:kern w:val="0"/>
          <w:szCs w:val="21"/>
        </w:rPr>
        <w:t>标志的使用和（或）任何其他对认证资格引用</w:t>
      </w:r>
      <w:r w:rsidRPr="004812FD">
        <w:rPr>
          <w:rFonts w:asciiTheme="minorEastAsia" w:hAnsiTheme="minorEastAsia" w:cs="宋体"/>
          <w:b/>
          <w:kern w:val="0"/>
          <w:szCs w:val="21"/>
        </w:rPr>
        <w:t>的情况：</w:t>
      </w:r>
    </w:p>
    <w:p w:rsidR="00D128D1" w:rsidRPr="00C677A7" w:rsidRDefault="00D128D1" w:rsidP="00D128D1">
      <w:pPr>
        <w:widowControl/>
        <w:spacing w:line="276" w:lineRule="auto"/>
        <w:ind w:firstLineChars="200" w:firstLine="420"/>
        <w:rPr>
          <w:rFonts w:cs="宋体"/>
          <w:bCs/>
          <w:kern w:val="0"/>
        </w:rPr>
      </w:pPr>
      <w:r w:rsidRPr="00C677A7">
        <w:rPr>
          <w:rFonts w:cs="宋体" w:hint="eastAsia"/>
          <w:bCs/>
          <w:kern w:val="0"/>
        </w:rPr>
        <w:t>企业</w:t>
      </w:r>
      <w:proofErr w:type="gramStart"/>
      <w:r w:rsidRPr="00C677A7">
        <w:rPr>
          <w:rFonts w:cs="宋体" w:hint="eastAsia"/>
          <w:bCs/>
          <w:kern w:val="0"/>
        </w:rPr>
        <w:t>对标志</w:t>
      </w:r>
      <w:proofErr w:type="gramEnd"/>
      <w:r w:rsidRPr="00C677A7">
        <w:rPr>
          <w:rFonts w:cs="宋体" w:hint="eastAsia"/>
          <w:bCs/>
          <w:kern w:val="0"/>
        </w:rPr>
        <w:t>的使用，符合相关标准和规定。企业测量管理体系认证证书主要用于企业形象宣传、介绍、业务承揽等。</w:t>
      </w:r>
    </w:p>
    <w:p w:rsidR="00D128D1" w:rsidRPr="00C677A7" w:rsidRDefault="00D128D1" w:rsidP="00C677A7">
      <w:pPr>
        <w:widowControl/>
        <w:spacing w:line="276" w:lineRule="auto"/>
        <w:ind w:firstLineChars="200" w:firstLine="420"/>
        <w:rPr>
          <w:rFonts w:cs="宋体"/>
          <w:bCs/>
          <w:kern w:val="0"/>
        </w:rPr>
      </w:pPr>
    </w:p>
    <w:p w:rsidR="00D128D1" w:rsidRPr="004812FD" w:rsidRDefault="00D128D1" w:rsidP="00D128D1">
      <w:pPr>
        <w:widowControl/>
        <w:numPr>
          <w:ilvl w:val="0"/>
          <w:numId w:val="1"/>
        </w:numPr>
        <w:spacing w:line="276" w:lineRule="auto"/>
        <w:rPr>
          <w:rFonts w:asciiTheme="minorEastAsia" w:hAnsiTheme="minorEastAsia" w:cs="宋体"/>
          <w:b/>
          <w:kern w:val="0"/>
          <w:szCs w:val="21"/>
        </w:rPr>
      </w:pPr>
      <w:r w:rsidRPr="004812FD">
        <w:rPr>
          <w:rFonts w:asciiTheme="minorEastAsia" w:hAnsiTheme="minorEastAsia" w:cs="宋体" w:hint="eastAsia"/>
          <w:b/>
          <w:kern w:val="0"/>
          <w:szCs w:val="21"/>
        </w:rPr>
        <w:t>本次监督审核发现一般不符合项1个，未发现严重不符合项：</w:t>
      </w:r>
    </w:p>
    <w:p w:rsidR="00D128D1" w:rsidRPr="00C677A7" w:rsidRDefault="00D128D1" w:rsidP="00260CF7">
      <w:pPr>
        <w:widowControl/>
        <w:spacing w:line="276" w:lineRule="auto"/>
        <w:ind w:firstLineChars="200" w:firstLine="420"/>
        <w:rPr>
          <w:rFonts w:cs="宋体"/>
          <w:bCs/>
          <w:kern w:val="0"/>
        </w:rPr>
      </w:pPr>
      <w:r w:rsidRPr="00C677A7">
        <w:rPr>
          <w:rFonts w:cs="宋体" w:hint="eastAsia"/>
          <w:bCs/>
          <w:kern w:val="0"/>
        </w:rPr>
        <w:t>查验一期甲醇合成工序</w:t>
      </w:r>
      <w:r w:rsidRPr="00C677A7">
        <w:rPr>
          <w:rFonts w:cs="宋体" w:hint="eastAsia"/>
          <w:bCs/>
          <w:kern w:val="0"/>
        </w:rPr>
        <w:t>CO</w:t>
      </w:r>
      <w:r w:rsidRPr="00C677A7">
        <w:rPr>
          <w:rFonts w:cs="宋体" w:hint="eastAsia"/>
          <w:bCs/>
          <w:kern w:val="0"/>
        </w:rPr>
        <w:t>气体检测报警仪（位号为</w:t>
      </w:r>
      <w:r w:rsidRPr="00C677A7">
        <w:rPr>
          <w:rFonts w:cs="宋体" w:hint="eastAsia"/>
          <w:bCs/>
          <w:kern w:val="0"/>
        </w:rPr>
        <w:t>AS204-CO</w:t>
      </w:r>
      <w:r w:rsidRPr="00C677A7">
        <w:rPr>
          <w:rFonts w:cs="宋体" w:hint="eastAsia"/>
          <w:bCs/>
          <w:kern w:val="0"/>
        </w:rPr>
        <w:t>），通入标准值为</w:t>
      </w:r>
      <w:r w:rsidRPr="00C677A7">
        <w:rPr>
          <w:rFonts w:cs="宋体" w:hint="eastAsia"/>
          <w:bCs/>
          <w:kern w:val="0"/>
        </w:rPr>
        <w:t>79.8</w:t>
      </w:r>
      <w:r w:rsidRPr="00C677A7">
        <w:rPr>
          <w:rFonts w:cs="宋体" w:hint="eastAsia"/>
          <w:bCs/>
          <w:kern w:val="0"/>
        </w:rPr>
        <w:t>μ</w:t>
      </w:r>
      <w:r w:rsidRPr="00C677A7">
        <w:rPr>
          <w:rFonts w:cs="宋体" w:hint="eastAsia"/>
          <w:bCs/>
          <w:kern w:val="0"/>
        </w:rPr>
        <w:t>mol/mol</w:t>
      </w:r>
      <w:r w:rsidRPr="00C677A7">
        <w:rPr>
          <w:rFonts w:cs="宋体" w:hint="eastAsia"/>
          <w:bCs/>
          <w:kern w:val="0"/>
        </w:rPr>
        <w:t>的</w:t>
      </w:r>
      <w:r w:rsidRPr="00C677A7">
        <w:rPr>
          <w:rFonts w:cs="宋体" w:hint="eastAsia"/>
          <w:bCs/>
          <w:kern w:val="0"/>
        </w:rPr>
        <w:t>CO</w:t>
      </w:r>
      <w:proofErr w:type="gramStart"/>
      <w:r w:rsidRPr="00C677A7">
        <w:rPr>
          <w:rFonts w:cs="宋体" w:hint="eastAsia"/>
          <w:bCs/>
          <w:kern w:val="0"/>
        </w:rPr>
        <w:t>标气后</w:t>
      </w:r>
      <w:proofErr w:type="gramEnd"/>
      <w:r w:rsidR="00260CF7" w:rsidRPr="00C677A7">
        <w:rPr>
          <w:rFonts w:cs="宋体" w:hint="eastAsia"/>
          <w:bCs/>
          <w:kern w:val="0"/>
        </w:rPr>
        <w:t>，</w:t>
      </w:r>
      <w:r w:rsidRPr="00C677A7">
        <w:rPr>
          <w:rFonts w:cs="宋体" w:hint="eastAsia"/>
          <w:bCs/>
          <w:kern w:val="0"/>
        </w:rPr>
        <w:t>仪表示值有变化，但报警装置不报警。</w:t>
      </w:r>
      <w:r w:rsidR="00260CF7" w:rsidRPr="00C677A7">
        <w:rPr>
          <w:rFonts w:cs="宋体" w:hint="eastAsia"/>
          <w:bCs/>
          <w:kern w:val="0"/>
        </w:rPr>
        <w:t>不符合</w:t>
      </w:r>
      <w:r w:rsidR="004812FD" w:rsidRPr="00C677A7">
        <w:rPr>
          <w:rFonts w:cs="宋体" w:hint="eastAsia"/>
          <w:bCs/>
          <w:kern w:val="0"/>
        </w:rPr>
        <w:t>测量管理体系测量设备</w:t>
      </w:r>
      <w:r w:rsidR="00260CF7" w:rsidRPr="00C677A7">
        <w:rPr>
          <w:rFonts w:cs="宋体" w:hint="eastAsia"/>
          <w:bCs/>
          <w:kern w:val="0"/>
        </w:rPr>
        <w:t>6.3.1</w:t>
      </w:r>
      <w:r w:rsidR="00260CF7" w:rsidRPr="00C677A7">
        <w:rPr>
          <w:rFonts w:cs="宋体" w:hint="eastAsia"/>
          <w:bCs/>
          <w:kern w:val="0"/>
        </w:rPr>
        <w:t>的要求。</w:t>
      </w:r>
    </w:p>
    <w:p w:rsidR="00C677A7" w:rsidRDefault="00C677A7">
      <w:pPr>
        <w:widowControl/>
        <w:jc w:val="left"/>
        <w:rPr>
          <w:rFonts w:asciiTheme="minorEastAsia" w:hAnsiTheme="minorEastAsia" w:cs="宋体"/>
          <w:bCs/>
          <w:kern w:val="0"/>
          <w:szCs w:val="21"/>
        </w:rPr>
      </w:pPr>
      <w:r>
        <w:rPr>
          <w:rFonts w:asciiTheme="minorEastAsia" w:hAnsiTheme="minorEastAsia" w:cs="宋体"/>
          <w:bCs/>
          <w:kern w:val="0"/>
          <w:szCs w:val="21"/>
        </w:rPr>
        <w:br w:type="page"/>
      </w:r>
    </w:p>
    <w:p w:rsidR="00D128D1" w:rsidRPr="004812FD" w:rsidRDefault="00D128D1" w:rsidP="00456656">
      <w:pPr>
        <w:widowControl/>
        <w:spacing w:line="276" w:lineRule="auto"/>
        <w:rPr>
          <w:rFonts w:asciiTheme="minorEastAsia" w:hAnsiTheme="minorEastAsia" w:cs="宋体"/>
          <w:bCs/>
          <w:kern w:val="0"/>
          <w:szCs w:val="21"/>
        </w:rPr>
      </w:pPr>
    </w:p>
    <w:p w:rsidR="00456656" w:rsidRPr="004812FD" w:rsidRDefault="003118C3" w:rsidP="00456656">
      <w:pPr>
        <w:snapToGrid w:val="0"/>
        <w:spacing w:line="400" w:lineRule="exact"/>
        <w:ind w:rightChars="-244" w:right="-512"/>
        <w:rPr>
          <w:rFonts w:ascii="宋体" w:eastAsia="宋体" w:hAnsi="宋体" w:cs="宋体"/>
          <w:kern w:val="0"/>
          <w:szCs w:val="28"/>
        </w:rPr>
      </w:pPr>
      <w:r w:rsidRPr="004812FD">
        <w:rPr>
          <w:rFonts w:ascii="宋体" w:eastAsia="宋体" w:hAnsi="宋体" w:cs="宋体" w:hint="eastAsia"/>
          <w:b/>
          <w:bCs/>
          <w:kern w:val="0"/>
          <w:szCs w:val="21"/>
        </w:rPr>
        <w:t>三、</w:t>
      </w:r>
      <w:r w:rsidRPr="004812FD">
        <w:rPr>
          <w:rFonts w:ascii="宋体" w:eastAsia="宋体" w:hAnsi="宋体" w:cs="宋体"/>
          <w:b/>
          <w:bCs/>
          <w:kern w:val="0"/>
          <w:szCs w:val="21"/>
        </w:rPr>
        <w:t>监督审核结论意见</w:t>
      </w:r>
      <w:r w:rsidRPr="004812FD">
        <w:rPr>
          <w:rFonts w:ascii="宋体" w:eastAsia="宋体" w:hAnsi="宋体" w:cs="宋体"/>
          <w:bCs/>
          <w:kern w:val="0"/>
          <w:szCs w:val="21"/>
        </w:rPr>
        <w:t>(</w:t>
      </w:r>
      <w:proofErr w:type="gramStart"/>
      <w:r w:rsidRPr="004812FD">
        <w:rPr>
          <w:rFonts w:ascii="宋体" w:eastAsia="宋体" w:hAnsi="宋体" w:cs="宋体"/>
          <w:kern w:val="0"/>
          <w:szCs w:val="21"/>
        </w:rPr>
        <w:t>含需要</w:t>
      </w:r>
      <w:proofErr w:type="gramEnd"/>
      <w:r w:rsidRPr="004812FD">
        <w:rPr>
          <w:rFonts w:ascii="宋体" w:eastAsia="宋体" w:hAnsi="宋体" w:cs="宋体"/>
          <w:kern w:val="0"/>
          <w:szCs w:val="21"/>
        </w:rPr>
        <w:t>说</w:t>
      </w:r>
      <w:r w:rsidRPr="004812FD">
        <w:rPr>
          <w:rFonts w:ascii="宋体" w:eastAsia="宋体" w:hAnsi="宋体" w:cs="宋体"/>
          <w:kern w:val="0"/>
          <w:szCs w:val="28"/>
        </w:rPr>
        <w:t>明的事项):</w:t>
      </w:r>
    </w:p>
    <w:p w:rsidR="00260CF7" w:rsidRPr="004812FD" w:rsidRDefault="004812FD" w:rsidP="00260CF7">
      <w:pPr>
        <w:widowControl/>
        <w:spacing w:line="276" w:lineRule="auto"/>
        <w:ind w:firstLineChars="200" w:firstLine="420"/>
        <w:rPr>
          <w:rFonts w:hAnsi="宋体" w:cs="宋体"/>
          <w:bCs/>
          <w:kern w:val="0"/>
        </w:rPr>
      </w:pPr>
      <w:r w:rsidRPr="004812FD">
        <w:rPr>
          <w:rFonts w:cs="宋体" w:hint="eastAsia"/>
          <w:bCs/>
          <w:kern w:val="0"/>
        </w:rPr>
        <w:t>2021</w:t>
      </w:r>
      <w:r w:rsidRPr="004812FD">
        <w:rPr>
          <w:rFonts w:cs="宋体"/>
          <w:bCs/>
          <w:kern w:val="0"/>
        </w:rPr>
        <w:t>年</w:t>
      </w:r>
      <w:r w:rsidRPr="004812FD">
        <w:rPr>
          <w:rFonts w:cs="宋体" w:hint="eastAsia"/>
          <w:bCs/>
          <w:kern w:val="0"/>
        </w:rPr>
        <w:t>12</w:t>
      </w:r>
      <w:r w:rsidRPr="004812FD">
        <w:rPr>
          <w:rFonts w:cs="宋体"/>
          <w:bCs/>
          <w:kern w:val="0"/>
        </w:rPr>
        <w:t>月</w:t>
      </w:r>
      <w:r w:rsidRPr="004812FD">
        <w:rPr>
          <w:rFonts w:cs="宋体" w:hint="eastAsia"/>
          <w:bCs/>
          <w:kern w:val="0"/>
        </w:rPr>
        <w:t>9</w:t>
      </w:r>
      <w:r w:rsidRPr="004812FD">
        <w:rPr>
          <w:rFonts w:cs="宋体" w:hint="eastAsia"/>
          <w:bCs/>
          <w:kern w:val="0"/>
        </w:rPr>
        <w:t>日</w:t>
      </w:r>
      <w:r w:rsidRPr="004812FD">
        <w:rPr>
          <w:rFonts w:cs="宋体" w:hint="eastAsia"/>
          <w:bCs/>
          <w:kern w:val="0"/>
        </w:rPr>
        <w:t>-10</w:t>
      </w:r>
      <w:r w:rsidRPr="004812FD">
        <w:rPr>
          <w:rFonts w:cs="宋体" w:hint="eastAsia"/>
          <w:bCs/>
          <w:kern w:val="0"/>
        </w:rPr>
        <w:t>日，</w:t>
      </w:r>
      <w:r w:rsidR="00260CF7" w:rsidRPr="004812FD">
        <w:rPr>
          <w:rFonts w:cs="宋体" w:hint="eastAsia"/>
          <w:bCs/>
          <w:kern w:val="0"/>
        </w:rPr>
        <w:t>审核组</w:t>
      </w:r>
      <w:r w:rsidRPr="004812FD">
        <w:rPr>
          <w:rFonts w:cs="宋体" w:hint="eastAsia"/>
          <w:bCs/>
          <w:kern w:val="0"/>
        </w:rPr>
        <w:t>4</w:t>
      </w:r>
      <w:r w:rsidRPr="004812FD">
        <w:rPr>
          <w:rFonts w:cs="宋体" w:hint="eastAsia"/>
          <w:bCs/>
          <w:kern w:val="0"/>
        </w:rPr>
        <w:t>人</w:t>
      </w:r>
      <w:r w:rsidR="00260CF7" w:rsidRPr="004812FD">
        <w:rPr>
          <w:rFonts w:cs="宋体" w:hint="eastAsia"/>
          <w:bCs/>
          <w:kern w:val="0"/>
        </w:rPr>
        <w:t>利用两天的时间</w:t>
      </w:r>
      <w:r w:rsidR="00260CF7" w:rsidRPr="004812FD">
        <w:rPr>
          <w:rFonts w:cs="宋体"/>
          <w:bCs/>
          <w:kern w:val="0"/>
        </w:rPr>
        <w:t>对</w:t>
      </w:r>
      <w:r w:rsidR="00260CF7" w:rsidRPr="004812FD">
        <w:rPr>
          <w:rFonts w:hAnsi="宋体" w:cs="宋体"/>
          <w:bCs/>
          <w:kern w:val="0"/>
        </w:rPr>
        <w:t>南京诚志清洁能源有限公司</w:t>
      </w:r>
      <w:r w:rsidR="00260CF7" w:rsidRPr="004812FD">
        <w:rPr>
          <w:rFonts w:cs="宋体" w:hint="eastAsia"/>
          <w:bCs/>
          <w:kern w:val="0"/>
        </w:rPr>
        <w:t>进行了监督</w:t>
      </w:r>
      <w:r w:rsidR="00260CF7" w:rsidRPr="004812FD">
        <w:rPr>
          <w:rFonts w:cs="宋体"/>
          <w:bCs/>
          <w:kern w:val="0"/>
        </w:rPr>
        <w:t>审核</w:t>
      </w:r>
      <w:r w:rsidR="00260CF7" w:rsidRPr="004812FD">
        <w:rPr>
          <w:rFonts w:cs="宋体" w:hint="eastAsia"/>
          <w:bCs/>
          <w:kern w:val="0"/>
        </w:rPr>
        <w:t>，验证了企业在去年一年内测量管理体系运行情况：</w:t>
      </w:r>
      <w:r w:rsidR="00260CF7" w:rsidRPr="004812FD">
        <w:rPr>
          <w:rFonts w:hAnsi="宋体" w:cs="宋体" w:hint="eastAsia"/>
          <w:bCs/>
          <w:kern w:val="0"/>
        </w:rPr>
        <w:t>企业领导重视体系运行和管理，体系文件得到有效实施，企业管理规范；关键测量过程计量要求导出、不确定度评定方法正确，测量过程影响因素受控、验证有效，监视方法正确有效；测量设备溯源、计量确认符合要求，测量相关记录及外部供方管理规范。</w:t>
      </w:r>
    </w:p>
    <w:p w:rsidR="00260CF7" w:rsidRPr="004812FD" w:rsidRDefault="00260CF7" w:rsidP="00260CF7">
      <w:pPr>
        <w:widowControl/>
        <w:spacing w:line="276" w:lineRule="auto"/>
        <w:ind w:firstLineChars="200" w:firstLine="420"/>
        <w:rPr>
          <w:rFonts w:hAnsi="宋体" w:cs="宋体"/>
          <w:bCs/>
          <w:kern w:val="0"/>
        </w:rPr>
      </w:pPr>
      <w:r w:rsidRPr="004812FD">
        <w:rPr>
          <w:rFonts w:hAnsi="宋体" w:cs="宋体" w:hint="eastAsia"/>
          <w:bCs/>
          <w:kern w:val="0"/>
        </w:rPr>
        <w:t>综上所述，审核组认为：</w:t>
      </w:r>
      <w:r w:rsidRPr="004812FD">
        <w:rPr>
          <w:rFonts w:hAnsi="宋体" w:cs="宋体"/>
          <w:bCs/>
          <w:kern w:val="0"/>
        </w:rPr>
        <w:t>南京诚志清洁能源有限公司</w:t>
      </w:r>
      <w:r w:rsidRPr="004812FD">
        <w:rPr>
          <w:rFonts w:hAnsi="宋体" w:cs="宋体" w:hint="eastAsia"/>
          <w:bCs/>
          <w:kern w:val="0"/>
        </w:rPr>
        <w:t>测量管理体系符合</w:t>
      </w:r>
      <w:r w:rsidRPr="004812FD">
        <w:rPr>
          <w:rFonts w:hAnsi="宋体" w:cs="宋体" w:hint="eastAsia"/>
          <w:bCs/>
          <w:kern w:val="0"/>
        </w:rPr>
        <w:t>GB/T 19022-2003</w:t>
      </w:r>
      <w:r w:rsidRPr="004812FD">
        <w:rPr>
          <w:rFonts w:hAnsi="宋体" w:cs="宋体" w:hint="eastAsia"/>
          <w:bCs/>
          <w:kern w:val="0"/>
        </w:rPr>
        <w:t>标准要求，体系运行具有持续的有效性、符合性。建议报请北京国标联合认证有限公司批准通过监督审核。</w:t>
      </w:r>
    </w:p>
    <w:p w:rsidR="00C677A7" w:rsidRDefault="00C677A7" w:rsidP="009E48AF">
      <w:pPr>
        <w:widowControl/>
        <w:spacing w:line="360" w:lineRule="auto"/>
        <w:jc w:val="left"/>
        <w:rPr>
          <w:rFonts w:ascii="宋体" w:hAnsi="宋体" w:cs="宋体" w:hint="eastAsia"/>
          <w:kern w:val="0"/>
          <w:szCs w:val="21"/>
        </w:rPr>
      </w:pPr>
    </w:p>
    <w:p w:rsidR="009E48AF" w:rsidRDefault="00052529" w:rsidP="009E48AF">
      <w:pPr>
        <w:widowControl/>
        <w:spacing w:line="360" w:lineRule="auto"/>
        <w:jc w:val="left"/>
        <w:rPr>
          <w:rFonts w:ascii="宋体" w:hAnsi="宋体" w:cs="宋体"/>
          <w:kern w:val="0"/>
          <w:szCs w:val="21"/>
        </w:rPr>
      </w:pPr>
      <w:r>
        <w:rPr>
          <w:rFonts w:ascii="宋体" w:hAnsi="宋体" w:cs="宋体"/>
          <w:noProof/>
          <w:kern w:val="0"/>
          <w:szCs w:val="21"/>
        </w:rPr>
        <w:drawing>
          <wp:anchor distT="0" distB="0" distL="114300" distR="114300" simplePos="0" relativeHeight="251661312" behindDoc="0" locked="0" layoutInCell="1" allowOverlap="1">
            <wp:simplePos x="0" y="0"/>
            <wp:positionH relativeFrom="column">
              <wp:posOffset>1377315</wp:posOffset>
            </wp:positionH>
            <wp:positionV relativeFrom="paragraph">
              <wp:posOffset>205740</wp:posOffset>
            </wp:positionV>
            <wp:extent cx="707390" cy="397510"/>
            <wp:effectExtent l="0" t="0" r="0" b="0"/>
            <wp:wrapNone/>
            <wp:docPr id="3" name="图片 2" descr="微信图片_20211016124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微信图片_20211016124632"/>
                    <pic:cNvPicPr>
                      <a:picLocks noChangeAspect="1" noChangeArrowheads="1"/>
                    </pic:cNvPicPr>
                  </pic:nvPicPr>
                  <pic:blipFill>
                    <a:blip r:embed="rId9" cstate="print">
                      <a:clrChange>
                        <a:clrFrom>
                          <a:srgbClr val="969591"/>
                        </a:clrFrom>
                        <a:clrTo>
                          <a:srgbClr val="969591">
                            <a:alpha val="0"/>
                          </a:srgbClr>
                        </a:clrTo>
                      </a:clrChange>
                      <a:grayscl/>
                      <a:biLevel thresh="50000"/>
                    </a:blip>
                    <a:srcRect/>
                    <a:stretch>
                      <a:fillRect/>
                    </a:stretch>
                  </pic:blipFill>
                  <pic:spPr bwMode="auto">
                    <a:xfrm>
                      <a:off x="0" y="0"/>
                      <a:ext cx="707390" cy="397510"/>
                    </a:xfrm>
                    <a:prstGeom prst="rect">
                      <a:avLst/>
                    </a:prstGeom>
                    <a:noFill/>
                    <a:ln w="9525">
                      <a:noFill/>
                      <a:miter lim="800000"/>
                      <a:headEnd/>
                      <a:tailEnd/>
                    </a:ln>
                  </pic:spPr>
                </pic:pic>
              </a:graphicData>
            </a:graphic>
          </wp:anchor>
        </w:drawing>
      </w:r>
    </w:p>
    <w:p w:rsidR="009E48AF" w:rsidRPr="00804371" w:rsidRDefault="003118C3"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260CF7">
        <w:rPr>
          <w:rFonts w:ascii="宋体" w:eastAsia="宋体" w:hAnsi="宋体" w:cs="宋体" w:hint="eastAsia"/>
          <w:kern w:val="0"/>
          <w:szCs w:val="21"/>
        </w:rPr>
        <w:t>2021.12.10</w:t>
      </w:r>
    </w:p>
    <w:p w:rsidR="009E48AF" w:rsidRPr="00804371" w:rsidRDefault="00AA452F"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5408" behindDoc="0" locked="0" layoutInCell="1" allowOverlap="1">
            <wp:simplePos x="0" y="0"/>
            <wp:positionH relativeFrom="column">
              <wp:posOffset>1316990</wp:posOffset>
            </wp:positionH>
            <wp:positionV relativeFrom="paragraph">
              <wp:posOffset>267335</wp:posOffset>
            </wp:positionV>
            <wp:extent cx="594360" cy="428625"/>
            <wp:effectExtent l="19050" t="0" r="0" b="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94360" cy="428625"/>
                    </a:xfrm>
                    <a:prstGeom prst="rect">
                      <a:avLst/>
                    </a:prstGeom>
                    <a:noFill/>
                    <a:ln w="9525">
                      <a:noFill/>
                      <a:miter lim="800000"/>
                      <a:headEnd/>
                      <a:tailEnd/>
                    </a:ln>
                  </pic:spPr>
                </pic:pic>
              </a:graphicData>
            </a:graphic>
          </wp:anchor>
        </w:drawing>
      </w:r>
      <w:r w:rsidR="00EB7138">
        <w:rPr>
          <w:rFonts w:ascii="宋体" w:eastAsia="宋体" w:hAnsi="宋体" w:cs="宋体"/>
          <w:noProof/>
          <w:kern w:val="0"/>
          <w:szCs w:val="21"/>
        </w:rPr>
        <w:drawing>
          <wp:anchor distT="0" distB="0" distL="114300" distR="114300" simplePos="0" relativeHeight="251667456" behindDoc="0" locked="0" layoutInCell="1" allowOverlap="1">
            <wp:simplePos x="0" y="0"/>
            <wp:positionH relativeFrom="column">
              <wp:posOffset>2676773</wp:posOffset>
            </wp:positionH>
            <wp:positionV relativeFrom="paragraph">
              <wp:posOffset>188673</wp:posOffset>
            </wp:positionV>
            <wp:extent cx="791680" cy="508883"/>
            <wp:effectExtent l="19050" t="0" r="8420" b="0"/>
            <wp:wrapNone/>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791680" cy="508883"/>
                    </a:xfrm>
                    <a:prstGeom prst="rect">
                      <a:avLst/>
                    </a:prstGeom>
                    <a:noFill/>
                    <a:ln w="9525">
                      <a:noFill/>
                      <a:miter lim="800000"/>
                      <a:headEnd/>
                      <a:tailEnd/>
                    </a:ln>
                  </pic:spPr>
                </pic:pic>
              </a:graphicData>
            </a:graphic>
          </wp:anchor>
        </w:drawing>
      </w:r>
      <w:r w:rsidR="00EB7138">
        <w:rPr>
          <w:rFonts w:ascii="宋体" w:eastAsia="宋体" w:hAnsi="宋体" w:cs="宋体"/>
          <w:noProof/>
          <w:kern w:val="0"/>
          <w:szCs w:val="21"/>
        </w:rPr>
        <w:drawing>
          <wp:anchor distT="0" distB="0" distL="114300" distR="114300" simplePos="0" relativeHeight="251666432" behindDoc="0" locked="0" layoutInCell="1" allowOverlap="1">
            <wp:simplePos x="0" y="0"/>
            <wp:positionH relativeFrom="column">
              <wp:posOffset>1996192</wp:posOffset>
            </wp:positionH>
            <wp:positionV relativeFrom="paragraph">
              <wp:posOffset>268293</wp:posOffset>
            </wp:positionV>
            <wp:extent cx="607833" cy="429370"/>
            <wp:effectExtent l="19050" t="0" r="1767" b="0"/>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607833" cy="429370"/>
                    </a:xfrm>
                    <a:prstGeom prst="rect">
                      <a:avLst/>
                    </a:prstGeom>
                    <a:noFill/>
                    <a:ln w="9525">
                      <a:noFill/>
                      <a:miter lim="800000"/>
                      <a:headEnd/>
                      <a:tailEnd/>
                    </a:ln>
                  </pic:spPr>
                </pic:pic>
              </a:graphicData>
            </a:graphic>
          </wp:anchor>
        </w:drawing>
      </w:r>
    </w:p>
    <w:p w:rsidR="009E48AF" w:rsidRPr="00612817" w:rsidRDefault="003118C3"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00260CF7">
        <w:rPr>
          <w:rFonts w:ascii="宋体" w:eastAsia="宋体" w:hAnsi="宋体" w:cs="宋体" w:hint="eastAsia"/>
          <w:color w:val="000000"/>
          <w:kern w:val="0"/>
          <w:szCs w:val="21"/>
        </w:rPr>
        <w:t xml:space="preserve">  </w:t>
      </w:r>
      <w:r w:rsidRPr="00612817">
        <w:rPr>
          <w:rFonts w:ascii="宋体" w:eastAsia="宋体" w:hAnsi="宋体" w:cs="宋体" w:hint="eastAsia"/>
          <w:color w:val="000000"/>
          <w:kern w:val="0"/>
          <w:szCs w:val="21"/>
        </w:rPr>
        <w:t xml:space="preserve"> </w:t>
      </w:r>
      <w:r w:rsidR="00260CF7">
        <w:rPr>
          <w:rFonts w:ascii="宋体" w:eastAsia="宋体" w:hAnsi="宋体" w:cs="宋体" w:hint="eastAsia"/>
          <w:color w:val="000000"/>
          <w:kern w:val="0"/>
          <w:szCs w:val="21"/>
        </w:rPr>
        <w:t xml:space="preserve">   </w:t>
      </w:r>
      <w:r w:rsidRPr="00612817">
        <w:rPr>
          <w:rFonts w:ascii="宋体" w:eastAsia="宋体" w:hAnsi="宋体" w:cs="宋体" w:hint="eastAsia"/>
          <w:color w:val="000000"/>
          <w:kern w:val="0"/>
          <w:szCs w:val="21"/>
        </w:rPr>
        <w:t xml:space="preserve">                          </w:t>
      </w:r>
      <w:r w:rsidR="00260CF7">
        <w:rPr>
          <w:rFonts w:ascii="宋体" w:eastAsia="宋体" w:hAnsi="宋体" w:cs="宋体" w:hint="eastAsia"/>
          <w:color w:val="000000"/>
          <w:kern w:val="0"/>
          <w:szCs w:val="21"/>
        </w:rPr>
        <w:t xml:space="preserve"> </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260CF7">
        <w:rPr>
          <w:rFonts w:ascii="宋体" w:eastAsia="宋体" w:hAnsi="宋体" w:cs="宋体" w:hint="eastAsia"/>
          <w:kern w:val="0"/>
          <w:szCs w:val="21"/>
        </w:rPr>
        <w:t>2021.12.10</w:t>
      </w:r>
    </w:p>
    <w:p w:rsidR="004B033F" w:rsidRDefault="00FD02E8" w:rsidP="00456656">
      <w:pPr>
        <w:widowControl/>
        <w:spacing w:line="276" w:lineRule="auto"/>
        <w:ind w:right="945"/>
        <w:jc w:val="left"/>
        <w:rPr>
          <w:rFonts w:ascii="宋体" w:eastAsia="宋体" w:hAnsi="宋体" w:cs="宋体"/>
          <w:kern w:val="0"/>
          <w:szCs w:val="28"/>
        </w:rPr>
      </w:pPr>
    </w:p>
    <w:p w:rsidR="00863661" w:rsidRPr="004B033F" w:rsidRDefault="00FD02E8">
      <w:pPr>
        <w:widowControl/>
        <w:spacing w:line="276" w:lineRule="auto"/>
        <w:ind w:right="1050"/>
        <w:rPr>
          <w:rFonts w:ascii="宋体" w:eastAsia="宋体" w:hAnsi="宋体" w:cs="宋体"/>
          <w:b/>
          <w:bCs/>
          <w:kern w:val="0"/>
          <w:szCs w:val="21"/>
        </w:rPr>
      </w:pPr>
    </w:p>
    <w:p w:rsidR="004B033F" w:rsidRDefault="003118C3"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FD02E8">
      <w:pPr>
        <w:widowControl/>
        <w:spacing w:line="276" w:lineRule="auto"/>
        <w:ind w:right="1050"/>
        <w:rPr>
          <w:rFonts w:ascii="宋体" w:eastAsia="宋体" w:hAnsi="宋体" w:cs="宋体"/>
          <w:kern w:val="0"/>
          <w:szCs w:val="28"/>
        </w:rPr>
      </w:pPr>
    </w:p>
    <w:sectPr w:rsidR="00863661" w:rsidRPr="004B033F" w:rsidSect="00863661">
      <w:headerReference w:type="default" r:id="rId13"/>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2E8" w:rsidRDefault="00FD02E8" w:rsidP="00620C50">
      <w:r>
        <w:separator/>
      </w:r>
    </w:p>
  </w:endnote>
  <w:endnote w:type="continuationSeparator" w:id="0">
    <w:p w:rsidR="00FD02E8" w:rsidRDefault="00FD02E8" w:rsidP="00620C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2E8" w:rsidRDefault="00FD02E8" w:rsidP="00620C50">
      <w:r>
        <w:separator/>
      </w:r>
    </w:p>
  </w:footnote>
  <w:footnote w:type="continuationSeparator" w:id="0">
    <w:p w:rsidR="00FD02E8" w:rsidRDefault="00FD02E8" w:rsidP="00620C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3118C3" w:rsidP="008F4BE3">
    <w:pPr>
      <w:pStyle w:val="a4"/>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C85C86"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C85C86">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8240" stroked="f">
          <v:textbox>
            <w:txbxContent>
              <w:p w:rsidR="00863661" w:rsidRDefault="003118C3">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3118C3">
      <w:rPr>
        <w:rStyle w:val="CharChar1"/>
        <w:rFonts w:ascii="Times New Roman" w:hAnsi="Times New Roman" w:cs="Times New Roman" w:hint="default"/>
        <w:szCs w:val="21"/>
      </w:rPr>
      <w:t>北京国标联合认证有限公司</w:t>
    </w:r>
  </w:p>
  <w:p w:rsidR="00863661" w:rsidRDefault="003118C3" w:rsidP="008F4BE3">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w:t>
    </w:r>
    <w:proofErr w:type="gramStart"/>
    <w:r>
      <w:rPr>
        <w:rStyle w:val="CharChar1"/>
        <w:rFonts w:ascii="Times New Roman" w:hAnsi="Times New Roman" w:cs="Times New Roman" w:hint="default"/>
        <w:w w:val="80"/>
        <w:szCs w:val="21"/>
      </w:rPr>
      <w:t>,Ltd</w:t>
    </w:r>
    <w:proofErr w:type="spellEnd"/>
    <w:proofErr w:type="gramEnd"/>
    <w:r>
      <w:rPr>
        <w:rStyle w:val="CharChar1"/>
        <w:rFonts w:ascii="Times New Roman" w:hAnsi="Times New Roman" w:cs="Times New Roman" w:hint="default"/>
        <w:w w:val="80"/>
        <w:szCs w:val="21"/>
      </w:rPr>
      <w:t>.</w:t>
    </w:r>
  </w:p>
  <w:p w:rsidR="00863661" w:rsidRDefault="00C85C86">
    <w:pPr>
      <w:rPr>
        <w:sz w:val="18"/>
        <w:szCs w:val="18"/>
      </w:rPr>
    </w:pPr>
    <w:r w:rsidRPr="00C85C86">
      <w:rPr>
        <w:sz w:val="18"/>
      </w:rPr>
      <w:pict>
        <v:line id="直线 3" o:spid="_x0000_s2050" style="position:absolute;left:0;text-align:left;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8FB47CC8"/>
    <w:lvl w:ilvl="0">
      <w:start w:val="1"/>
      <w:numFmt w:val="decimal"/>
      <w:lvlText w:val="%1."/>
      <w:lvlJc w:val="left"/>
      <w:pPr>
        <w:tabs>
          <w:tab w:val="num" w:pos="312"/>
        </w:tabs>
        <w:ind w:left="0" w:firstLine="0"/>
      </w:pPr>
      <w:rPr>
        <w:rFonts w:hint="eastAsia"/>
      </w:r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0C50"/>
    <w:rsid w:val="00052529"/>
    <w:rsid w:val="001E711D"/>
    <w:rsid w:val="002075B6"/>
    <w:rsid w:val="00260CF7"/>
    <w:rsid w:val="003118C3"/>
    <w:rsid w:val="00461371"/>
    <w:rsid w:val="004812FD"/>
    <w:rsid w:val="004B712A"/>
    <w:rsid w:val="00542CB4"/>
    <w:rsid w:val="005C454B"/>
    <w:rsid w:val="00620C50"/>
    <w:rsid w:val="0065122C"/>
    <w:rsid w:val="006F11B9"/>
    <w:rsid w:val="00836DD3"/>
    <w:rsid w:val="008F4BE3"/>
    <w:rsid w:val="00A110A2"/>
    <w:rsid w:val="00A1305B"/>
    <w:rsid w:val="00A5211C"/>
    <w:rsid w:val="00AA452F"/>
    <w:rsid w:val="00AC4BA5"/>
    <w:rsid w:val="00B14548"/>
    <w:rsid w:val="00BA5AD9"/>
    <w:rsid w:val="00C44AD8"/>
    <w:rsid w:val="00C677A7"/>
    <w:rsid w:val="00C85C86"/>
    <w:rsid w:val="00D01D3C"/>
    <w:rsid w:val="00D128D1"/>
    <w:rsid w:val="00D55234"/>
    <w:rsid w:val="00E46030"/>
    <w:rsid w:val="00EB7138"/>
    <w:rsid w:val="00FA5731"/>
    <w:rsid w:val="00FD02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 w:type="paragraph" w:styleId="a6">
    <w:name w:val="Balloon Text"/>
    <w:basedOn w:val="a"/>
    <w:link w:val="Char1"/>
    <w:uiPriority w:val="99"/>
    <w:semiHidden/>
    <w:unhideWhenUsed/>
    <w:rsid w:val="00260CF7"/>
    <w:rPr>
      <w:sz w:val="18"/>
      <w:szCs w:val="18"/>
    </w:rPr>
  </w:style>
  <w:style w:type="character" w:customStyle="1" w:styleId="Char1">
    <w:name w:val="批注框文本 Char"/>
    <w:basedOn w:val="a0"/>
    <w:link w:val="a6"/>
    <w:uiPriority w:val="99"/>
    <w:semiHidden/>
    <w:rsid w:val="00260CF7"/>
    <w:rPr>
      <w:kern w:val="2"/>
      <w:sz w:val="18"/>
      <w:szCs w:val="18"/>
    </w:rPr>
  </w:style>
  <w:style w:type="character" w:customStyle="1" w:styleId="fontstyle01">
    <w:name w:val="fontstyle01"/>
    <w:rsid w:val="00D01D3C"/>
    <w:rPr>
      <w:rFonts w:ascii="宋体" w:eastAsia="宋体" w:hAnsi="宋体" w:hint="eastAsia"/>
      <w:b w:val="0"/>
      <w:bCs w:val="0"/>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5</Pages>
  <Words>505</Words>
  <Characters>2884</Characters>
  <Application>Microsoft Office Word</Application>
  <DocSecurity>0</DocSecurity>
  <Lines>24</Lines>
  <Paragraphs>6</Paragraphs>
  <ScaleCrop>false</ScaleCrop>
  <Company/>
  <LinksUpToDate>false</LinksUpToDate>
  <CharactersWithSpaces>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ASUS</cp:lastModifiedBy>
  <cp:revision>63</cp:revision>
  <cp:lastPrinted>2017-09-01T06:24:00Z</cp:lastPrinted>
  <dcterms:created xsi:type="dcterms:W3CDTF">2015-10-10T03:59:00Z</dcterms:created>
  <dcterms:modified xsi:type="dcterms:W3CDTF">2021-12-11T10:24:00Z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