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8E" w:rsidRPr="00AB6288" w:rsidRDefault="00085B6D">
      <w:pPr>
        <w:spacing w:line="480" w:lineRule="exact"/>
        <w:jc w:val="center"/>
        <w:rPr>
          <w:rFonts w:ascii="楷体" w:eastAsia="楷体" w:hAnsi="楷体"/>
          <w:bCs/>
          <w:color w:val="000000"/>
          <w:sz w:val="36"/>
          <w:szCs w:val="36"/>
        </w:rPr>
      </w:pPr>
      <w:r w:rsidRPr="00AB6288">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B8108E" w:rsidRPr="00AB6288">
        <w:trPr>
          <w:trHeight w:val="515"/>
        </w:trPr>
        <w:tc>
          <w:tcPr>
            <w:tcW w:w="1707" w:type="dxa"/>
            <w:vMerge w:val="restart"/>
            <w:vAlign w:val="center"/>
          </w:tcPr>
          <w:p w:rsidR="00B8108E" w:rsidRPr="00AB6288" w:rsidRDefault="00085B6D" w:rsidP="00AB6288">
            <w:pPr>
              <w:spacing w:line="360" w:lineRule="auto"/>
              <w:jc w:val="center"/>
              <w:rPr>
                <w:rFonts w:ascii="楷体" w:eastAsia="楷体" w:hAnsi="楷体" w:cs="宋体"/>
                <w:sz w:val="24"/>
                <w:szCs w:val="24"/>
              </w:rPr>
            </w:pPr>
            <w:r w:rsidRPr="00AB6288">
              <w:rPr>
                <w:rFonts w:ascii="楷体" w:eastAsia="楷体" w:hAnsi="楷体" w:cs="宋体" w:hint="eastAsia"/>
                <w:sz w:val="24"/>
                <w:szCs w:val="24"/>
              </w:rPr>
              <w:t>过程与活动、</w:t>
            </w:r>
          </w:p>
          <w:p w:rsidR="00B8108E" w:rsidRPr="00AB6288" w:rsidRDefault="00085B6D" w:rsidP="00AB6288">
            <w:pPr>
              <w:spacing w:line="360" w:lineRule="auto"/>
              <w:jc w:val="center"/>
              <w:rPr>
                <w:rFonts w:ascii="楷体" w:eastAsia="楷体" w:hAnsi="楷体" w:cs="宋体"/>
                <w:sz w:val="24"/>
                <w:szCs w:val="24"/>
              </w:rPr>
            </w:pPr>
            <w:r w:rsidRPr="00AB6288">
              <w:rPr>
                <w:rFonts w:ascii="楷体" w:eastAsia="楷体" w:hAnsi="楷体" w:cs="宋体" w:hint="eastAsia"/>
                <w:sz w:val="24"/>
                <w:szCs w:val="24"/>
              </w:rPr>
              <w:t>抽样计划</w:t>
            </w:r>
          </w:p>
        </w:tc>
        <w:tc>
          <w:tcPr>
            <w:tcW w:w="1019" w:type="dxa"/>
            <w:vMerge w:val="restart"/>
            <w:vAlign w:val="center"/>
          </w:tcPr>
          <w:p w:rsidR="00B8108E" w:rsidRPr="00AB6288" w:rsidRDefault="00085B6D"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涉及</w:t>
            </w:r>
          </w:p>
          <w:p w:rsidR="00B8108E" w:rsidRPr="00AB6288" w:rsidRDefault="00085B6D"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条款</w:t>
            </w:r>
          </w:p>
        </w:tc>
        <w:tc>
          <w:tcPr>
            <w:tcW w:w="11223" w:type="dxa"/>
            <w:vAlign w:val="center"/>
          </w:tcPr>
          <w:p w:rsidR="00B8108E" w:rsidRPr="00AB6288" w:rsidRDefault="00085B6D"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受审核部门：供销部            主管领导：</w:t>
            </w:r>
            <w:proofErr w:type="gramStart"/>
            <w:r w:rsidR="006766D1">
              <w:rPr>
                <w:rFonts w:ascii="楷体" w:eastAsia="楷体" w:hAnsi="楷体" w:cs="宋体" w:hint="eastAsia"/>
                <w:sz w:val="24"/>
                <w:szCs w:val="24"/>
              </w:rPr>
              <w:t>辛玉梅</w:t>
            </w:r>
            <w:proofErr w:type="gramEnd"/>
            <w:r w:rsidRPr="00AB6288">
              <w:rPr>
                <w:rFonts w:ascii="楷体" w:eastAsia="楷体" w:hAnsi="楷体" w:cs="宋体" w:hint="eastAsia"/>
                <w:sz w:val="24"/>
                <w:szCs w:val="24"/>
              </w:rPr>
              <w:t xml:space="preserve">              陪同人员：</w:t>
            </w:r>
            <w:r w:rsidR="006766D1">
              <w:rPr>
                <w:rFonts w:ascii="楷体" w:eastAsia="楷体" w:hAnsi="楷体" w:cs="宋体" w:hint="eastAsia"/>
                <w:sz w:val="24"/>
                <w:szCs w:val="24"/>
              </w:rPr>
              <w:t>王焕亮</w:t>
            </w:r>
          </w:p>
        </w:tc>
        <w:tc>
          <w:tcPr>
            <w:tcW w:w="760" w:type="dxa"/>
            <w:vMerge w:val="restart"/>
            <w:vAlign w:val="center"/>
          </w:tcPr>
          <w:p w:rsidR="00B8108E" w:rsidRPr="00AB6288" w:rsidRDefault="00085B6D"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判定</w:t>
            </w:r>
          </w:p>
        </w:tc>
      </w:tr>
      <w:tr w:rsidR="00B8108E" w:rsidRPr="00AB6288">
        <w:trPr>
          <w:trHeight w:val="403"/>
        </w:trPr>
        <w:tc>
          <w:tcPr>
            <w:tcW w:w="1707" w:type="dxa"/>
            <w:vMerge/>
            <w:vAlign w:val="center"/>
          </w:tcPr>
          <w:p w:rsidR="00B8108E" w:rsidRPr="00AB6288" w:rsidRDefault="00B8108E" w:rsidP="00AB6288">
            <w:pPr>
              <w:spacing w:line="360" w:lineRule="auto"/>
              <w:rPr>
                <w:rFonts w:ascii="楷体" w:eastAsia="楷体" w:hAnsi="楷体" w:cs="宋体"/>
                <w:sz w:val="24"/>
                <w:szCs w:val="24"/>
              </w:rPr>
            </w:pPr>
          </w:p>
        </w:tc>
        <w:tc>
          <w:tcPr>
            <w:tcW w:w="1019" w:type="dxa"/>
            <w:vMerge/>
            <w:vAlign w:val="center"/>
          </w:tcPr>
          <w:p w:rsidR="00B8108E" w:rsidRPr="00AB6288" w:rsidRDefault="00B8108E" w:rsidP="00AB6288">
            <w:pPr>
              <w:spacing w:line="360" w:lineRule="auto"/>
              <w:rPr>
                <w:rFonts w:ascii="楷体" w:eastAsia="楷体" w:hAnsi="楷体" w:cs="宋体"/>
                <w:sz w:val="24"/>
                <w:szCs w:val="24"/>
              </w:rPr>
            </w:pPr>
          </w:p>
        </w:tc>
        <w:tc>
          <w:tcPr>
            <w:tcW w:w="11223" w:type="dxa"/>
            <w:vAlign w:val="center"/>
          </w:tcPr>
          <w:p w:rsidR="00B8108E" w:rsidRPr="00AB6288" w:rsidRDefault="00085B6D"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审核员：</w:t>
            </w:r>
            <w:r w:rsidR="00A4217C" w:rsidRPr="00AB6288">
              <w:rPr>
                <w:rFonts w:ascii="楷体" w:eastAsia="楷体" w:hAnsi="楷体" w:cs="宋体" w:hint="eastAsia"/>
                <w:sz w:val="24"/>
                <w:szCs w:val="24"/>
              </w:rPr>
              <w:t>姜海军</w:t>
            </w:r>
            <w:r w:rsidRPr="00AB6288">
              <w:rPr>
                <w:rFonts w:ascii="楷体" w:eastAsia="楷体" w:hAnsi="楷体" w:cs="宋体" w:hint="eastAsia"/>
                <w:sz w:val="24"/>
                <w:szCs w:val="24"/>
              </w:rPr>
              <w:t xml:space="preserve">                审核时间：</w:t>
            </w:r>
            <w:r w:rsidR="00301B23" w:rsidRPr="00AB6288">
              <w:rPr>
                <w:rFonts w:ascii="楷体" w:eastAsia="楷体" w:hAnsi="楷体" w:cs="宋体" w:hint="eastAsia"/>
                <w:sz w:val="24"/>
                <w:szCs w:val="24"/>
              </w:rPr>
              <w:t>202</w:t>
            </w:r>
            <w:r w:rsidR="00A4217C" w:rsidRPr="00AB6288">
              <w:rPr>
                <w:rFonts w:ascii="楷体" w:eastAsia="楷体" w:hAnsi="楷体" w:cs="宋体" w:hint="eastAsia"/>
                <w:sz w:val="24"/>
                <w:szCs w:val="24"/>
              </w:rPr>
              <w:t>1</w:t>
            </w:r>
            <w:r w:rsidRPr="00AB6288">
              <w:rPr>
                <w:rFonts w:ascii="楷体" w:eastAsia="楷体" w:hAnsi="楷体" w:cs="宋体" w:hint="eastAsia"/>
                <w:sz w:val="24"/>
                <w:szCs w:val="24"/>
              </w:rPr>
              <w:t>.1</w:t>
            </w:r>
            <w:r w:rsidR="00301B23" w:rsidRPr="00AB6288">
              <w:rPr>
                <w:rFonts w:ascii="楷体" w:eastAsia="楷体" w:hAnsi="楷体" w:cs="宋体" w:hint="eastAsia"/>
                <w:sz w:val="24"/>
                <w:szCs w:val="24"/>
              </w:rPr>
              <w:t>2</w:t>
            </w:r>
            <w:r w:rsidRPr="00AB6288">
              <w:rPr>
                <w:rFonts w:ascii="楷体" w:eastAsia="楷体" w:hAnsi="楷体" w:cs="宋体" w:hint="eastAsia"/>
                <w:sz w:val="24"/>
                <w:szCs w:val="24"/>
              </w:rPr>
              <w:t>.</w:t>
            </w:r>
            <w:r w:rsidR="00A4217C" w:rsidRPr="00AB6288">
              <w:rPr>
                <w:rFonts w:ascii="楷体" w:eastAsia="楷体" w:hAnsi="楷体" w:cs="宋体" w:hint="eastAsia"/>
                <w:sz w:val="24"/>
                <w:szCs w:val="24"/>
              </w:rPr>
              <w:t>16</w:t>
            </w:r>
          </w:p>
        </w:tc>
        <w:tc>
          <w:tcPr>
            <w:tcW w:w="760" w:type="dxa"/>
            <w:vMerge/>
          </w:tcPr>
          <w:p w:rsidR="00B8108E" w:rsidRPr="00AB6288" w:rsidRDefault="00B8108E" w:rsidP="00AB6288">
            <w:pPr>
              <w:spacing w:line="360" w:lineRule="auto"/>
              <w:rPr>
                <w:rFonts w:ascii="楷体" w:eastAsia="楷体" w:hAnsi="楷体" w:cs="宋体"/>
                <w:sz w:val="24"/>
                <w:szCs w:val="24"/>
              </w:rPr>
            </w:pPr>
          </w:p>
        </w:tc>
      </w:tr>
      <w:tr w:rsidR="00B8108E" w:rsidRPr="00AB6288">
        <w:trPr>
          <w:trHeight w:val="516"/>
        </w:trPr>
        <w:tc>
          <w:tcPr>
            <w:tcW w:w="1707" w:type="dxa"/>
            <w:vMerge/>
            <w:vAlign w:val="center"/>
          </w:tcPr>
          <w:p w:rsidR="00B8108E" w:rsidRPr="00AB6288" w:rsidRDefault="00B8108E" w:rsidP="00AB6288">
            <w:pPr>
              <w:spacing w:line="360" w:lineRule="auto"/>
              <w:rPr>
                <w:rFonts w:ascii="楷体" w:eastAsia="楷体" w:hAnsi="楷体" w:cs="宋体"/>
                <w:sz w:val="24"/>
                <w:szCs w:val="24"/>
              </w:rPr>
            </w:pPr>
          </w:p>
        </w:tc>
        <w:tc>
          <w:tcPr>
            <w:tcW w:w="1019" w:type="dxa"/>
            <w:vMerge/>
            <w:vAlign w:val="center"/>
          </w:tcPr>
          <w:p w:rsidR="00B8108E" w:rsidRPr="00AB6288" w:rsidRDefault="00B8108E" w:rsidP="00AB6288">
            <w:pPr>
              <w:spacing w:line="360" w:lineRule="auto"/>
              <w:rPr>
                <w:rFonts w:ascii="楷体" w:eastAsia="楷体" w:hAnsi="楷体" w:cs="宋体"/>
                <w:sz w:val="24"/>
                <w:szCs w:val="24"/>
              </w:rPr>
            </w:pPr>
          </w:p>
        </w:tc>
        <w:tc>
          <w:tcPr>
            <w:tcW w:w="11223" w:type="dxa"/>
            <w:vAlign w:val="center"/>
          </w:tcPr>
          <w:p w:rsidR="00CF55FD" w:rsidRPr="00AB6288" w:rsidRDefault="00085B6D" w:rsidP="00AB6288">
            <w:pPr>
              <w:adjustRightInd w:val="0"/>
              <w:snapToGrid w:val="0"/>
              <w:spacing w:line="360" w:lineRule="auto"/>
              <w:ind w:rightChars="50" w:right="105"/>
              <w:textAlignment w:val="baseline"/>
              <w:rPr>
                <w:rFonts w:ascii="楷体" w:eastAsia="楷体" w:hAnsi="楷体" w:cs="Arial"/>
                <w:szCs w:val="21"/>
              </w:rPr>
            </w:pPr>
            <w:r w:rsidRPr="00AB6288">
              <w:rPr>
                <w:rFonts w:ascii="楷体" w:eastAsia="楷体" w:hAnsi="楷体" w:cs="宋体" w:hint="eastAsia"/>
                <w:szCs w:val="21"/>
              </w:rPr>
              <w:t>涉及标准条款：</w:t>
            </w:r>
            <w:r w:rsidR="00CF55FD" w:rsidRPr="00AB6288">
              <w:rPr>
                <w:rFonts w:ascii="楷体" w:eastAsia="楷体" w:hAnsi="楷体" w:cs="Arial" w:hint="eastAsia"/>
                <w:szCs w:val="21"/>
              </w:rPr>
              <w:t>QMS:5.3组织的岗位、职责和权限、6.2质量目标、8.2产品和服务的要求、8.4外部提供过程产品和服务、8.5.3顾客或外部供方的财产、9.1.2顾客满意、8.5.5交付后的活动，</w:t>
            </w:r>
          </w:p>
          <w:p w:rsidR="00B8108E" w:rsidRPr="00AB6288" w:rsidRDefault="00CF55FD" w:rsidP="00AB6288">
            <w:pPr>
              <w:snapToGrid w:val="0"/>
              <w:spacing w:line="360" w:lineRule="auto"/>
              <w:rPr>
                <w:rFonts w:ascii="楷体" w:eastAsia="楷体" w:hAnsi="楷体" w:cs="宋体"/>
                <w:szCs w:val="21"/>
              </w:rPr>
            </w:pPr>
            <w:r w:rsidRPr="00AB6288">
              <w:rPr>
                <w:rFonts w:ascii="楷体" w:eastAsia="楷体" w:hAnsi="楷体" w:cs="Arial" w:hint="eastAsia"/>
                <w:szCs w:val="21"/>
              </w:rPr>
              <w:t>E/OMS: 5.3组织的岗位、职责和权限、6.2环境与职业健康安全目标、6.1.2环境因素/危险源辨识与评价、8.1运行策划和控制、8.2应急准备和响应，</w:t>
            </w:r>
          </w:p>
        </w:tc>
        <w:tc>
          <w:tcPr>
            <w:tcW w:w="760" w:type="dxa"/>
            <w:vMerge/>
          </w:tcPr>
          <w:p w:rsidR="00B8108E" w:rsidRPr="00AB6288" w:rsidRDefault="00B8108E" w:rsidP="00AB6288">
            <w:pPr>
              <w:spacing w:line="360" w:lineRule="auto"/>
              <w:rPr>
                <w:rFonts w:ascii="楷体" w:eastAsia="楷体" w:hAnsi="楷体" w:cs="宋体"/>
                <w:sz w:val="24"/>
                <w:szCs w:val="24"/>
              </w:rPr>
            </w:pPr>
          </w:p>
        </w:tc>
      </w:tr>
      <w:tr w:rsidR="00B8108E" w:rsidRPr="00AB6288">
        <w:trPr>
          <w:trHeight w:val="951"/>
        </w:trPr>
        <w:tc>
          <w:tcPr>
            <w:tcW w:w="1707" w:type="dxa"/>
          </w:tcPr>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公司的岗位职责和权限</w:t>
            </w:r>
          </w:p>
          <w:p w:rsidR="00B8108E" w:rsidRPr="00AB6288" w:rsidRDefault="00B8108E" w:rsidP="00AB6288">
            <w:pPr>
              <w:adjustRightInd w:val="0"/>
              <w:snapToGrid w:val="0"/>
              <w:spacing w:line="360" w:lineRule="auto"/>
              <w:ind w:rightChars="50" w:right="105"/>
              <w:textAlignment w:val="baseline"/>
              <w:rPr>
                <w:rFonts w:ascii="楷体" w:eastAsia="楷体" w:hAnsi="楷体" w:cs="Arial"/>
                <w:sz w:val="24"/>
                <w:szCs w:val="24"/>
              </w:rPr>
            </w:pPr>
          </w:p>
        </w:tc>
        <w:tc>
          <w:tcPr>
            <w:tcW w:w="1019" w:type="dxa"/>
          </w:tcPr>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QEO5.3</w:t>
            </w:r>
          </w:p>
          <w:p w:rsidR="00B8108E" w:rsidRPr="00AB6288" w:rsidRDefault="00B8108E" w:rsidP="00AB6288">
            <w:pPr>
              <w:adjustRightInd w:val="0"/>
              <w:snapToGrid w:val="0"/>
              <w:spacing w:line="360" w:lineRule="auto"/>
              <w:ind w:rightChars="50" w:right="105"/>
              <w:textAlignment w:val="baseline"/>
              <w:rPr>
                <w:rFonts w:ascii="楷体" w:eastAsia="楷体" w:hAnsi="楷体" w:cs="Arial"/>
                <w:sz w:val="24"/>
                <w:szCs w:val="24"/>
              </w:rPr>
            </w:pPr>
          </w:p>
        </w:tc>
        <w:tc>
          <w:tcPr>
            <w:tcW w:w="11223" w:type="dxa"/>
          </w:tcPr>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本部门主要负责产品采购、销售和顾客满意度的控制及相关环境、职业健康安全管理活动的实施与执行</w:t>
            </w:r>
          </w:p>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与供销部负责人沟通，描述的职责和权限与一体化管理体系的职能分配表基本一致。</w:t>
            </w:r>
          </w:p>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有办公桌、电脑、空调等能满足部门体系运行需求。</w:t>
            </w:r>
          </w:p>
        </w:tc>
        <w:tc>
          <w:tcPr>
            <w:tcW w:w="760" w:type="dxa"/>
          </w:tcPr>
          <w:p w:rsidR="00B8108E" w:rsidRPr="00AB6288" w:rsidRDefault="00B8108E" w:rsidP="00AB6288">
            <w:pPr>
              <w:spacing w:line="360" w:lineRule="auto"/>
              <w:rPr>
                <w:rFonts w:ascii="楷体" w:eastAsia="楷体" w:hAnsi="楷体" w:cs="宋体"/>
                <w:sz w:val="24"/>
                <w:szCs w:val="24"/>
              </w:rPr>
            </w:pPr>
          </w:p>
        </w:tc>
      </w:tr>
      <w:tr w:rsidR="00B8108E" w:rsidRPr="00AB6288">
        <w:trPr>
          <w:trHeight w:val="1603"/>
        </w:trPr>
        <w:tc>
          <w:tcPr>
            <w:tcW w:w="1707" w:type="dxa"/>
          </w:tcPr>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目标及其实现的</w:t>
            </w:r>
            <w:proofErr w:type="gramStart"/>
            <w:r w:rsidRPr="00AB6288">
              <w:rPr>
                <w:rFonts w:ascii="楷体" w:eastAsia="楷体" w:hAnsi="楷体" w:cs="Arial" w:hint="eastAsia"/>
                <w:sz w:val="24"/>
                <w:szCs w:val="24"/>
              </w:rPr>
              <w:t>策划总</w:t>
            </w:r>
            <w:proofErr w:type="gramEnd"/>
            <w:r w:rsidRPr="00AB6288">
              <w:rPr>
                <w:rFonts w:ascii="楷体" w:eastAsia="楷体" w:hAnsi="楷体" w:cs="Arial" w:hint="eastAsia"/>
                <w:sz w:val="24"/>
                <w:szCs w:val="24"/>
              </w:rPr>
              <w:t>要求</w:t>
            </w:r>
          </w:p>
        </w:tc>
        <w:tc>
          <w:tcPr>
            <w:tcW w:w="1019" w:type="dxa"/>
          </w:tcPr>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QEO6.2</w:t>
            </w:r>
          </w:p>
          <w:p w:rsidR="00B8108E" w:rsidRPr="00AB6288" w:rsidRDefault="00B8108E" w:rsidP="00AB6288">
            <w:pPr>
              <w:adjustRightInd w:val="0"/>
              <w:snapToGrid w:val="0"/>
              <w:spacing w:line="360" w:lineRule="auto"/>
              <w:ind w:rightChars="50" w:right="105"/>
              <w:textAlignment w:val="baseline"/>
              <w:rPr>
                <w:rFonts w:ascii="楷体" w:eastAsia="楷体" w:hAnsi="楷体" w:cs="Arial"/>
                <w:sz w:val="24"/>
                <w:szCs w:val="24"/>
              </w:rPr>
            </w:pPr>
          </w:p>
          <w:p w:rsidR="00B8108E" w:rsidRPr="00AB6288" w:rsidRDefault="00B8108E" w:rsidP="00AB6288">
            <w:pPr>
              <w:adjustRightInd w:val="0"/>
              <w:snapToGrid w:val="0"/>
              <w:spacing w:line="360" w:lineRule="auto"/>
              <w:ind w:rightChars="50" w:right="105"/>
              <w:textAlignment w:val="baseline"/>
              <w:rPr>
                <w:rFonts w:ascii="楷体" w:eastAsia="楷体" w:hAnsi="楷体" w:cs="Arial"/>
                <w:sz w:val="24"/>
                <w:szCs w:val="24"/>
              </w:rPr>
            </w:pPr>
          </w:p>
        </w:tc>
        <w:tc>
          <w:tcPr>
            <w:tcW w:w="11223" w:type="dxa"/>
          </w:tcPr>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u w:val="single"/>
              </w:rPr>
              <w:t>管理目标有</w:t>
            </w:r>
            <w:r w:rsidRPr="00AB6288">
              <w:rPr>
                <w:rFonts w:ascii="楷体" w:eastAsia="楷体" w:hAnsi="楷体" w:cs="Arial" w:hint="eastAsia"/>
                <w:sz w:val="24"/>
                <w:szCs w:val="24"/>
              </w:rPr>
              <w:t xml:space="preserve">：                       </w:t>
            </w:r>
          </w:p>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顾客满意度95%以上；</w:t>
            </w:r>
          </w:p>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采购产品合格率100%；</w:t>
            </w:r>
          </w:p>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固体废弃物有效处置率100%；</w:t>
            </w:r>
          </w:p>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 xml:space="preserve">火灾事故发生率为0；                     </w:t>
            </w:r>
          </w:p>
          <w:p w:rsidR="00B8108E" w:rsidRPr="00AB6288" w:rsidRDefault="00085B6D" w:rsidP="00AB6288">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目标可测量，与公司方针一致。</w:t>
            </w:r>
          </w:p>
          <w:p w:rsidR="00B8108E" w:rsidRPr="00AB6288" w:rsidRDefault="00085B6D" w:rsidP="007C345D">
            <w:pPr>
              <w:adjustRightInd w:val="0"/>
              <w:snapToGrid w:val="0"/>
              <w:spacing w:line="360" w:lineRule="auto"/>
              <w:ind w:rightChars="50" w:right="105"/>
              <w:textAlignment w:val="baseline"/>
              <w:rPr>
                <w:rFonts w:ascii="楷体" w:eastAsia="楷体" w:hAnsi="楷体" w:cs="Arial"/>
                <w:sz w:val="24"/>
                <w:szCs w:val="24"/>
              </w:rPr>
            </w:pPr>
            <w:r w:rsidRPr="00AB6288">
              <w:rPr>
                <w:rFonts w:ascii="楷体" w:eastAsia="楷体" w:hAnsi="楷体" w:cs="Arial" w:hint="eastAsia"/>
                <w:sz w:val="24"/>
                <w:szCs w:val="24"/>
              </w:rPr>
              <w:t>管理目标完成情况：查到202</w:t>
            </w:r>
            <w:r w:rsidR="007C345D">
              <w:rPr>
                <w:rFonts w:ascii="楷体" w:eastAsia="楷体" w:hAnsi="楷体" w:cs="Arial" w:hint="eastAsia"/>
                <w:sz w:val="24"/>
                <w:szCs w:val="24"/>
              </w:rPr>
              <w:t>1</w:t>
            </w:r>
            <w:r w:rsidRPr="00AB6288">
              <w:rPr>
                <w:rFonts w:ascii="楷体" w:eastAsia="楷体" w:hAnsi="楷体" w:cs="Arial" w:hint="eastAsia"/>
                <w:sz w:val="24"/>
                <w:szCs w:val="24"/>
              </w:rPr>
              <w:t>下半年部门管理目标完成情况，以上管理目标已全部完成，考核人：谢冬冬</w:t>
            </w:r>
            <w:r w:rsidR="007C345D">
              <w:rPr>
                <w:rFonts w:ascii="楷体" w:eastAsia="楷体" w:hAnsi="楷体" w:cs="Arial" w:hint="eastAsia"/>
                <w:sz w:val="24"/>
                <w:szCs w:val="24"/>
              </w:rPr>
              <w:t>、</w:t>
            </w:r>
            <w:r w:rsidRPr="00AB6288">
              <w:rPr>
                <w:rFonts w:ascii="楷体" w:eastAsia="楷体" w:hAnsi="楷体" w:cs="Arial" w:hint="eastAsia"/>
                <w:sz w:val="24"/>
                <w:szCs w:val="24"/>
              </w:rPr>
              <w:t>王晓华、考核日期：202</w:t>
            </w:r>
            <w:r w:rsidR="007C345D">
              <w:rPr>
                <w:rFonts w:ascii="楷体" w:eastAsia="楷体" w:hAnsi="楷体" w:cs="Arial" w:hint="eastAsia"/>
                <w:sz w:val="24"/>
                <w:szCs w:val="24"/>
              </w:rPr>
              <w:t>1</w:t>
            </w:r>
            <w:r w:rsidRPr="00AB6288">
              <w:rPr>
                <w:rFonts w:ascii="楷体" w:eastAsia="楷体" w:hAnsi="楷体" w:cs="Arial" w:hint="eastAsia"/>
                <w:sz w:val="24"/>
                <w:szCs w:val="24"/>
              </w:rPr>
              <w:t>.1</w:t>
            </w:r>
            <w:r w:rsidR="007C345D">
              <w:rPr>
                <w:rFonts w:ascii="楷体" w:eastAsia="楷体" w:hAnsi="楷体" w:cs="Arial" w:hint="eastAsia"/>
                <w:sz w:val="24"/>
                <w:szCs w:val="24"/>
              </w:rPr>
              <w:t>2</w:t>
            </w:r>
            <w:r w:rsidRPr="00AB6288">
              <w:rPr>
                <w:rFonts w:ascii="楷体" w:eastAsia="楷体" w:hAnsi="楷体" w:cs="Arial" w:hint="eastAsia"/>
                <w:sz w:val="24"/>
                <w:szCs w:val="24"/>
              </w:rPr>
              <w:t>.</w:t>
            </w:r>
            <w:r w:rsidR="007C345D">
              <w:rPr>
                <w:rFonts w:ascii="楷体" w:eastAsia="楷体" w:hAnsi="楷体" w:cs="Arial" w:hint="eastAsia"/>
                <w:sz w:val="24"/>
                <w:szCs w:val="24"/>
              </w:rPr>
              <w:t>7日</w:t>
            </w:r>
            <w:r w:rsidRPr="00AB6288">
              <w:rPr>
                <w:rFonts w:ascii="楷体" w:eastAsia="楷体" w:hAnsi="楷体" w:cs="Arial" w:hint="eastAsia"/>
                <w:sz w:val="24"/>
                <w:szCs w:val="24"/>
              </w:rPr>
              <w:t>；</w:t>
            </w:r>
          </w:p>
        </w:tc>
        <w:tc>
          <w:tcPr>
            <w:tcW w:w="760" w:type="dxa"/>
          </w:tcPr>
          <w:p w:rsidR="00B8108E" w:rsidRPr="00AB6288" w:rsidRDefault="00B8108E" w:rsidP="00AB6288">
            <w:pPr>
              <w:spacing w:line="360" w:lineRule="auto"/>
              <w:rPr>
                <w:rFonts w:ascii="楷体" w:eastAsia="楷体" w:hAnsi="楷体" w:cs="宋体"/>
                <w:sz w:val="24"/>
                <w:szCs w:val="24"/>
              </w:rPr>
            </w:pPr>
          </w:p>
        </w:tc>
      </w:tr>
      <w:tr w:rsidR="00B8108E" w:rsidRPr="00AB6288">
        <w:trPr>
          <w:trHeight w:val="495"/>
        </w:trPr>
        <w:tc>
          <w:tcPr>
            <w:tcW w:w="1707" w:type="dxa"/>
          </w:tcPr>
          <w:p w:rsidR="00B8108E" w:rsidRPr="00AB6288" w:rsidRDefault="00085B6D" w:rsidP="00AB6288">
            <w:pPr>
              <w:spacing w:line="360" w:lineRule="auto"/>
              <w:rPr>
                <w:rFonts w:ascii="楷体" w:eastAsia="楷体" w:hAnsi="楷体" w:cs="宋体"/>
                <w:color w:val="000000"/>
                <w:sz w:val="24"/>
                <w:szCs w:val="24"/>
              </w:rPr>
            </w:pPr>
            <w:r w:rsidRPr="00AB6288">
              <w:rPr>
                <w:rFonts w:ascii="楷体" w:eastAsia="楷体" w:hAnsi="楷体" w:cs="宋体" w:hint="eastAsia"/>
                <w:color w:val="000000"/>
                <w:sz w:val="24"/>
                <w:szCs w:val="24"/>
              </w:rPr>
              <w:lastRenderedPageBreak/>
              <w:t>产品和服务的要求</w:t>
            </w:r>
          </w:p>
          <w:p w:rsidR="00B8108E" w:rsidRPr="00AB6288" w:rsidRDefault="00B8108E" w:rsidP="00AB6288">
            <w:pPr>
              <w:spacing w:line="360" w:lineRule="auto"/>
              <w:rPr>
                <w:rFonts w:ascii="楷体" w:eastAsia="楷体" w:hAnsi="楷体" w:cs="宋体"/>
                <w:sz w:val="24"/>
                <w:szCs w:val="24"/>
              </w:rPr>
            </w:pPr>
          </w:p>
        </w:tc>
        <w:tc>
          <w:tcPr>
            <w:tcW w:w="1019" w:type="dxa"/>
          </w:tcPr>
          <w:p w:rsidR="00B8108E" w:rsidRPr="00AB6288" w:rsidRDefault="00085B6D" w:rsidP="00AB6288">
            <w:pPr>
              <w:spacing w:line="360" w:lineRule="auto"/>
              <w:rPr>
                <w:rFonts w:ascii="楷体" w:eastAsia="楷体" w:hAnsi="楷体" w:cs="宋体"/>
                <w:color w:val="000000"/>
                <w:sz w:val="24"/>
                <w:szCs w:val="24"/>
              </w:rPr>
            </w:pPr>
            <w:r w:rsidRPr="00AB6288">
              <w:rPr>
                <w:rFonts w:ascii="楷体" w:eastAsia="楷体" w:hAnsi="楷体" w:cs="宋体" w:hint="eastAsia"/>
                <w:color w:val="000000"/>
                <w:sz w:val="24"/>
                <w:szCs w:val="24"/>
              </w:rPr>
              <w:t>Q8.2</w:t>
            </w:r>
          </w:p>
          <w:p w:rsidR="00B8108E" w:rsidRPr="00AB6288" w:rsidRDefault="00B8108E" w:rsidP="00AB6288">
            <w:pPr>
              <w:spacing w:line="360" w:lineRule="auto"/>
              <w:rPr>
                <w:rFonts w:ascii="楷体" w:eastAsia="楷体" w:hAnsi="楷体" w:cs="宋体"/>
                <w:sz w:val="24"/>
                <w:szCs w:val="24"/>
              </w:rPr>
            </w:pPr>
          </w:p>
        </w:tc>
        <w:tc>
          <w:tcPr>
            <w:tcW w:w="11223" w:type="dxa"/>
          </w:tcPr>
          <w:p w:rsidR="00B8108E" w:rsidRPr="00AB6288" w:rsidRDefault="00085B6D"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与顾客的沟通由供销部负责，主要方法：通过手机、传真、</w:t>
            </w:r>
            <w:proofErr w:type="gramStart"/>
            <w:r w:rsidRPr="00AB6288">
              <w:rPr>
                <w:rFonts w:ascii="楷体" w:eastAsia="楷体" w:hAnsi="楷体" w:cs="宋体" w:hint="eastAsia"/>
                <w:sz w:val="24"/>
                <w:szCs w:val="24"/>
              </w:rPr>
              <w:t>微信等</w:t>
            </w:r>
            <w:proofErr w:type="gramEnd"/>
            <w:r w:rsidRPr="00AB6288">
              <w:rPr>
                <w:rFonts w:ascii="楷体" w:eastAsia="楷体" w:hAnsi="楷体" w:cs="宋体" w:hint="eastAsia"/>
                <w:sz w:val="24"/>
                <w:szCs w:val="24"/>
              </w:rPr>
              <w:t>直接与固定客户保持日常联系，其内容包括：产品要求、价格、后续服务等。</w:t>
            </w:r>
          </w:p>
          <w:p w:rsidR="00B8108E" w:rsidRPr="00AB6288" w:rsidRDefault="00085B6D"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供销部通过和客户电话联系、上门回访、邮箱联系等方式进行服务宣传，向顾客介绍服务，回答顾客的咨询，让顾客了解公司及服务情况。供销部负责就合同或订单的处理，合同的评审，向顾客提供符合要求的服务。每年向顾客发放顾客满意度调查表</w:t>
            </w:r>
            <w:proofErr w:type="gramStart"/>
            <w:r w:rsidRPr="00AB6288">
              <w:rPr>
                <w:rFonts w:ascii="楷体" w:eastAsia="楷体" w:hAnsi="楷体" w:cs="宋体" w:hint="eastAsia"/>
                <w:sz w:val="24"/>
                <w:szCs w:val="24"/>
              </w:rPr>
              <w:t>或微信等</w:t>
            </w:r>
            <w:proofErr w:type="gramEnd"/>
            <w:r w:rsidRPr="00AB6288">
              <w:rPr>
                <w:rFonts w:ascii="楷体" w:eastAsia="楷体" w:hAnsi="楷体" w:cs="宋体" w:hint="eastAsia"/>
                <w:sz w:val="24"/>
                <w:szCs w:val="24"/>
              </w:rPr>
              <w:t>网络形式了解顾客的需求和期望。</w:t>
            </w:r>
          </w:p>
          <w:p w:rsidR="00065DD5" w:rsidRPr="00AB6288" w:rsidRDefault="00065DD5"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顾客明确规定的要求通过与顾客签订合同，公司按顾客要求销售服务，并以传真、电话、</w:t>
            </w:r>
            <w:proofErr w:type="gramStart"/>
            <w:r w:rsidRPr="00AB6288">
              <w:rPr>
                <w:rFonts w:ascii="楷体" w:eastAsia="楷体" w:hAnsi="楷体" w:cs="宋体" w:hint="eastAsia"/>
                <w:sz w:val="24"/>
                <w:szCs w:val="24"/>
              </w:rPr>
              <w:t>微信等</w:t>
            </w:r>
            <w:proofErr w:type="gramEnd"/>
            <w:r w:rsidRPr="00AB6288">
              <w:rPr>
                <w:rFonts w:ascii="楷体" w:eastAsia="楷体" w:hAnsi="楷体" w:cs="宋体" w:hint="eastAsia"/>
                <w:sz w:val="24"/>
                <w:szCs w:val="24"/>
              </w:rPr>
              <w:t>方式进行沟通、确认，并对产品的销售要求等给予了明确。</w:t>
            </w:r>
          </w:p>
          <w:p w:rsidR="00065DD5" w:rsidRPr="00AB6288" w:rsidRDefault="00065DD5"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公司产品的销售基本已成熟，通常收到客户合同/订单时供销部部长评审后再交总经理评审，经评审满足要求后总经理或其代表直接在合同上签字盖章即完成合同评审，特殊合同则需各相关部门人员一起评审，评审过程记录在《产品要求评审表》上。目前承接的合同是常规合同。</w:t>
            </w:r>
          </w:p>
          <w:p w:rsidR="00B8108E" w:rsidRPr="00AB6288" w:rsidRDefault="00B8108E" w:rsidP="00AB6288">
            <w:pPr>
              <w:spacing w:line="360" w:lineRule="auto"/>
              <w:ind w:firstLineChars="200" w:firstLine="480"/>
              <w:rPr>
                <w:rFonts w:ascii="楷体" w:eastAsia="楷体" w:hAnsi="楷体" w:cs="宋体"/>
                <w:sz w:val="24"/>
                <w:szCs w:val="24"/>
              </w:rPr>
            </w:pPr>
          </w:p>
          <w:p w:rsidR="00B8108E" w:rsidRPr="00AB6288" w:rsidRDefault="00085B6D"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抽查销售合同：</w:t>
            </w:r>
          </w:p>
          <w:p w:rsidR="00B8108E" w:rsidRPr="00AB6288" w:rsidRDefault="00085B6D"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1、202</w:t>
            </w:r>
            <w:r w:rsidR="00CD672B">
              <w:rPr>
                <w:rFonts w:ascii="楷体" w:eastAsia="楷体" w:hAnsi="楷体" w:cs="宋体" w:hint="eastAsia"/>
                <w:sz w:val="24"/>
                <w:szCs w:val="24"/>
              </w:rPr>
              <w:t>1</w:t>
            </w:r>
            <w:r w:rsidRPr="00AB6288">
              <w:rPr>
                <w:rFonts w:ascii="楷体" w:eastAsia="楷体" w:hAnsi="楷体" w:cs="宋体" w:hint="eastAsia"/>
                <w:sz w:val="24"/>
                <w:szCs w:val="24"/>
              </w:rPr>
              <w:t>.1</w:t>
            </w:r>
            <w:r w:rsidR="00CD672B">
              <w:rPr>
                <w:rFonts w:ascii="楷体" w:eastAsia="楷体" w:hAnsi="楷体" w:cs="宋体" w:hint="eastAsia"/>
                <w:sz w:val="24"/>
                <w:szCs w:val="24"/>
              </w:rPr>
              <w:t>1</w:t>
            </w:r>
            <w:r w:rsidRPr="00AB6288">
              <w:rPr>
                <w:rFonts w:ascii="楷体" w:eastAsia="楷体" w:hAnsi="楷体" w:cs="宋体" w:hint="eastAsia"/>
                <w:sz w:val="24"/>
                <w:szCs w:val="24"/>
              </w:rPr>
              <w:t>.</w:t>
            </w:r>
            <w:r w:rsidR="00CD672B">
              <w:rPr>
                <w:rFonts w:ascii="楷体" w:eastAsia="楷体" w:hAnsi="楷体" w:cs="宋体" w:hint="eastAsia"/>
                <w:sz w:val="24"/>
                <w:szCs w:val="24"/>
              </w:rPr>
              <w:t>2日</w:t>
            </w:r>
            <w:r w:rsidRPr="00AB6288">
              <w:rPr>
                <w:rFonts w:ascii="楷体" w:eastAsia="楷体" w:hAnsi="楷体" w:cs="宋体" w:hint="eastAsia"/>
                <w:sz w:val="24"/>
                <w:szCs w:val="24"/>
              </w:rPr>
              <w:t>与安徽鑫塘玻璃钢</w:t>
            </w:r>
            <w:r w:rsidR="00CD672B">
              <w:rPr>
                <w:rFonts w:ascii="楷体" w:eastAsia="楷体" w:hAnsi="楷体" w:cs="宋体" w:hint="eastAsia"/>
                <w:sz w:val="24"/>
                <w:szCs w:val="24"/>
              </w:rPr>
              <w:t>环保设备有限公司</w:t>
            </w:r>
            <w:r w:rsidRPr="00AB6288">
              <w:rPr>
                <w:rFonts w:ascii="楷体" w:eastAsia="楷体" w:hAnsi="楷体" w:cs="宋体" w:hint="eastAsia"/>
                <w:sz w:val="24"/>
                <w:szCs w:val="24"/>
              </w:rPr>
              <w:t>签订的</w:t>
            </w:r>
            <w:r w:rsidR="00CD672B">
              <w:rPr>
                <w:rFonts w:ascii="楷体" w:eastAsia="楷体" w:hAnsi="楷体" w:cs="宋体" w:hint="eastAsia"/>
                <w:sz w:val="24"/>
                <w:szCs w:val="24"/>
              </w:rPr>
              <w:t>定做</w:t>
            </w:r>
            <w:r w:rsidRPr="00AB6288">
              <w:rPr>
                <w:rFonts w:ascii="楷体" w:eastAsia="楷体" w:hAnsi="楷体" w:cs="宋体" w:hint="eastAsia"/>
                <w:sz w:val="24"/>
                <w:szCs w:val="24"/>
              </w:rPr>
              <w:t>合同，客户采购DN</w:t>
            </w:r>
            <w:r w:rsidR="00CD672B">
              <w:rPr>
                <w:rFonts w:ascii="楷体" w:eastAsia="楷体" w:hAnsi="楷体" w:cs="宋体" w:hint="eastAsia"/>
                <w:sz w:val="24"/>
                <w:szCs w:val="24"/>
              </w:rPr>
              <w:t>8</w:t>
            </w:r>
            <w:r w:rsidRPr="00AB6288">
              <w:rPr>
                <w:rFonts w:ascii="楷体" w:eastAsia="楷体" w:hAnsi="楷体" w:cs="宋体" w:hint="eastAsia"/>
                <w:sz w:val="24"/>
                <w:szCs w:val="24"/>
              </w:rPr>
              <w:t>00</w:t>
            </w:r>
            <w:r w:rsidR="00CD672B">
              <w:rPr>
                <w:rFonts w:ascii="楷体" w:eastAsia="楷体" w:hAnsi="楷体" w:cs="宋体" w:hint="eastAsia"/>
                <w:sz w:val="24"/>
                <w:szCs w:val="24"/>
              </w:rPr>
              <w:t>、DN700、DN150等玻璃钢</w:t>
            </w:r>
            <w:r w:rsidRPr="00AB6288">
              <w:rPr>
                <w:rFonts w:ascii="楷体" w:eastAsia="楷体" w:hAnsi="楷体" w:cs="宋体" w:hint="eastAsia"/>
                <w:sz w:val="24"/>
                <w:szCs w:val="24"/>
              </w:rPr>
              <w:t>直管</w:t>
            </w:r>
            <w:r w:rsidR="00CD672B">
              <w:rPr>
                <w:rFonts w:ascii="楷体" w:eastAsia="楷体" w:hAnsi="楷体" w:cs="宋体" w:hint="eastAsia"/>
                <w:sz w:val="24"/>
                <w:szCs w:val="24"/>
              </w:rPr>
              <w:t>和DN2500玻璃钢桶一批</w:t>
            </w:r>
            <w:r w:rsidRPr="00AB6288">
              <w:rPr>
                <w:rFonts w:ascii="楷体" w:eastAsia="楷体" w:hAnsi="楷体" w:cs="宋体" w:hint="eastAsia"/>
                <w:sz w:val="24"/>
                <w:szCs w:val="24"/>
              </w:rPr>
              <w:t>，合同规定了采购清单、质量检验、交付时间、付款方式、违约责任等条款，要求明确，202</w:t>
            </w:r>
            <w:r w:rsidR="00CD672B">
              <w:rPr>
                <w:rFonts w:ascii="楷体" w:eastAsia="楷体" w:hAnsi="楷体" w:cs="宋体" w:hint="eastAsia"/>
                <w:sz w:val="24"/>
                <w:szCs w:val="24"/>
              </w:rPr>
              <w:t>1</w:t>
            </w:r>
            <w:r w:rsidRPr="00AB6288">
              <w:rPr>
                <w:rFonts w:ascii="楷体" w:eastAsia="楷体" w:hAnsi="楷体" w:cs="宋体" w:hint="eastAsia"/>
                <w:sz w:val="24"/>
                <w:szCs w:val="24"/>
              </w:rPr>
              <w:t>.</w:t>
            </w:r>
            <w:r w:rsidR="00CD672B">
              <w:rPr>
                <w:rFonts w:ascii="楷体" w:eastAsia="楷体" w:hAnsi="楷体" w:cs="宋体" w:hint="eastAsia"/>
                <w:sz w:val="24"/>
                <w:szCs w:val="24"/>
              </w:rPr>
              <w:t>11</w:t>
            </w:r>
            <w:r w:rsidRPr="00AB6288">
              <w:rPr>
                <w:rFonts w:ascii="楷体" w:eastAsia="楷体" w:hAnsi="楷体" w:cs="宋体" w:hint="eastAsia"/>
                <w:sz w:val="24"/>
                <w:szCs w:val="24"/>
              </w:rPr>
              <w:t>.</w:t>
            </w:r>
            <w:r w:rsidR="00CD672B">
              <w:rPr>
                <w:rFonts w:ascii="楷体" w:eastAsia="楷体" w:hAnsi="楷体" w:cs="宋体" w:hint="eastAsia"/>
                <w:sz w:val="24"/>
                <w:szCs w:val="24"/>
              </w:rPr>
              <w:t>2日公司负责人高大鹏</w:t>
            </w:r>
            <w:r w:rsidRPr="00AB6288">
              <w:rPr>
                <w:rFonts w:ascii="楷体" w:eastAsia="楷体" w:hAnsi="楷体" w:cs="宋体" w:hint="eastAsia"/>
                <w:sz w:val="24"/>
                <w:szCs w:val="24"/>
              </w:rPr>
              <w:t>评审后在合同上签字盖章回传给客户，以作为能满足合同要求的承诺。</w:t>
            </w:r>
          </w:p>
          <w:p w:rsidR="00B8108E" w:rsidRDefault="00085B6D"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2、202</w:t>
            </w:r>
            <w:r w:rsidR="00184B39">
              <w:rPr>
                <w:rFonts w:ascii="楷体" w:eastAsia="楷体" w:hAnsi="楷体" w:cs="宋体" w:hint="eastAsia"/>
                <w:sz w:val="24"/>
                <w:szCs w:val="24"/>
              </w:rPr>
              <w:t>1</w:t>
            </w:r>
            <w:r w:rsidRPr="00AB6288">
              <w:rPr>
                <w:rFonts w:ascii="楷体" w:eastAsia="楷体" w:hAnsi="楷体" w:cs="宋体" w:hint="eastAsia"/>
                <w:sz w:val="24"/>
                <w:szCs w:val="24"/>
              </w:rPr>
              <w:t>.</w:t>
            </w:r>
            <w:r w:rsidR="00184B39">
              <w:rPr>
                <w:rFonts w:ascii="楷体" w:eastAsia="楷体" w:hAnsi="楷体" w:cs="宋体" w:hint="eastAsia"/>
                <w:sz w:val="24"/>
                <w:szCs w:val="24"/>
              </w:rPr>
              <w:t>6</w:t>
            </w:r>
            <w:r w:rsidRPr="00AB6288">
              <w:rPr>
                <w:rFonts w:ascii="楷体" w:eastAsia="楷体" w:hAnsi="楷体" w:cs="宋体" w:hint="eastAsia"/>
                <w:sz w:val="24"/>
                <w:szCs w:val="24"/>
              </w:rPr>
              <w:t>.1</w:t>
            </w:r>
            <w:r w:rsidR="00184B39">
              <w:rPr>
                <w:rFonts w:ascii="楷体" w:eastAsia="楷体" w:hAnsi="楷体" w:cs="宋体" w:hint="eastAsia"/>
                <w:sz w:val="24"/>
                <w:szCs w:val="24"/>
              </w:rPr>
              <w:t>0</w:t>
            </w:r>
            <w:r w:rsidRPr="00AB6288">
              <w:rPr>
                <w:rFonts w:ascii="楷体" w:eastAsia="楷体" w:hAnsi="楷体" w:cs="宋体" w:hint="eastAsia"/>
                <w:sz w:val="24"/>
                <w:szCs w:val="24"/>
              </w:rPr>
              <w:t>与“中硂建材”公司签订的销售合同，客户采购湿式除尘器</w:t>
            </w:r>
            <w:r w:rsidR="00184B39">
              <w:rPr>
                <w:rFonts w:ascii="楷体" w:eastAsia="楷体" w:hAnsi="楷体" w:cs="宋体" w:hint="eastAsia"/>
                <w:sz w:val="24"/>
                <w:szCs w:val="24"/>
              </w:rPr>
              <w:t>（</w:t>
            </w:r>
            <w:proofErr w:type="gramStart"/>
            <w:r w:rsidR="00184B39" w:rsidRPr="00184B39">
              <w:rPr>
                <w:rFonts w:ascii="楷体" w:eastAsia="楷体" w:hAnsi="楷体" w:cs="宋体"/>
                <w:sz w:val="24"/>
                <w:szCs w:val="24"/>
              </w:rPr>
              <w:t>脱白装置</w:t>
            </w:r>
            <w:proofErr w:type="gramEnd"/>
            <w:r w:rsidR="00184B39">
              <w:rPr>
                <w:rFonts w:ascii="楷体" w:eastAsia="楷体" w:hAnsi="楷体" w:cs="宋体" w:hint="eastAsia"/>
                <w:sz w:val="24"/>
                <w:szCs w:val="24"/>
              </w:rPr>
              <w:t>）</w:t>
            </w:r>
            <w:r w:rsidRPr="00AB6288">
              <w:rPr>
                <w:rFonts w:ascii="楷体" w:eastAsia="楷体" w:hAnsi="楷体" w:cs="宋体" w:hint="eastAsia"/>
                <w:sz w:val="24"/>
                <w:szCs w:val="24"/>
              </w:rPr>
              <w:t>，规格：SD-288、数量1件；合同规定了采购清单、质量检验、交付时间、付款方式、违约责任等条款，要求明确，202</w:t>
            </w:r>
            <w:r w:rsidR="00184B39">
              <w:rPr>
                <w:rFonts w:ascii="楷体" w:eastAsia="楷体" w:hAnsi="楷体" w:cs="宋体" w:hint="eastAsia"/>
                <w:sz w:val="24"/>
                <w:szCs w:val="24"/>
              </w:rPr>
              <w:t>1</w:t>
            </w:r>
            <w:r w:rsidRPr="00AB6288">
              <w:rPr>
                <w:rFonts w:ascii="楷体" w:eastAsia="楷体" w:hAnsi="楷体" w:cs="宋体" w:hint="eastAsia"/>
                <w:sz w:val="24"/>
                <w:szCs w:val="24"/>
              </w:rPr>
              <w:t>.</w:t>
            </w:r>
            <w:r w:rsidR="00184B39">
              <w:rPr>
                <w:rFonts w:ascii="楷体" w:eastAsia="楷体" w:hAnsi="楷体" w:cs="宋体" w:hint="eastAsia"/>
                <w:sz w:val="24"/>
                <w:szCs w:val="24"/>
              </w:rPr>
              <w:t>6</w:t>
            </w:r>
            <w:r w:rsidRPr="00AB6288">
              <w:rPr>
                <w:rFonts w:ascii="楷体" w:eastAsia="楷体" w:hAnsi="楷体" w:cs="宋体" w:hint="eastAsia"/>
                <w:sz w:val="24"/>
                <w:szCs w:val="24"/>
              </w:rPr>
              <w:t>.</w:t>
            </w:r>
            <w:r w:rsidR="00184B39">
              <w:rPr>
                <w:rFonts w:ascii="楷体" w:eastAsia="楷体" w:hAnsi="楷体" w:cs="宋体" w:hint="eastAsia"/>
                <w:sz w:val="24"/>
                <w:szCs w:val="24"/>
              </w:rPr>
              <w:t>10</w:t>
            </w:r>
            <w:r w:rsidRPr="00AB6288">
              <w:rPr>
                <w:rFonts w:ascii="楷体" w:eastAsia="楷体" w:hAnsi="楷体" w:cs="宋体" w:hint="eastAsia"/>
                <w:sz w:val="24"/>
                <w:szCs w:val="24"/>
              </w:rPr>
              <w:lastRenderedPageBreak/>
              <w:t>总经理王晓华评审后在合同上签字盖章回传给客户，以作为能满足合同要求的承诺。</w:t>
            </w:r>
          </w:p>
          <w:p w:rsidR="00AC0382" w:rsidRDefault="00184B39" w:rsidP="000723A7">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3</w:t>
            </w:r>
            <w:r w:rsidR="00AC0382" w:rsidRPr="00AB6288">
              <w:rPr>
                <w:rFonts w:ascii="楷体" w:eastAsia="楷体" w:hAnsi="楷体" w:cs="宋体" w:hint="eastAsia"/>
                <w:sz w:val="24"/>
                <w:szCs w:val="24"/>
              </w:rPr>
              <w:t>、202</w:t>
            </w:r>
            <w:r w:rsidR="00AC0382">
              <w:rPr>
                <w:rFonts w:ascii="楷体" w:eastAsia="楷体" w:hAnsi="楷体" w:cs="宋体" w:hint="eastAsia"/>
                <w:sz w:val="24"/>
                <w:szCs w:val="24"/>
              </w:rPr>
              <w:t>1</w:t>
            </w:r>
            <w:r w:rsidR="00AC0382" w:rsidRPr="00AB6288">
              <w:rPr>
                <w:rFonts w:ascii="楷体" w:eastAsia="楷体" w:hAnsi="楷体" w:cs="宋体" w:hint="eastAsia"/>
                <w:sz w:val="24"/>
                <w:szCs w:val="24"/>
              </w:rPr>
              <w:t>.</w:t>
            </w:r>
            <w:r w:rsidR="00AC0382">
              <w:rPr>
                <w:rFonts w:ascii="楷体" w:eastAsia="楷体" w:hAnsi="楷体" w:cs="宋体" w:hint="eastAsia"/>
                <w:sz w:val="24"/>
                <w:szCs w:val="24"/>
              </w:rPr>
              <w:t>11</w:t>
            </w:r>
            <w:r w:rsidR="00AC0382" w:rsidRPr="00AB6288">
              <w:rPr>
                <w:rFonts w:ascii="楷体" w:eastAsia="楷体" w:hAnsi="楷体" w:cs="宋体" w:hint="eastAsia"/>
                <w:sz w:val="24"/>
                <w:szCs w:val="24"/>
              </w:rPr>
              <w:t>.</w:t>
            </w:r>
            <w:r w:rsidR="00AC0382">
              <w:rPr>
                <w:rFonts w:ascii="楷体" w:eastAsia="楷体" w:hAnsi="楷体" w:cs="宋体" w:hint="eastAsia"/>
                <w:sz w:val="24"/>
                <w:szCs w:val="24"/>
              </w:rPr>
              <w:t>7日</w:t>
            </w:r>
            <w:r w:rsidR="00AC0382" w:rsidRPr="00AB6288">
              <w:rPr>
                <w:rFonts w:ascii="楷体" w:eastAsia="楷体" w:hAnsi="楷体" w:cs="宋体" w:hint="eastAsia"/>
                <w:sz w:val="24"/>
                <w:szCs w:val="24"/>
              </w:rPr>
              <w:t>与</w:t>
            </w:r>
            <w:r w:rsidR="00AC0382">
              <w:rPr>
                <w:rFonts w:ascii="楷体" w:eastAsia="楷体" w:hAnsi="楷体" w:cs="宋体" w:hint="eastAsia"/>
                <w:sz w:val="24"/>
                <w:szCs w:val="24"/>
              </w:rPr>
              <w:t>青岛聪硕科技有限公司</w:t>
            </w:r>
            <w:r w:rsidR="00AC0382" w:rsidRPr="00AB6288">
              <w:rPr>
                <w:rFonts w:ascii="楷体" w:eastAsia="楷体" w:hAnsi="楷体" w:cs="宋体" w:hint="eastAsia"/>
                <w:sz w:val="24"/>
                <w:szCs w:val="24"/>
              </w:rPr>
              <w:t>签订的</w:t>
            </w:r>
            <w:r w:rsidR="00AC0382">
              <w:rPr>
                <w:rFonts w:ascii="楷体" w:eastAsia="楷体" w:hAnsi="楷体" w:cs="宋体" w:hint="eastAsia"/>
                <w:sz w:val="24"/>
                <w:szCs w:val="24"/>
              </w:rPr>
              <w:t>定做合同</w:t>
            </w:r>
            <w:r w:rsidR="00AC0382" w:rsidRPr="00AB6288">
              <w:rPr>
                <w:rFonts w:ascii="楷体" w:eastAsia="楷体" w:hAnsi="楷体" w:cs="宋体" w:hint="eastAsia"/>
                <w:sz w:val="24"/>
                <w:szCs w:val="24"/>
              </w:rPr>
              <w:t>，客户采购</w:t>
            </w:r>
            <w:r w:rsidR="00AC0382">
              <w:rPr>
                <w:rFonts w:ascii="楷体" w:eastAsia="楷体" w:hAnsi="楷体" w:cs="宋体" w:hint="eastAsia"/>
                <w:sz w:val="24"/>
                <w:szCs w:val="24"/>
              </w:rPr>
              <w:t>2000X3000X7玻璃钢管道20支、1200X14X3.185玻璃钢管道32支、300X5玻璃钢管道20米，</w:t>
            </w:r>
            <w:r w:rsidR="00AC0382" w:rsidRPr="00AB6288">
              <w:rPr>
                <w:rFonts w:ascii="楷体" w:eastAsia="楷体" w:hAnsi="楷体" w:cs="宋体" w:hint="eastAsia"/>
                <w:sz w:val="24"/>
                <w:szCs w:val="24"/>
              </w:rPr>
              <w:t>合同规定了质量</w:t>
            </w:r>
            <w:r w:rsidR="00AC0382">
              <w:rPr>
                <w:rFonts w:ascii="楷体" w:eastAsia="楷体" w:hAnsi="楷体" w:cs="宋体" w:hint="eastAsia"/>
                <w:sz w:val="24"/>
                <w:szCs w:val="24"/>
              </w:rPr>
              <w:t>要求、</w:t>
            </w:r>
            <w:r w:rsidR="00AC0382" w:rsidRPr="00AB6288">
              <w:rPr>
                <w:rFonts w:ascii="楷体" w:eastAsia="楷体" w:hAnsi="楷体" w:cs="宋体" w:hint="eastAsia"/>
                <w:sz w:val="24"/>
                <w:szCs w:val="24"/>
              </w:rPr>
              <w:t>交付时间、付款方式、违约责任等条款，要求明确，202</w:t>
            </w:r>
            <w:r w:rsidR="00AC0382">
              <w:rPr>
                <w:rFonts w:ascii="楷体" w:eastAsia="楷体" w:hAnsi="楷体" w:cs="宋体" w:hint="eastAsia"/>
                <w:sz w:val="24"/>
                <w:szCs w:val="24"/>
              </w:rPr>
              <w:t>1</w:t>
            </w:r>
            <w:r w:rsidR="00AC0382" w:rsidRPr="00AB6288">
              <w:rPr>
                <w:rFonts w:ascii="楷体" w:eastAsia="楷体" w:hAnsi="楷体" w:cs="宋体" w:hint="eastAsia"/>
                <w:sz w:val="24"/>
                <w:szCs w:val="24"/>
              </w:rPr>
              <w:t>.</w:t>
            </w:r>
            <w:r w:rsidR="00AC0382">
              <w:rPr>
                <w:rFonts w:ascii="楷体" w:eastAsia="楷体" w:hAnsi="楷体" w:cs="宋体" w:hint="eastAsia"/>
                <w:sz w:val="24"/>
                <w:szCs w:val="24"/>
              </w:rPr>
              <w:t>11</w:t>
            </w:r>
            <w:r w:rsidR="00AC0382" w:rsidRPr="00AB6288">
              <w:rPr>
                <w:rFonts w:ascii="楷体" w:eastAsia="楷体" w:hAnsi="楷体" w:cs="宋体" w:hint="eastAsia"/>
                <w:sz w:val="24"/>
                <w:szCs w:val="24"/>
              </w:rPr>
              <w:t>.</w:t>
            </w:r>
            <w:r w:rsidR="00AC0382">
              <w:rPr>
                <w:rFonts w:ascii="楷体" w:eastAsia="楷体" w:hAnsi="楷体" w:cs="宋体" w:hint="eastAsia"/>
                <w:sz w:val="24"/>
                <w:szCs w:val="24"/>
              </w:rPr>
              <w:t>7日负责人高大鹏</w:t>
            </w:r>
            <w:r w:rsidR="00AC0382" w:rsidRPr="00AB6288">
              <w:rPr>
                <w:rFonts w:ascii="楷体" w:eastAsia="楷体" w:hAnsi="楷体" w:cs="宋体" w:hint="eastAsia"/>
                <w:sz w:val="24"/>
                <w:szCs w:val="24"/>
              </w:rPr>
              <w:t>评审后在合同上签字盖章回传给客户，以作为能满足合同要求的承诺。</w:t>
            </w:r>
          </w:p>
          <w:p w:rsidR="00B8108E" w:rsidRPr="00AB6288" w:rsidRDefault="00085B6D" w:rsidP="00AB6288">
            <w:pPr>
              <w:spacing w:line="360" w:lineRule="auto"/>
              <w:ind w:firstLine="421"/>
              <w:rPr>
                <w:rFonts w:ascii="楷体" w:eastAsia="楷体" w:hAnsi="楷体" w:cs="宋体"/>
                <w:sz w:val="24"/>
                <w:szCs w:val="24"/>
              </w:rPr>
            </w:pPr>
            <w:r w:rsidRPr="00AB6288">
              <w:rPr>
                <w:rFonts w:ascii="楷体" w:eastAsia="楷体" w:hAnsi="楷体" w:cs="宋体" w:hint="eastAsia"/>
                <w:sz w:val="24"/>
                <w:szCs w:val="24"/>
              </w:rPr>
              <w:t>公司暂无合同变更情况发生。</w:t>
            </w:r>
          </w:p>
        </w:tc>
        <w:tc>
          <w:tcPr>
            <w:tcW w:w="760" w:type="dxa"/>
          </w:tcPr>
          <w:p w:rsidR="00B8108E" w:rsidRPr="00AB6288" w:rsidRDefault="00B8108E" w:rsidP="00AB6288">
            <w:pPr>
              <w:spacing w:line="360" w:lineRule="auto"/>
              <w:rPr>
                <w:rFonts w:ascii="楷体" w:eastAsia="楷体" w:hAnsi="楷体" w:cs="宋体"/>
                <w:sz w:val="24"/>
                <w:szCs w:val="24"/>
              </w:rPr>
            </w:pPr>
          </w:p>
        </w:tc>
      </w:tr>
      <w:tr w:rsidR="001B0AB2" w:rsidRPr="00AB6288" w:rsidTr="00840B9B">
        <w:trPr>
          <w:trHeight w:val="495"/>
        </w:trPr>
        <w:tc>
          <w:tcPr>
            <w:tcW w:w="1707" w:type="dxa"/>
          </w:tcPr>
          <w:p w:rsidR="001B0AB2" w:rsidRPr="00AB6288" w:rsidRDefault="001B0AB2" w:rsidP="00AB6288">
            <w:pPr>
              <w:spacing w:line="360" w:lineRule="auto"/>
              <w:rPr>
                <w:rFonts w:ascii="楷体" w:eastAsia="楷体" w:hAnsi="楷体" w:cs="宋体"/>
                <w:color w:val="000000"/>
                <w:kern w:val="0"/>
                <w:sz w:val="24"/>
                <w:szCs w:val="24"/>
              </w:rPr>
            </w:pPr>
            <w:r w:rsidRPr="00AB6288">
              <w:rPr>
                <w:rFonts w:ascii="楷体" w:eastAsia="楷体" w:hAnsi="楷体" w:cs="宋体" w:hint="eastAsia"/>
                <w:color w:val="000000"/>
                <w:kern w:val="0"/>
                <w:sz w:val="24"/>
                <w:szCs w:val="24"/>
              </w:rPr>
              <w:lastRenderedPageBreak/>
              <w:t>外部提供过程、产品和服务的控制</w:t>
            </w:r>
          </w:p>
          <w:p w:rsidR="001B0AB2" w:rsidRPr="00AB6288" w:rsidRDefault="001B0AB2" w:rsidP="00AB6288">
            <w:pPr>
              <w:spacing w:line="360" w:lineRule="auto"/>
              <w:rPr>
                <w:rFonts w:ascii="楷体" w:eastAsia="楷体" w:hAnsi="楷体" w:cs="宋体"/>
                <w:color w:val="000000"/>
                <w:kern w:val="0"/>
                <w:sz w:val="24"/>
                <w:szCs w:val="24"/>
              </w:rPr>
            </w:pPr>
          </w:p>
        </w:tc>
        <w:tc>
          <w:tcPr>
            <w:tcW w:w="1019" w:type="dxa"/>
          </w:tcPr>
          <w:p w:rsidR="001B0AB2" w:rsidRPr="00AB6288" w:rsidRDefault="001B0AB2" w:rsidP="00AB6288">
            <w:pPr>
              <w:spacing w:line="360" w:lineRule="auto"/>
              <w:rPr>
                <w:rFonts w:ascii="楷体" w:eastAsia="楷体" w:hAnsi="楷体" w:cs="宋体"/>
                <w:color w:val="000000"/>
                <w:kern w:val="0"/>
                <w:sz w:val="24"/>
                <w:szCs w:val="24"/>
              </w:rPr>
            </w:pPr>
            <w:r w:rsidRPr="00AB6288">
              <w:rPr>
                <w:rFonts w:ascii="楷体" w:eastAsia="楷体" w:hAnsi="楷体" w:cs="宋体" w:hint="eastAsia"/>
                <w:color w:val="000000"/>
                <w:sz w:val="24"/>
                <w:szCs w:val="24"/>
              </w:rPr>
              <w:t>Q</w:t>
            </w:r>
            <w:r w:rsidRPr="00AB6288">
              <w:rPr>
                <w:rFonts w:ascii="楷体" w:eastAsia="楷体" w:hAnsi="楷体" w:cs="宋体" w:hint="eastAsia"/>
                <w:color w:val="000000"/>
                <w:kern w:val="0"/>
                <w:sz w:val="24"/>
                <w:szCs w:val="24"/>
              </w:rPr>
              <w:t>8.4</w:t>
            </w:r>
          </w:p>
          <w:p w:rsidR="001B0AB2" w:rsidRPr="00AB6288" w:rsidRDefault="001B0AB2" w:rsidP="00AB6288">
            <w:pPr>
              <w:spacing w:line="360" w:lineRule="auto"/>
              <w:rPr>
                <w:rFonts w:ascii="楷体" w:eastAsia="楷体" w:hAnsi="楷体" w:cs="宋体"/>
                <w:sz w:val="24"/>
                <w:szCs w:val="24"/>
              </w:rPr>
            </w:pPr>
          </w:p>
        </w:tc>
        <w:tc>
          <w:tcPr>
            <w:tcW w:w="11223" w:type="dxa"/>
            <w:vAlign w:val="center"/>
          </w:tcPr>
          <w:p w:rsidR="001B0AB2" w:rsidRPr="000723A7" w:rsidRDefault="001B0AB2" w:rsidP="00AB6288">
            <w:pPr>
              <w:spacing w:line="360" w:lineRule="auto"/>
              <w:ind w:firstLineChars="200" w:firstLine="480"/>
              <w:rPr>
                <w:rFonts w:ascii="楷体" w:eastAsia="楷体" w:hAnsi="楷体" w:cs="宋体"/>
                <w:sz w:val="24"/>
                <w:szCs w:val="24"/>
              </w:rPr>
            </w:pPr>
            <w:r w:rsidRPr="000723A7">
              <w:rPr>
                <w:rFonts w:ascii="楷体" w:eastAsia="楷体" w:hAnsi="楷体" w:cs="宋体" w:hint="eastAsia"/>
                <w:sz w:val="24"/>
                <w:szCs w:val="24"/>
              </w:rPr>
              <w:t>公司生产采购产品主要为纤维布、玻纤、树脂、表面毡、固化剂等。</w:t>
            </w:r>
          </w:p>
          <w:p w:rsidR="001B0AB2" w:rsidRPr="000723A7" w:rsidRDefault="001B0AB2" w:rsidP="00AB6288">
            <w:pPr>
              <w:spacing w:line="360" w:lineRule="auto"/>
              <w:ind w:firstLineChars="200" w:firstLine="480"/>
              <w:rPr>
                <w:rFonts w:ascii="楷体" w:eastAsia="楷体" w:hAnsi="楷体" w:cs="宋体"/>
                <w:sz w:val="24"/>
                <w:szCs w:val="24"/>
              </w:rPr>
            </w:pPr>
            <w:r w:rsidRPr="000723A7">
              <w:rPr>
                <w:rFonts w:ascii="楷体" w:eastAsia="楷体" w:hAnsi="楷体" w:cs="宋体" w:hint="eastAsia"/>
                <w:sz w:val="24"/>
                <w:szCs w:val="24"/>
              </w:rPr>
              <w:t>已编制形成《合格供方</w:t>
            </w:r>
            <w:r w:rsidR="000723A7">
              <w:rPr>
                <w:rFonts w:ascii="楷体" w:eastAsia="楷体" w:hAnsi="楷体" w:cs="宋体" w:hint="eastAsia"/>
                <w:sz w:val="24"/>
                <w:szCs w:val="24"/>
              </w:rPr>
              <w:t>台账</w:t>
            </w:r>
            <w:r w:rsidRPr="000723A7">
              <w:rPr>
                <w:rFonts w:ascii="楷体" w:eastAsia="楷体" w:hAnsi="楷体" w:cs="宋体" w:hint="eastAsia"/>
                <w:sz w:val="24"/>
                <w:szCs w:val="24"/>
              </w:rPr>
              <w:t>》</w:t>
            </w:r>
            <w:r w:rsidR="000723A7" w:rsidRPr="000723A7">
              <w:rPr>
                <w:rFonts w:ascii="楷体" w:eastAsia="楷体" w:hAnsi="楷体" w:cs="宋体" w:hint="eastAsia"/>
                <w:sz w:val="24"/>
                <w:szCs w:val="24"/>
              </w:rPr>
              <w:t>，</w:t>
            </w:r>
          </w:p>
          <w:p w:rsidR="000723A7" w:rsidRDefault="000723A7" w:rsidP="000723A7">
            <w:pPr>
              <w:spacing w:line="360" w:lineRule="auto"/>
              <w:ind w:firstLineChars="200" w:firstLine="420"/>
              <w:rPr>
                <w:rFonts w:ascii="楷体" w:eastAsia="楷体" w:hAnsi="楷体" w:cs="宋体" w:hint="eastAsia"/>
                <w:color w:val="FF0000"/>
                <w:sz w:val="24"/>
                <w:szCs w:val="24"/>
              </w:rPr>
            </w:pPr>
            <w:r>
              <w:rPr>
                <w:noProof/>
              </w:rPr>
              <w:drawing>
                <wp:anchor distT="0" distB="0" distL="114300" distR="114300" simplePos="0" relativeHeight="251659264" behindDoc="0" locked="0" layoutInCell="1" allowOverlap="1" wp14:anchorId="62EC52EB" wp14:editId="1F35E39B">
                  <wp:simplePos x="0" y="0"/>
                  <wp:positionH relativeFrom="column">
                    <wp:posOffset>410845</wp:posOffset>
                  </wp:positionH>
                  <wp:positionV relativeFrom="paragraph">
                    <wp:posOffset>55245</wp:posOffset>
                  </wp:positionV>
                  <wp:extent cx="5981065" cy="283845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81065" cy="2838450"/>
                          </a:xfrm>
                          <a:prstGeom prst="rect">
                            <a:avLst/>
                          </a:prstGeom>
                        </pic:spPr>
                      </pic:pic>
                    </a:graphicData>
                  </a:graphic>
                  <wp14:sizeRelH relativeFrom="margin">
                    <wp14:pctWidth>0</wp14:pctWidth>
                  </wp14:sizeRelH>
                  <wp14:sizeRelV relativeFrom="margin">
                    <wp14:pctHeight>0</wp14:pctHeight>
                  </wp14:sizeRelV>
                </wp:anchor>
              </w:drawing>
            </w:r>
          </w:p>
          <w:p w:rsidR="000723A7" w:rsidRDefault="000723A7" w:rsidP="00AB6288">
            <w:pPr>
              <w:spacing w:line="360" w:lineRule="auto"/>
              <w:ind w:firstLineChars="200" w:firstLine="480"/>
              <w:rPr>
                <w:rFonts w:ascii="楷体" w:eastAsia="楷体" w:hAnsi="楷体" w:cs="宋体" w:hint="eastAsia"/>
                <w:color w:val="FF0000"/>
                <w:sz w:val="24"/>
                <w:szCs w:val="24"/>
              </w:rPr>
            </w:pPr>
          </w:p>
          <w:p w:rsidR="000723A7" w:rsidRDefault="000723A7" w:rsidP="00AB6288">
            <w:pPr>
              <w:spacing w:line="360" w:lineRule="auto"/>
              <w:ind w:firstLineChars="200" w:firstLine="480"/>
              <w:rPr>
                <w:rFonts w:ascii="楷体" w:eastAsia="楷体" w:hAnsi="楷体" w:cs="宋体" w:hint="eastAsia"/>
                <w:color w:val="FF0000"/>
                <w:sz w:val="24"/>
                <w:szCs w:val="24"/>
              </w:rPr>
            </w:pPr>
          </w:p>
          <w:p w:rsidR="000723A7" w:rsidRDefault="000723A7" w:rsidP="00AB6288">
            <w:pPr>
              <w:spacing w:line="360" w:lineRule="auto"/>
              <w:ind w:firstLineChars="200" w:firstLine="480"/>
              <w:rPr>
                <w:rFonts w:ascii="楷体" w:eastAsia="楷体" w:hAnsi="楷体" w:cs="宋体" w:hint="eastAsia"/>
                <w:color w:val="FF0000"/>
                <w:sz w:val="24"/>
                <w:szCs w:val="24"/>
              </w:rPr>
            </w:pPr>
          </w:p>
          <w:p w:rsidR="000723A7" w:rsidRDefault="000723A7" w:rsidP="00AB6288">
            <w:pPr>
              <w:spacing w:line="360" w:lineRule="auto"/>
              <w:ind w:firstLineChars="200" w:firstLine="480"/>
              <w:rPr>
                <w:rFonts w:ascii="楷体" w:eastAsia="楷体" w:hAnsi="楷体" w:cs="宋体" w:hint="eastAsia"/>
                <w:color w:val="FF0000"/>
                <w:sz w:val="24"/>
                <w:szCs w:val="24"/>
              </w:rPr>
            </w:pPr>
          </w:p>
          <w:p w:rsidR="000723A7" w:rsidRDefault="000723A7" w:rsidP="00AB6288">
            <w:pPr>
              <w:spacing w:line="360" w:lineRule="auto"/>
              <w:ind w:firstLineChars="200" w:firstLine="480"/>
              <w:rPr>
                <w:rFonts w:ascii="楷体" w:eastAsia="楷体" w:hAnsi="楷体" w:cs="宋体" w:hint="eastAsia"/>
                <w:color w:val="FF0000"/>
                <w:sz w:val="24"/>
                <w:szCs w:val="24"/>
              </w:rPr>
            </w:pPr>
          </w:p>
          <w:p w:rsidR="000723A7" w:rsidRDefault="000723A7" w:rsidP="00AB6288">
            <w:pPr>
              <w:spacing w:line="360" w:lineRule="auto"/>
              <w:ind w:firstLineChars="200" w:firstLine="480"/>
              <w:rPr>
                <w:rFonts w:ascii="楷体" w:eastAsia="楷体" w:hAnsi="楷体" w:cs="宋体" w:hint="eastAsia"/>
                <w:color w:val="FF0000"/>
                <w:sz w:val="24"/>
                <w:szCs w:val="24"/>
              </w:rPr>
            </w:pPr>
          </w:p>
          <w:p w:rsidR="000723A7" w:rsidRDefault="000723A7" w:rsidP="00AB6288">
            <w:pPr>
              <w:spacing w:line="360" w:lineRule="auto"/>
              <w:ind w:firstLineChars="200" w:firstLine="480"/>
              <w:rPr>
                <w:rFonts w:ascii="楷体" w:eastAsia="楷体" w:hAnsi="楷体" w:cs="宋体" w:hint="eastAsia"/>
                <w:color w:val="FF0000"/>
                <w:sz w:val="24"/>
                <w:szCs w:val="24"/>
              </w:rPr>
            </w:pPr>
          </w:p>
          <w:p w:rsidR="000723A7" w:rsidRDefault="000723A7" w:rsidP="00AB6288">
            <w:pPr>
              <w:spacing w:line="360" w:lineRule="auto"/>
              <w:ind w:firstLineChars="200" w:firstLine="480"/>
              <w:rPr>
                <w:rFonts w:ascii="楷体" w:eastAsia="楷体" w:hAnsi="楷体" w:cs="宋体" w:hint="eastAsia"/>
                <w:color w:val="FF0000"/>
                <w:sz w:val="24"/>
                <w:szCs w:val="24"/>
              </w:rPr>
            </w:pPr>
            <w:bookmarkStart w:id="0" w:name="_GoBack"/>
            <w:bookmarkEnd w:id="0"/>
          </w:p>
          <w:p w:rsidR="000723A7" w:rsidRDefault="000723A7" w:rsidP="00AB6288">
            <w:pPr>
              <w:spacing w:line="360" w:lineRule="auto"/>
              <w:ind w:firstLineChars="200" w:firstLine="480"/>
              <w:rPr>
                <w:rFonts w:ascii="楷体" w:eastAsia="楷体" w:hAnsi="楷体" w:cs="宋体" w:hint="eastAsia"/>
                <w:color w:val="FF0000"/>
                <w:sz w:val="24"/>
                <w:szCs w:val="24"/>
              </w:rPr>
            </w:pPr>
          </w:p>
          <w:p w:rsidR="001B0AB2" w:rsidRPr="000723A7" w:rsidRDefault="001B0AB2" w:rsidP="00AB6288">
            <w:pPr>
              <w:spacing w:line="360" w:lineRule="auto"/>
              <w:ind w:firstLineChars="200" w:firstLine="480"/>
              <w:rPr>
                <w:rFonts w:ascii="楷体" w:eastAsia="楷体" w:hAnsi="楷体" w:cs="宋体"/>
                <w:sz w:val="24"/>
                <w:szCs w:val="24"/>
              </w:rPr>
            </w:pPr>
            <w:r w:rsidRPr="000723A7">
              <w:rPr>
                <w:rFonts w:ascii="楷体" w:eastAsia="楷体" w:hAnsi="楷体" w:cs="宋体" w:hint="eastAsia"/>
                <w:sz w:val="24"/>
                <w:szCs w:val="24"/>
              </w:rPr>
              <w:lastRenderedPageBreak/>
              <w:t>公司：20</w:t>
            </w:r>
            <w:r w:rsidR="000723A7" w:rsidRPr="000723A7">
              <w:rPr>
                <w:rFonts w:ascii="楷体" w:eastAsia="楷体" w:hAnsi="楷体" w:cs="宋体" w:hint="eastAsia"/>
                <w:sz w:val="24"/>
                <w:szCs w:val="24"/>
              </w:rPr>
              <w:t>21</w:t>
            </w:r>
            <w:r w:rsidRPr="000723A7">
              <w:rPr>
                <w:rFonts w:ascii="楷体" w:eastAsia="楷体" w:hAnsi="楷体" w:cs="宋体" w:hint="eastAsia"/>
                <w:sz w:val="24"/>
                <w:szCs w:val="24"/>
              </w:rPr>
              <w:t>年</w:t>
            </w:r>
            <w:r w:rsidR="000723A7" w:rsidRPr="000723A7">
              <w:rPr>
                <w:rFonts w:ascii="楷体" w:eastAsia="楷体" w:hAnsi="楷体" w:cs="宋体" w:hint="eastAsia"/>
                <w:sz w:val="24"/>
                <w:szCs w:val="24"/>
              </w:rPr>
              <w:t>3</w:t>
            </w:r>
            <w:r w:rsidRPr="000723A7">
              <w:rPr>
                <w:rFonts w:ascii="楷体" w:eastAsia="楷体" w:hAnsi="楷体" w:cs="宋体" w:hint="eastAsia"/>
                <w:sz w:val="24"/>
                <w:szCs w:val="24"/>
              </w:rPr>
              <w:t>月</w:t>
            </w:r>
            <w:r w:rsidR="000723A7" w:rsidRPr="000723A7">
              <w:rPr>
                <w:rFonts w:ascii="楷体" w:eastAsia="楷体" w:hAnsi="楷体" w:cs="宋体" w:hint="eastAsia"/>
                <w:sz w:val="24"/>
                <w:szCs w:val="24"/>
              </w:rPr>
              <w:t>对</w:t>
            </w:r>
            <w:proofErr w:type="gramStart"/>
            <w:r w:rsidR="000723A7" w:rsidRPr="000723A7">
              <w:rPr>
                <w:rFonts w:ascii="楷体" w:eastAsia="楷体" w:hAnsi="楷体" w:cs="宋体" w:hint="eastAsia"/>
                <w:sz w:val="24"/>
                <w:szCs w:val="24"/>
              </w:rPr>
              <w:t>淄博卓意玻纤</w:t>
            </w:r>
            <w:proofErr w:type="gramEnd"/>
            <w:r w:rsidR="000723A7" w:rsidRPr="000723A7">
              <w:rPr>
                <w:rFonts w:ascii="楷体" w:eastAsia="楷体" w:hAnsi="楷体" w:cs="宋体" w:hint="eastAsia"/>
                <w:sz w:val="24"/>
                <w:szCs w:val="24"/>
              </w:rPr>
              <w:t>材料有限公司</w:t>
            </w:r>
            <w:r w:rsidR="000723A7" w:rsidRPr="000723A7">
              <w:rPr>
                <w:rFonts w:ascii="楷体" w:eastAsia="楷体" w:hAnsi="楷体" w:cs="宋体" w:hint="eastAsia"/>
                <w:sz w:val="24"/>
                <w:szCs w:val="24"/>
              </w:rPr>
              <w:t>、</w:t>
            </w:r>
            <w:r w:rsidR="000723A7" w:rsidRPr="000723A7">
              <w:rPr>
                <w:rFonts w:ascii="楷体" w:eastAsia="楷体" w:hAnsi="楷体" w:cs="宋体" w:hint="eastAsia"/>
                <w:sz w:val="24"/>
                <w:szCs w:val="24"/>
              </w:rPr>
              <w:t>山东玻纤集团有限公司</w:t>
            </w:r>
            <w:r w:rsidR="000723A7" w:rsidRPr="000723A7">
              <w:rPr>
                <w:rFonts w:ascii="楷体" w:eastAsia="楷体" w:hAnsi="楷体" w:cs="宋体" w:hint="eastAsia"/>
                <w:sz w:val="24"/>
                <w:szCs w:val="24"/>
              </w:rPr>
              <w:t>等固废进行了</w:t>
            </w:r>
            <w:r w:rsidRPr="000723A7">
              <w:rPr>
                <w:rFonts w:ascii="楷体" w:eastAsia="楷体" w:hAnsi="楷体" w:cs="宋体" w:hint="eastAsia"/>
                <w:sz w:val="24"/>
                <w:szCs w:val="24"/>
              </w:rPr>
              <w:t>的评价，形成《合格供方评定记录表》</w:t>
            </w:r>
            <w:r w:rsidR="000723A7" w:rsidRPr="000723A7">
              <w:rPr>
                <w:rFonts w:ascii="楷体" w:eastAsia="楷体" w:hAnsi="楷体" w:cs="宋体" w:hint="eastAsia"/>
                <w:sz w:val="24"/>
                <w:szCs w:val="24"/>
              </w:rPr>
              <w:t>，</w:t>
            </w:r>
            <w:r w:rsidRPr="000723A7">
              <w:rPr>
                <w:rFonts w:ascii="楷体" w:eastAsia="楷体" w:hAnsi="楷体" w:cs="宋体" w:hint="eastAsia"/>
                <w:sz w:val="24"/>
                <w:szCs w:val="24"/>
              </w:rPr>
              <w:t>结论为：同意列入合格供方。批准人：王晓华。</w:t>
            </w:r>
          </w:p>
          <w:p w:rsidR="005138CC" w:rsidRPr="000723A7" w:rsidRDefault="000723A7" w:rsidP="000723A7">
            <w:pPr>
              <w:snapToGrid w:val="0"/>
              <w:spacing w:line="360" w:lineRule="auto"/>
              <w:ind w:firstLineChars="200" w:firstLine="482"/>
              <w:rPr>
                <w:rFonts w:ascii="楷体" w:eastAsia="楷体" w:hAnsi="楷体" w:cs="宋体"/>
                <w:b/>
                <w:color w:val="FF0000"/>
                <w:sz w:val="24"/>
                <w:szCs w:val="24"/>
              </w:rPr>
            </w:pPr>
            <w:r w:rsidRPr="000723A7">
              <w:rPr>
                <w:rFonts w:ascii="楷体" w:eastAsia="楷体" w:hAnsi="楷体" w:cs="宋体" w:hint="eastAsia"/>
                <w:b/>
                <w:color w:val="FF0000"/>
                <w:sz w:val="24"/>
                <w:szCs w:val="24"/>
              </w:rPr>
              <w:t>再</w:t>
            </w:r>
            <w:r w:rsidR="005138CC" w:rsidRPr="000723A7">
              <w:rPr>
                <w:rFonts w:ascii="楷体" w:eastAsia="楷体" w:hAnsi="楷体" w:cs="宋体" w:hint="eastAsia"/>
                <w:b/>
                <w:color w:val="FF0000"/>
                <w:sz w:val="24"/>
                <w:szCs w:val="24"/>
              </w:rPr>
              <w:t>查公司未能提供对网格</w:t>
            </w:r>
            <w:proofErr w:type="gramStart"/>
            <w:r w:rsidR="005138CC" w:rsidRPr="000723A7">
              <w:rPr>
                <w:rFonts w:ascii="楷体" w:eastAsia="楷体" w:hAnsi="楷体" w:cs="宋体" w:hint="eastAsia"/>
                <w:b/>
                <w:color w:val="FF0000"/>
                <w:sz w:val="24"/>
                <w:szCs w:val="24"/>
              </w:rPr>
              <w:t>布产品</w:t>
            </w:r>
            <w:proofErr w:type="gramEnd"/>
            <w:r w:rsidR="005138CC" w:rsidRPr="000723A7">
              <w:rPr>
                <w:rFonts w:ascii="楷体" w:eastAsia="楷体" w:hAnsi="楷体" w:cs="宋体" w:hint="eastAsia"/>
                <w:b/>
                <w:color w:val="FF0000"/>
                <w:sz w:val="24"/>
                <w:szCs w:val="24"/>
              </w:rPr>
              <w:t>供方河北众</w:t>
            </w:r>
            <w:proofErr w:type="gramStart"/>
            <w:r w:rsidR="005138CC" w:rsidRPr="000723A7">
              <w:rPr>
                <w:rFonts w:ascii="楷体" w:eastAsia="楷体" w:hAnsi="楷体" w:cs="宋体" w:hint="eastAsia"/>
                <w:b/>
                <w:color w:val="FF0000"/>
                <w:sz w:val="24"/>
                <w:szCs w:val="24"/>
              </w:rPr>
              <w:t>鑫</w:t>
            </w:r>
            <w:proofErr w:type="gramEnd"/>
            <w:r w:rsidR="005138CC" w:rsidRPr="000723A7">
              <w:rPr>
                <w:rFonts w:ascii="楷体" w:eastAsia="楷体" w:hAnsi="楷体" w:cs="宋体" w:hint="eastAsia"/>
                <w:b/>
                <w:color w:val="FF0000"/>
                <w:sz w:val="24"/>
                <w:szCs w:val="24"/>
              </w:rPr>
              <w:t>复合材料有限公司、树脂产品供方潍坊盛大树脂经销处、玻纤</w:t>
            </w:r>
            <w:proofErr w:type="gramStart"/>
            <w:r w:rsidR="005138CC" w:rsidRPr="000723A7">
              <w:rPr>
                <w:rFonts w:ascii="楷体" w:eastAsia="楷体" w:hAnsi="楷体" w:cs="宋体" w:hint="eastAsia"/>
                <w:b/>
                <w:color w:val="FF0000"/>
                <w:sz w:val="24"/>
                <w:szCs w:val="24"/>
              </w:rPr>
              <w:t>布产品</w:t>
            </w:r>
            <w:proofErr w:type="gramEnd"/>
            <w:r w:rsidR="005138CC" w:rsidRPr="000723A7">
              <w:rPr>
                <w:rFonts w:ascii="楷体" w:eastAsia="楷体" w:hAnsi="楷体" w:cs="宋体" w:hint="eastAsia"/>
                <w:b/>
                <w:color w:val="FF0000"/>
                <w:sz w:val="24"/>
                <w:szCs w:val="24"/>
              </w:rPr>
              <w:t>供方潍坊</w:t>
            </w:r>
            <w:proofErr w:type="gramStart"/>
            <w:r w:rsidR="005138CC" w:rsidRPr="000723A7">
              <w:rPr>
                <w:rFonts w:ascii="楷体" w:eastAsia="楷体" w:hAnsi="楷体" w:cs="宋体" w:hint="eastAsia"/>
                <w:b/>
                <w:color w:val="FF0000"/>
                <w:sz w:val="24"/>
                <w:szCs w:val="24"/>
              </w:rPr>
              <w:t>市惠联环保</w:t>
            </w:r>
            <w:proofErr w:type="gramEnd"/>
            <w:r w:rsidR="005138CC" w:rsidRPr="000723A7">
              <w:rPr>
                <w:rFonts w:ascii="楷体" w:eastAsia="楷体" w:hAnsi="楷体" w:cs="宋体" w:hint="eastAsia"/>
                <w:b/>
                <w:color w:val="FF0000"/>
                <w:sz w:val="24"/>
                <w:szCs w:val="24"/>
              </w:rPr>
              <w:t>材料有限公司进行调查评价的证据，不符合要求。</w:t>
            </w:r>
          </w:p>
          <w:p w:rsidR="001B0AB2" w:rsidRPr="000723A7" w:rsidRDefault="001B0AB2" w:rsidP="00AB6288">
            <w:pPr>
              <w:spacing w:line="360" w:lineRule="auto"/>
              <w:ind w:firstLineChars="200" w:firstLine="480"/>
              <w:rPr>
                <w:rFonts w:ascii="楷体" w:eastAsia="楷体" w:hAnsi="楷体" w:cs="宋体"/>
                <w:sz w:val="24"/>
                <w:szCs w:val="24"/>
              </w:rPr>
            </w:pPr>
            <w:r w:rsidRPr="000723A7">
              <w:rPr>
                <w:rFonts w:ascii="楷体" w:eastAsia="楷体" w:hAnsi="楷体" w:cs="宋体" w:hint="eastAsia"/>
                <w:sz w:val="24"/>
                <w:szCs w:val="24"/>
              </w:rPr>
              <w:t>日常通过对供方产品质量、交付期、价格进行记录，以作为年度再评价的输入。</w:t>
            </w:r>
          </w:p>
          <w:p w:rsidR="001B0AB2" w:rsidRPr="0078550B" w:rsidRDefault="000723A7" w:rsidP="00AB6288">
            <w:pPr>
              <w:spacing w:line="360" w:lineRule="auto"/>
              <w:ind w:firstLineChars="200" w:firstLine="480"/>
              <w:rPr>
                <w:rFonts w:ascii="楷体" w:eastAsia="楷体" w:hAnsi="楷体" w:cs="宋体"/>
                <w:sz w:val="24"/>
                <w:szCs w:val="24"/>
              </w:rPr>
            </w:pPr>
            <w:r>
              <w:rPr>
                <w:rFonts w:ascii="楷体" w:eastAsia="楷体" w:hAnsi="楷体" w:cs="宋体"/>
                <w:sz w:val="24"/>
                <w:szCs w:val="24"/>
              </w:rPr>
              <w:t>企业</w:t>
            </w:r>
            <w:r w:rsidR="0078550B" w:rsidRPr="0078550B">
              <w:rPr>
                <w:rFonts w:ascii="楷体" w:eastAsia="楷体" w:hAnsi="楷体" w:cs="宋体"/>
                <w:sz w:val="24"/>
                <w:szCs w:val="24"/>
              </w:rPr>
              <w:t>根据销售订单和库存量确定采购计划实施采购</w:t>
            </w:r>
            <w:r w:rsidR="0078550B" w:rsidRPr="0078550B">
              <w:rPr>
                <w:rFonts w:ascii="楷体" w:eastAsia="楷体" w:hAnsi="楷体" w:cs="宋体" w:hint="eastAsia"/>
                <w:sz w:val="24"/>
                <w:szCs w:val="24"/>
              </w:rPr>
              <w:t>，</w:t>
            </w:r>
          </w:p>
          <w:p w:rsidR="0078550B" w:rsidRPr="0078550B" w:rsidRDefault="0078550B" w:rsidP="00AB6288">
            <w:pPr>
              <w:spacing w:line="360" w:lineRule="auto"/>
              <w:ind w:firstLineChars="200" w:firstLine="480"/>
              <w:rPr>
                <w:rFonts w:ascii="楷体" w:eastAsia="楷体" w:hAnsi="楷体" w:cs="宋体"/>
                <w:sz w:val="24"/>
                <w:szCs w:val="24"/>
              </w:rPr>
            </w:pPr>
            <w:r w:rsidRPr="0078550B">
              <w:rPr>
                <w:rFonts w:ascii="楷体" w:eastAsia="楷体" w:hAnsi="楷体" w:cs="宋体" w:hint="eastAsia"/>
                <w:sz w:val="24"/>
                <w:szCs w:val="24"/>
              </w:rPr>
              <w:t>查2021年3月份采购计划，主要采购901树脂2吨、950树脂2吨、2400玻纤纱2吨、0.4玻纤布1吨、350针织</w:t>
            </w:r>
            <w:proofErr w:type="gramStart"/>
            <w:r w:rsidRPr="0078550B">
              <w:rPr>
                <w:rFonts w:ascii="楷体" w:eastAsia="楷体" w:hAnsi="楷体" w:cs="宋体" w:hint="eastAsia"/>
                <w:sz w:val="24"/>
                <w:szCs w:val="24"/>
              </w:rPr>
              <w:t>毡</w:t>
            </w:r>
            <w:proofErr w:type="gramEnd"/>
            <w:r w:rsidRPr="0078550B">
              <w:rPr>
                <w:rFonts w:ascii="楷体" w:eastAsia="楷体" w:hAnsi="楷体" w:cs="宋体" w:hint="eastAsia"/>
                <w:sz w:val="24"/>
                <w:szCs w:val="24"/>
              </w:rPr>
              <w:t>1吨、30表面</w:t>
            </w:r>
            <w:proofErr w:type="gramStart"/>
            <w:r w:rsidRPr="0078550B">
              <w:rPr>
                <w:rFonts w:ascii="楷体" w:eastAsia="楷体" w:hAnsi="楷体" w:cs="宋体" w:hint="eastAsia"/>
                <w:sz w:val="24"/>
                <w:szCs w:val="24"/>
              </w:rPr>
              <w:t>毡</w:t>
            </w:r>
            <w:proofErr w:type="gramEnd"/>
            <w:r w:rsidRPr="0078550B">
              <w:rPr>
                <w:rFonts w:ascii="楷体" w:eastAsia="楷体" w:hAnsi="楷体" w:cs="宋体" w:hint="eastAsia"/>
                <w:sz w:val="24"/>
                <w:szCs w:val="24"/>
              </w:rPr>
              <w:t>1吨、42网格布1吨，到货日期2021.3.10日。</w:t>
            </w:r>
          </w:p>
          <w:p w:rsidR="0078550B" w:rsidRPr="0078550B" w:rsidRDefault="0078550B" w:rsidP="00AB6288">
            <w:pPr>
              <w:spacing w:line="360" w:lineRule="auto"/>
              <w:ind w:firstLineChars="200" w:firstLine="480"/>
              <w:rPr>
                <w:rFonts w:ascii="楷体" w:eastAsia="楷体" w:hAnsi="楷体" w:cs="宋体"/>
                <w:sz w:val="24"/>
                <w:szCs w:val="24"/>
              </w:rPr>
            </w:pPr>
            <w:r w:rsidRPr="0078550B">
              <w:rPr>
                <w:rFonts w:ascii="楷体" w:eastAsia="楷体" w:hAnsi="楷体" w:cs="宋体" w:hint="eastAsia"/>
                <w:sz w:val="24"/>
                <w:szCs w:val="24"/>
              </w:rPr>
              <w:t>再查2021年8月份采购计划，主要采购5#促进剂200kg、350针织</w:t>
            </w:r>
            <w:proofErr w:type="gramStart"/>
            <w:r w:rsidRPr="0078550B">
              <w:rPr>
                <w:rFonts w:ascii="楷体" w:eastAsia="楷体" w:hAnsi="楷体" w:cs="宋体" w:hint="eastAsia"/>
                <w:sz w:val="24"/>
                <w:szCs w:val="24"/>
              </w:rPr>
              <w:t>毡</w:t>
            </w:r>
            <w:proofErr w:type="gramEnd"/>
            <w:r w:rsidRPr="0078550B">
              <w:rPr>
                <w:rFonts w:ascii="楷体" w:eastAsia="楷体" w:hAnsi="楷体" w:cs="宋体" w:hint="eastAsia"/>
                <w:sz w:val="24"/>
                <w:szCs w:val="24"/>
              </w:rPr>
              <w:t>2吨，到货日期2021.8.10日。</w:t>
            </w:r>
          </w:p>
          <w:p w:rsidR="000723A7" w:rsidRDefault="001B0AB2" w:rsidP="00AB6288">
            <w:pPr>
              <w:spacing w:line="360" w:lineRule="auto"/>
              <w:ind w:firstLineChars="200" w:firstLine="480"/>
              <w:rPr>
                <w:rFonts w:ascii="楷体" w:eastAsia="楷体" w:hAnsi="楷体" w:cs="宋体" w:hint="eastAsia"/>
                <w:sz w:val="24"/>
                <w:szCs w:val="24"/>
              </w:rPr>
            </w:pPr>
            <w:r w:rsidRPr="00776718">
              <w:rPr>
                <w:rFonts w:ascii="楷体" w:eastAsia="楷体" w:hAnsi="楷体" w:cs="宋体" w:hint="eastAsia"/>
                <w:sz w:val="24"/>
                <w:szCs w:val="24"/>
              </w:rPr>
              <w:t>公司以采购合同的形式向供方发送采购信息，由总经理王晓华批准后实施采购。</w:t>
            </w:r>
          </w:p>
          <w:p w:rsidR="001B0AB2" w:rsidRPr="00776718" w:rsidRDefault="001B0AB2" w:rsidP="00AB6288">
            <w:pPr>
              <w:spacing w:line="360" w:lineRule="auto"/>
              <w:ind w:firstLineChars="200" w:firstLine="480"/>
              <w:rPr>
                <w:rFonts w:ascii="楷体" w:eastAsia="楷体" w:hAnsi="楷体" w:cs="宋体"/>
                <w:sz w:val="24"/>
                <w:szCs w:val="24"/>
              </w:rPr>
            </w:pPr>
            <w:r w:rsidRPr="00776718">
              <w:rPr>
                <w:rFonts w:ascii="楷体" w:eastAsia="楷体" w:hAnsi="楷体" w:cs="宋体" w:hint="eastAsia"/>
                <w:sz w:val="24"/>
                <w:szCs w:val="24"/>
              </w:rPr>
              <w:t>查20</w:t>
            </w:r>
            <w:r w:rsidR="00776718">
              <w:rPr>
                <w:rFonts w:ascii="楷体" w:eastAsia="楷体" w:hAnsi="楷体" w:cs="宋体" w:hint="eastAsia"/>
                <w:sz w:val="24"/>
                <w:szCs w:val="24"/>
              </w:rPr>
              <w:t>21</w:t>
            </w:r>
            <w:r w:rsidRPr="00776718">
              <w:rPr>
                <w:rFonts w:ascii="楷体" w:eastAsia="楷体" w:hAnsi="楷体" w:cs="宋体" w:hint="eastAsia"/>
                <w:sz w:val="24"/>
                <w:szCs w:val="24"/>
              </w:rPr>
              <w:t>年以来采购合同，包括：供方名称、物资名称、规格型号、数量、金额、质量要求、到货时间等。</w:t>
            </w:r>
          </w:p>
          <w:p w:rsidR="001B0AB2" w:rsidRPr="00776718" w:rsidRDefault="001B0AB2" w:rsidP="00AB6288">
            <w:pPr>
              <w:spacing w:line="360" w:lineRule="auto"/>
              <w:ind w:firstLineChars="200" w:firstLine="480"/>
              <w:rPr>
                <w:rFonts w:ascii="楷体" w:eastAsia="楷体" w:hAnsi="楷体" w:cs="宋体"/>
                <w:sz w:val="24"/>
                <w:szCs w:val="24"/>
              </w:rPr>
            </w:pPr>
            <w:r w:rsidRPr="00776718">
              <w:rPr>
                <w:rFonts w:ascii="楷体" w:eastAsia="楷体" w:hAnsi="楷体" w:cs="宋体" w:hint="eastAsia"/>
                <w:sz w:val="24"/>
                <w:szCs w:val="24"/>
              </w:rPr>
              <w:t>抽查20</w:t>
            </w:r>
            <w:r w:rsidR="00776718" w:rsidRPr="00776718">
              <w:rPr>
                <w:rFonts w:ascii="楷体" w:eastAsia="楷体" w:hAnsi="楷体" w:cs="宋体" w:hint="eastAsia"/>
                <w:sz w:val="24"/>
                <w:szCs w:val="24"/>
              </w:rPr>
              <w:t>21.10.17日</w:t>
            </w:r>
            <w:r w:rsidRPr="00776718">
              <w:rPr>
                <w:rFonts w:ascii="楷体" w:eastAsia="楷体" w:hAnsi="楷体" w:cs="宋体" w:hint="eastAsia"/>
                <w:sz w:val="24"/>
                <w:szCs w:val="24"/>
              </w:rPr>
              <w:t>采购合同，采购物资名称</w:t>
            </w:r>
            <w:r w:rsidR="00776718" w:rsidRPr="00776718">
              <w:rPr>
                <w:rFonts w:ascii="楷体" w:eastAsia="楷体" w:hAnsi="楷体" w:cs="宋体" w:hint="eastAsia"/>
                <w:sz w:val="24"/>
                <w:szCs w:val="24"/>
              </w:rPr>
              <w:t>直接无捻粗纱</w:t>
            </w:r>
            <w:r w:rsidRPr="00776718">
              <w:rPr>
                <w:rFonts w:ascii="楷体" w:eastAsia="楷体" w:hAnsi="楷体" w:cs="宋体" w:hint="eastAsia"/>
                <w:sz w:val="24"/>
                <w:szCs w:val="24"/>
              </w:rPr>
              <w:t>，</w:t>
            </w:r>
            <w:r w:rsidR="00776718" w:rsidRPr="00776718">
              <w:rPr>
                <w:rFonts w:ascii="楷体" w:eastAsia="楷体" w:hAnsi="楷体" w:cs="宋体" w:hint="eastAsia"/>
                <w:sz w:val="24"/>
                <w:szCs w:val="24"/>
              </w:rPr>
              <w:t>型号J107-2400W，</w:t>
            </w:r>
            <w:r w:rsidRPr="00776718">
              <w:rPr>
                <w:rFonts w:ascii="楷体" w:eastAsia="楷体" w:hAnsi="楷体" w:cs="宋体" w:hint="eastAsia"/>
                <w:sz w:val="24"/>
                <w:szCs w:val="24"/>
              </w:rPr>
              <w:t>数量</w:t>
            </w:r>
            <w:r w:rsidR="00776718" w:rsidRPr="00776718">
              <w:rPr>
                <w:rFonts w:ascii="楷体" w:eastAsia="楷体" w:hAnsi="楷体" w:cs="宋体" w:hint="eastAsia"/>
                <w:sz w:val="24"/>
                <w:szCs w:val="24"/>
              </w:rPr>
              <w:t>66</w:t>
            </w:r>
            <w:r w:rsidRPr="00776718">
              <w:rPr>
                <w:rFonts w:ascii="楷体" w:eastAsia="楷体" w:hAnsi="楷体" w:cs="宋体" w:hint="eastAsia"/>
                <w:sz w:val="24"/>
                <w:szCs w:val="24"/>
              </w:rPr>
              <w:t>吨，供方名称</w:t>
            </w:r>
            <w:r w:rsidR="00776718" w:rsidRPr="00776718">
              <w:rPr>
                <w:rFonts w:ascii="楷体" w:eastAsia="楷体" w:hAnsi="楷体" w:cs="宋体" w:hint="eastAsia"/>
                <w:sz w:val="24"/>
                <w:szCs w:val="24"/>
              </w:rPr>
              <w:t>河北冀中新材料</w:t>
            </w:r>
            <w:r w:rsidRPr="00776718">
              <w:rPr>
                <w:rFonts w:ascii="楷体" w:eastAsia="楷体" w:hAnsi="楷体" w:cs="宋体" w:hint="eastAsia"/>
                <w:sz w:val="24"/>
                <w:szCs w:val="24"/>
              </w:rPr>
              <w:t>有限公司，</w:t>
            </w:r>
            <w:r w:rsidR="00776718" w:rsidRPr="00776718">
              <w:rPr>
                <w:rFonts w:ascii="楷体" w:eastAsia="楷体" w:hAnsi="楷体" w:cs="宋体" w:hint="eastAsia"/>
                <w:sz w:val="24"/>
                <w:szCs w:val="24"/>
              </w:rPr>
              <w:t>具体结算以实际发货量为准，2021.11.30日前付清货款</w:t>
            </w:r>
            <w:r w:rsidRPr="00776718">
              <w:rPr>
                <w:rFonts w:ascii="楷体" w:eastAsia="楷体" w:hAnsi="楷体" w:cs="宋体" w:hint="eastAsia"/>
                <w:sz w:val="24"/>
                <w:szCs w:val="24"/>
              </w:rPr>
              <w:t>，另外有价格、付款方式、质量要求、运输等要求，双方签字盖章。</w:t>
            </w:r>
          </w:p>
          <w:p w:rsidR="00776718" w:rsidRPr="00776718" w:rsidRDefault="00776718" w:rsidP="00776718">
            <w:pPr>
              <w:spacing w:line="360" w:lineRule="auto"/>
              <w:ind w:firstLineChars="200" w:firstLine="480"/>
              <w:rPr>
                <w:rFonts w:ascii="楷体" w:eastAsia="楷体" w:hAnsi="楷体" w:cs="宋体"/>
                <w:sz w:val="24"/>
                <w:szCs w:val="24"/>
              </w:rPr>
            </w:pPr>
            <w:r w:rsidRPr="00776718">
              <w:rPr>
                <w:rFonts w:ascii="楷体" w:eastAsia="楷体" w:hAnsi="楷体" w:cs="宋体" w:hint="eastAsia"/>
                <w:sz w:val="24"/>
                <w:szCs w:val="24"/>
              </w:rPr>
              <w:t>抽查2021.11.12日采购合同，采购物资名称直接无捻粗纱，型号J107-2400W，数量32吨，物资名称</w:t>
            </w:r>
            <w:proofErr w:type="gramStart"/>
            <w:r w:rsidRPr="00776718">
              <w:rPr>
                <w:rFonts w:ascii="楷体" w:eastAsia="楷体" w:hAnsi="楷体" w:cs="宋体" w:hint="eastAsia"/>
                <w:sz w:val="24"/>
                <w:szCs w:val="24"/>
              </w:rPr>
              <w:t>缝编毡</w:t>
            </w:r>
            <w:proofErr w:type="gramEnd"/>
            <w:r w:rsidRPr="00776718">
              <w:rPr>
                <w:rFonts w:ascii="楷体" w:eastAsia="楷体" w:hAnsi="楷体" w:cs="宋体" w:hint="eastAsia"/>
                <w:sz w:val="24"/>
                <w:szCs w:val="24"/>
              </w:rPr>
              <w:t>，型号EMK300-250，数量1吨，供方名称邢台金牛玻纤有限公司，具体结算以实际发货量为准，2021.12.25日前付清货款，另外有价格、付款方式、质量要求、运输等要求，双方签字盖章。</w:t>
            </w:r>
          </w:p>
          <w:p w:rsidR="001B0AB2" w:rsidRPr="000723A7" w:rsidRDefault="001B0AB2" w:rsidP="00AB6288">
            <w:pPr>
              <w:spacing w:line="360" w:lineRule="auto"/>
              <w:ind w:firstLineChars="200" w:firstLine="480"/>
              <w:rPr>
                <w:rFonts w:ascii="楷体" w:eastAsia="楷体" w:hAnsi="楷体" w:cs="宋体"/>
                <w:sz w:val="24"/>
                <w:szCs w:val="24"/>
              </w:rPr>
            </w:pPr>
            <w:r w:rsidRPr="000723A7">
              <w:rPr>
                <w:rFonts w:ascii="楷体" w:eastAsia="楷体" w:hAnsi="楷体" w:cs="宋体" w:hint="eastAsia"/>
                <w:sz w:val="24"/>
                <w:szCs w:val="24"/>
              </w:rPr>
              <w:lastRenderedPageBreak/>
              <w:t>以上合同均向合格供方采购，采购合同审批手续齐全，信息完整。</w:t>
            </w:r>
          </w:p>
          <w:p w:rsidR="001B0AB2" w:rsidRPr="00AB6288" w:rsidRDefault="001B0AB2" w:rsidP="00AB6288">
            <w:pPr>
              <w:spacing w:line="360" w:lineRule="auto"/>
              <w:ind w:firstLineChars="200" w:firstLine="480"/>
              <w:rPr>
                <w:rFonts w:ascii="楷体" w:eastAsia="楷体" w:hAnsi="楷体"/>
                <w:color w:val="000000"/>
                <w:sz w:val="24"/>
                <w:szCs w:val="24"/>
              </w:rPr>
            </w:pPr>
            <w:r w:rsidRPr="000723A7">
              <w:rPr>
                <w:rFonts w:ascii="楷体" w:eastAsia="楷体" w:hAnsi="楷体" w:cs="宋体" w:hint="eastAsia"/>
                <w:sz w:val="24"/>
                <w:szCs w:val="24"/>
              </w:rPr>
              <w:t>在采购控制程序中已规定了采购产品验证的方式，并且应在采购验证的要求中得到规定，在本公司检验或在供方处进行检验情况，具体详见质检部Q8.6条款记录。</w:t>
            </w:r>
          </w:p>
        </w:tc>
        <w:tc>
          <w:tcPr>
            <w:tcW w:w="760" w:type="dxa"/>
          </w:tcPr>
          <w:p w:rsidR="001B0AB2" w:rsidRDefault="001B0AB2"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Default="000723A7" w:rsidP="00AB6288">
            <w:pPr>
              <w:spacing w:line="360" w:lineRule="auto"/>
              <w:rPr>
                <w:rFonts w:ascii="楷体" w:eastAsia="楷体" w:hAnsi="楷体" w:cs="宋体" w:hint="eastAsia"/>
                <w:sz w:val="24"/>
                <w:szCs w:val="24"/>
              </w:rPr>
            </w:pPr>
          </w:p>
          <w:p w:rsidR="000723A7" w:rsidRPr="00AB6288" w:rsidRDefault="000723A7" w:rsidP="00AB6288">
            <w:pPr>
              <w:spacing w:line="360" w:lineRule="auto"/>
              <w:rPr>
                <w:rFonts w:ascii="楷体" w:eastAsia="楷体" w:hAnsi="楷体" w:cs="宋体"/>
                <w:sz w:val="24"/>
                <w:szCs w:val="24"/>
              </w:rPr>
            </w:pPr>
            <w:r>
              <w:rPr>
                <w:rFonts w:ascii="楷体" w:eastAsia="楷体" w:hAnsi="楷体" w:cs="宋体" w:hint="eastAsia"/>
                <w:sz w:val="24"/>
                <w:szCs w:val="24"/>
              </w:rPr>
              <w:t>N</w:t>
            </w:r>
          </w:p>
        </w:tc>
      </w:tr>
      <w:tr w:rsidR="001B0AB2" w:rsidRPr="00AB6288">
        <w:trPr>
          <w:trHeight w:val="773"/>
        </w:trPr>
        <w:tc>
          <w:tcPr>
            <w:tcW w:w="1707" w:type="dxa"/>
          </w:tcPr>
          <w:p w:rsidR="001B0AB2" w:rsidRPr="00AB6288" w:rsidRDefault="001B0AB2" w:rsidP="00AB6288">
            <w:pPr>
              <w:spacing w:line="360" w:lineRule="auto"/>
              <w:rPr>
                <w:rFonts w:ascii="楷体" w:eastAsia="楷体" w:hAnsi="楷体" w:cs="宋体"/>
                <w:sz w:val="24"/>
                <w:szCs w:val="24"/>
              </w:rPr>
            </w:pPr>
            <w:r w:rsidRPr="00AB6288">
              <w:rPr>
                <w:rFonts w:ascii="楷体" w:eastAsia="楷体" w:hAnsi="楷体" w:cs="宋体" w:hint="eastAsia"/>
                <w:color w:val="000000"/>
                <w:sz w:val="24"/>
                <w:szCs w:val="24"/>
              </w:rPr>
              <w:lastRenderedPageBreak/>
              <w:t>顾客或外供方财产</w:t>
            </w:r>
          </w:p>
        </w:tc>
        <w:tc>
          <w:tcPr>
            <w:tcW w:w="1019" w:type="dxa"/>
          </w:tcPr>
          <w:p w:rsidR="001B0AB2" w:rsidRPr="00AB6288" w:rsidRDefault="001B0AB2" w:rsidP="00AB6288">
            <w:pPr>
              <w:spacing w:line="360" w:lineRule="auto"/>
              <w:rPr>
                <w:rFonts w:ascii="楷体" w:eastAsia="楷体" w:hAnsi="楷体" w:cs="宋体"/>
                <w:color w:val="000000"/>
                <w:sz w:val="24"/>
                <w:szCs w:val="24"/>
              </w:rPr>
            </w:pPr>
            <w:r w:rsidRPr="00AB6288">
              <w:rPr>
                <w:rFonts w:ascii="楷体" w:eastAsia="楷体" w:hAnsi="楷体" w:cs="宋体" w:hint="eastAsia"/>
                <w:color w:val="000000"/>
                <w:sz w:val="24"/>
                <w:szCs w:val="24"/>
              </w:rPr>
              <w:t>Q8.5.3</w:t>
            </w:r>
          </w:p>
          <w:p w:rsidR="001B0AB2" w:rsidRPr="00AB6288" w:rsidRDefault="001B0AB2" w:rsidP="00AB6288">
            <w:pPr>
              <w:spacing w:line="360" w:lineRule="auto"/>
              <w:rPr>
                <w:rFonts w:ascii="楷体" w:eastAsia="楷体" w:hAnsi="楷体" w:cs="宋体"/>
                <w:sz w:val="24"/>
                <w:szCs w:val="24"/>
              </w:rPr>
            </w:pPr>
          </w:p>
        </w:tc>
        <w:tc>
          <w:tcPr>
            <w:tcW w:w="11223" w:type="dxa"/>
          </w:tcPr>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公司在管理手册中，规定了对顾客或外部供方财产的管理，明确了对顾客或外部供方财产的登记、验收、保护、使用等相关要求。</w:t>
            </w:r>
          </w:p>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目前公司无外部供方的财产，涉及的顾客财产仅为顾客信息，公司对顾客相关信息</w:t>
            </w:r>
            <w:proofErr w:type="gramStart"/>
            <w:r w:rsidRPr="00AB6288">
              <w:rPr>
                <w:rFonts w:ascii="楷体" w:eastAsia="楷体" w:hAnsi="楷体" w:cs="宋体" w:hint="eastAsia"/>
                <w:sz w:val="24"/>
                <w:szCs w:val="24"/>
              </w:rPr>
              <w:t>做相关</w:t>
            </w:r>
            <w:proofErr w:type="gramEnd"/>
            <w:r w:rsidRPr="00AB6288">
              <w:rPr>
                <w:rFonts w:ascii="楷体" w:eastAsia="楷体" w:hAnsi="楷体" w:cs="宋体" w:hint="eastAsia"/>
                <w:sz w:val="24"/>
                <w:szCs w:val="24"/>
              </w:rPr>
              <w:t>保密规定。</w:t>
            </w:r>
          </w:p>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顾客或外部供方的财产管理符合要求。</w:t>
            </w:r>
          </w:p>
        </w:tc>
        <w:tc>
          <w:tcPr>
            <w:tcW w:w="760" w:type="dxa"/>
          </w:tcPr>
          <w:p w:rsidR="001B0AB2" w:rsidRPr="00AB6288" w:rsidRDefault="001B0AB2" w:rsidP="00AB6288">
            <w:pPr>
              <w:spacing w:line="360" w:lineRule="auto"/>
              <w:rPr>
                <w:rFonts w:ascii="楷体" w:eastAsia="楷体" w:hAnsi="楷体" w:cs="宋体"/>
                <w:sz w:val="24"/>
                <w:szCs w:val="24"/>
              </w:rPr>
            </w:pPr>
          </w:p>
        </w:tc>
      </w:tr>
      <w:tr w:rsidR="001B0AB2" w:rsidRPr="00AB6288">
        <w:trPr>
          <w:trHeight w:val="739"/>
        </w:trPr>
        <w:tc>
          <w:tcPr>
            <w:tcW w:w="1707" w:type="dxa"/>
          </w:tcPr>
          <w:p w:rsidR="001B0AB2" w:rsidRPr="00AB6288" w:rsidRDefault="001B0AB2" w:rsidP="00AB6288">
            <w:pPr>
              <w:spacing w:line="360" w:lineRule="auto"/>
              <w:rPr>
                <w:rFonts w:ascii="楷体" w:eastAsia="楷体" w:hAnsi="楷体" w:cs="宋体"/>
                <w:color w:val="000000"/>
                <w:sz w:val="24"/>
                <w:szCs w:val="24"/>
              </w:rPr>
            </w:pPr>
            <w:r w:rsidRPr="00AB6288">
              <w:rPr>
                <w:rFonts w:ascii="楷体" w:eastAsia="楷体" w:hAnsi="楷体" w:cs="宋体" w:hint="eastAsia"/>
                <w:color w:val="000000"/>
                <w:sz w:val="24"/>
                <w:szCs w:val="24"/>
              </w:rPr>
              <w:t>交付后活动</w:t>
            </w:r>
          </w:p>
          <w:p w:rsidR="001B0AB2" w:rsidRPr="00AB6288" w:rsidRDefault="001B0AB2" w:rsidP="00AB6288">
            <w:pPr>
              <w:spacing w:line="360" w:lineRule="auto"/>
              <w:rPr>
                <w:rFonts w:ascii="楷体" w:eastAsia="楷体" w:hAnsi="楷体" w:cs="宋体"/>
                <w:sz w:val="24"/>
                <w:szCs w:val="24"/>
              </w:rPr>
            </w:pPr>
          </w:p>
        </w:tc>
        <w:tc>
          <w:tcPr>
            <w:tcW w:w="1019" w:type="dxa"/>
          </w:tcPr>
          <w:p w:rsidR="001B0AB2" w:rsidRPr="00AB6288" w:rsidRDefault="001B0AB2" w:rsidP="00AB6288">
            <w:pPr>
              <w:spacing w:line="360" w:lineRule="auto"/>
              <w:rPr>
                <w:rFonts w:ascii="楷体" w:eastAsia="楷体" w:hAnsi="楷体" w:cs="宋体"/>
                <w:color w:val="000000"/>
                <w:sz w:val="24"/>
                <w:szCs w:val="24"/>
              </w:rPr>
            </w:pPr>
            <w:r w:rsidRPr="00AB6288">
              <w:rPr>
                <w:rFonts w:ascii="楷体" w:eastAsia="楷体" w:hAnsi="楷体" w:cs="宋体" w:hint="eastAsia"/>
                <w:color w:val="000000"/>
                <w:sz w:val="24"/>
                <w:szCs w:val="24"/>
              </w:rPr>
              <w:t>Q8.5.5</w:t>
            </w:r>
          </w:p>
        </w:tc>
        <w:tc>
          <w:tcPr>
            <w:tcW w:w="11223" w:type="dxa"/>
          </w:tcPr>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与部门负责人沟通了解到公司主要通过与客户签订合同的形式对交付后的活动进行规定。合同通常包括：法律法规要求，交付后不合格的处理，产品的用途，顾客的要求等。确有需要时，公司派人员到客户处实地验证、解决相关问题，目前未发生。经了解，公司目前暂无交付后违反法律法规要求、违法合同要求、严重客户投诉的情况。收到客户建议、投诉后，公司通过邮件或者会议将信息传递给相关部门。</w:t>
            </w:r>
          </w:p>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基本满足要求。</w:t>
            </w:r>
          </w:p>
        </w:tc>
        <w:tc>
          <w:tcPr>
            <w:tcW w:w="760" w:type="dxa"/>
          </w:tcPr>
          <w:p w:rsidR="001B0AB2" w:rsidRPr="00AB6288" w:rsidRDefault="001B0AB2" w:rsidP="00AB6288">
            <w:pPr>
              <w:spacing w:line="360" w:lineRule="auto"/>
              <w:rPr>
                <w:rFonts w:ascii="楷体" w:eastAsia="楷体" w:hAnsi="楷体" w:cs="宋体"/>
                <w:sz w:val="24"/>
                <w:szCs w:val="24"/>
              </w:rPr>
            </w:pPr>
          </w:p>
        </w:tc>
      </w:tr>
      <w:tr w:rsidR="001B0AB2" w:rsidRPr="00AB6288">
        <w:trPr>
          <w:trHeight w:val="935"/>
        </w:trPr>
        <w:tc>
          <w:tcPr>
            <w:tcW w:w="1707" w:type="dxa"/>
          </w:tcPr>
          <w:p w:rsidR="001B0AB2" w:rsidRPr="00AB6288" w:rsidRDefault="001B0AB2"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顾客满意</w:t>
            </w:r>
          </w:p>
          <w:p w:rsidR="001B0AB2" w:rsidRPr="00AB6288" w:rsidRDefault="001B0AB2" w:rsidP="00AB6288">
            <w:pPr>
              <w:spacing w:line="360" w:lineRule="auto"/>
              <w:ind w:firstLineChars="200" w:firstLine="480"/>
              <w:rPr>
                <w:rFonts w:ascii="楷体" w:eastAsia="楷体" w:hAnsi="楷体" w:cs="宋体"/>
                <w:sz w:val="24"/>
                <w:szCs w:val="24"/>
              </w:rPr>
            </w:pPr>
          </w:p>
        </w:tc>
        <w:tc>
          <w:tcPr>
            <w:tcW w:w="1019" w:type="dxa"/>
          </w:tcPr>
          <w:p w:rsidR="001B0AB2" w:rsidRPr="00AB6288" w:rsidRDefault="001B0AB2"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Q9.1.2</w:t>
            </w:r>
          </w:p>
        </w:tc>
        <w:tc>
          <w:tcPr>
            <w:tcW w:w="11223" w:type="dxa"/>
          </w:tcPr>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公司已建立和保持了《顾客满意度测定程序》，对顾客满意的监测的相关内容进行了规定，其包括了对调查方式、渠道、内容、频率等。</w:t>
            </w:r>
          </w:p>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公司于内审前采取对主要顾客进行满意度调查的形式，共发出3份《顾客满意度调查表》，有效回收：</w:t>
            </w:r>
          </w:p>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“浙江安特瑞有限公司、山东南通新材料有限公司、山东昊威环保科技有限公司”等3家，调查内容有：产品和服务质量、价格水平、服务态度等，查阅《顾客满意程度调查表》。</w:t>
            </w:r>
          </w:p>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对每一调查内容按百分制统计和计算。</w:t>
            </w:r>
          </w:p>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lastRenderedPageBreak/>
              <w:t>提供</w:t>
            </w:r>
            <w:r w:rsidR="00EE0747" w:rsidRPr="00EE0747">
              <w:rPr>
                <w:rFonts w:ascii="楷体" w:eastAsia="楷体" w:hAnsi="楷体" w:cs="宋体" w:hint="eastAsia"/>
                <w:sz w:val="24"/>
                <w:szCs w:val="24"/>
              </w:rPr>
              <w:t>20</w:t>
            </w:r>
            <w:r w:rsidR="00EE0747" w:rsidRPr="00EE0747">
              <w:rPr>
                <w:rFonts w:ascii="楷体" w:eastAsia="楷体" w:hAnsi="楷体" w:cs="宋体"/>
                <w:sz w:val="24"/>
                <w:szCs w:val="24"/>
              </w:rPr>
              <w:t>21</w:t>
            </w:r>
            <w:r w:rsidR="00EE0747" w:rsidRPr="00EE0747">
              <w:rPr>
                <w:rFonts w:ascii="楷体" w:eastAsia="楷体" w:hAnsi="楷体" w:cs="宋体" w:hint="eastAsia"/>
                <w:sz w:val="24"/>
                <w:szCs w:val="24"/>
              </w:rPr>
              <w:t>.4.</w:t>
            </w:r>
            <w:r w:rsidR="00EE0747" w:rsidRPr="00EE0747">
              <w:rPr>
                <w:rFonts w:ascii="楷体" w:eastAsia="楷体" w:hAnsi="楷体" w:cs="宋体"/>
                <w:sz w:val="24"/>
                <w:szCs w:val="24"/>
              </w:rPr>
              <w:t>13日</w:t>
            </w:r>
            <w:r w:rsidRPr="00AB6288">
              <w:rPr>
                <w:rFonts w:ascii="楷体" w:eastAsia="楷体" w:hAnsi="楷体" w:cs="宋体" w:hint="eastAsia"/>
                <w:sz w:val="24"/>
                <w:szCs w:val="24"/>
              </w:rPr>
              <w:t>《顾客满意度统计分析表》，顾客满意率达到96%，达到了质量目标的要求。</w:t>
            </w:r>
          </w:p>
          <w:p w:rsidR="001B0AB2" w:rsidRPr="00AB6288" w:rsidRDefault="001B0AB2" w:rsidP="00AB6288">
            <w:pPr>
              <w:spacing w:line="360" w:lineRule="auto"/>
              <w:ind w:firstLineChars="200" w:firstLine="480"/>
              <w:rPr>
                <w:rFonts w:ascii="楷体" w:eastAsia="楷体" w:hAnsi="楷体" w:cs="宋体"/>
                <w:sz w:val="24"/>
                <w:szCs w:val="24"/>
              </w:rPr>
            </w:pPr>
            <w:r w:rsidRPr="00AB6288">
              <w:rPr>
                <w:rFonts w:ascii="楷体" w:eastAsia="楷体" w:hAnsi="楷体" w:cs="宋体" w:hint="eastAsia"/>
                <w:sz w:val="24"/>
                <w:szCs w:val="24"/>
              </w:rPr>
              <w:t>调查未发现有顾客投诉，不满意主要为价位偏高，公司根据市场同时加强管理降低成本适当降低售价，提高顾客满意度。</w:t>
            </w:r>
          </w:p>
        </w:tc>
        <w:tc>
          <w:tcPr>
            <w:tcW w:w="760" w:type="dxa"/>
          </w:tcPr>
          <w:p w:rsidR="001B0AB2" w:rsidRPr="00AB6288" w:rsidRDefault="001B0AB2" w:rsidP="00AB6288">
            <w:pPr>
              <w:spacing w:line="360" w:lineRule="auto"/>
              <w:rPr>
                <w:rFonts w:ascii="楷体" w:eastAsia="楷体" w:hAnsi="楷体" w:cs="宋体"/>
                <w:sz w:val="24"/>
                <w:szCs w:val="24"/>
              </w:rPr>
            </w:pPr>
          </w:p>
        </w:tc>
      </w:tr>
      <w:tr w:rsidR="001B0AB2" w:rsidRPr="00AB6288">
        <w:trPr>
          <w:trHeight w:val="1330"/>
        </w:trPr>
        <w:tc>
          <w:tcPr>
            <w:tcW w:w="1707" w:type="dxa"/>
          </w:tcPr>
          <w:p w:rsidR="001B0AB2" w:rsidRPr="00AB6288" w:rsidRDefault="001B0AB2"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lastRenderedPageBreak/>
              <w:t>环境因素识别及危险源辨识</w:t>
            </w:r>
          </w:p>
        </w:tc>
        <w:tc>
          <w:tcPr>
            <w:tcW w:w="1019" w:type="dxa"/>
          </w:tcPr>
          <w:p w:rsidR="001B0AB2" w:rsidRPr="00AB6288" w:rsidRDefault="001B0AB2"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EO6.1.2</w:t>
            </w:r>
          </w:p>
        </w:tc>
        <w:tc>
          <w:tcPr>
            <w:tcW w:w="11223" w:type="dxa"/>
            <w:vAlign w:val="center"/>
          </w:tcPr>
          <w:p w:rsidR="001B0AB2" w:rsidRPr="00AB6288" w:rsidRDefault="001B0AB2" w:rsidP="00AB6288">
            <w:pPr>
              <w:spacing w:line="360" w:lineRule="auto"/>
              <w:ind w:firstLineChars="200" w:firstLine="480"/>
              <w:rPr>
                <w:rFonts w:ascii="楷体" w:eastAsia="楷体" w:hAnsi="楷体"/>
                <w:color w:val="000000"/>
                <w:sz w:val="24"/>
                <w:szCs w:val="24"/>
              </w:rPr>
            </w:pPr>
            <w:r w:rsidRPr="00AB6288">
              <w:rPr>
                <w:rFonts w:ascii="楷体" w:eastAsia="楷体" w:hAnsi="楷体" w:hint="eastAsia"/>
                <w:color w:val="000000"/>
                <w:sz w:val="24"/>
                <w:szCs w:val="24"/>
              </w:rPr>
              <w:t>查有：《环境因素识别与评价控制程序》、《危险源辩识风险评价控制程序》。</w:t>
            </w:r>
          </w:p>
          <w:p w:rsidR="001B0AB2" w:rsidRPr="00AB6288" w:rsidRDefault="001B0AB2" w:rsidP="00AB6288">
            <w:pPr>
              <w:spacing w:line="360" w:lineRule="auto"/>
              <w:ind w:firstLineChars="200" w:firstLine="480"/>
              <w:rPr>
                <w:rFonts w:ascii="楷体" w:eastAsia="楷体" w:hAnsi="楷体"/>
                <w:color w:val="000000"/>
                <w:sz w:val="24"/>
                <w:szCs w:val="24"/>
              </w:rPr>
            </w:pPr>
            <w:r w:rsidRPr="00AB6288">
              <w:rPr>
                <w:rFonts w:ascii="楷体" w:eastAsia="楷体" w:hAnsi="楷体" w:hint="eastAsia"/>
                <w:color w:val="000000"/>
                <w:sz w:val="24"/>
                <w:szCs w:val="24"/>
              </w:rPr>
              <w:t>查</w:t>
            </w:r>
            <w:r w:rsidR="00A61DE4">
              <w:rPr>
                <w:rFonts w:ascii="楷体" w:eastAsia="楷体" w:hAnsi="楷体" w:hint="eastAsia"/>
                <w:color w:val="000000"/>
                <w:sz w:val="24"/>
                <w:szCs w:val="24"/>
              </w:rPr>
              <w:t>供销部</w:t>
            </w:r>
            <w:r w:rsidRPr="00AB6288">
              <w:rPr>
                <w:rFonts w:ascii="楷体" w:eastAsia="楷体" w:hAnsi="楷体" w:hint="eastAsia"/>
                <w:color w:val="000000"/>
                <w:sz w:val="24"/>
                <w:szCs w:val="24"/>
              </w:rPr>
              <w:t>的《环境因素识别评价汇总表》，识别了本部门在办公、采购、销售、相关方等各有关过程的环境因素，包括电脑使用用电消耗、办公纸张消耗和废弃、</w:t>
            </w:r>
            <w:r w:rsidR="00A61DE4">
              <w:rPr>
                <w:rFonts w:ascii="楷体" w:eastAsia="楷体" w:hAnsi="楷体" w:hint="eastAsia"/>
                <w:color w:val="000000"/>
                <w:sz w:val="24"/>
                <w:szCs w:val="24"/>
              </w:rPr>
              <w:t>水电消耗</w:t>
            </w:r>
            <w:r w:rsidRPr="00AB6288">
              <w:rPr>
                <w:rFonts w:ascii="楷体" w:eastAsia="楷体" w:hAnsi="楷体" w:hint="eastAsia"/>
                <w:color w:val="000000"/>
                <w:sz w:val="24"/>
                <w:szCs w:val="24"/>
              </w:rPr>
              <w:t>、车辆尾气排放、废包装物排放等环境因素，没有变化。</w:t>
            </w:r>
          </w:p>
          <w:p w:rsidR="001B0AB2" w:rsidRPr="00AB6288" w:rsidRDefault="001B0AB2" w:rsidP="00AB6288">
            <w:pPr>
              <w:spacing w:line="360" w:lineRule="auto"/>
              <w:ind w:firstLineChars="200" w:firstLine="480"/>
              <w:rPr>
                <w:rFonts w:ascii="楷体" w:eastAsia="楷体" w:hAnsi="楷体"/>
                <w:color w:val="000000"/>
                <w:sz w:val="24"/>
                <w:szCs w:val="24"/>
              </w:rPr>
            </w:pPr>
            <w:r w:rsidRPr="00AB6288">
              <w:rPr>
                <w:rFonts w:ascii="楷体" w:eastAsia="楷体" w:hAnsi="楷体" w:hint="eastAsia"/>
                <w:color w:val="000000"/>
                <w:sz w:val="24"/>
                <w:szCs w:val="24"/>
              </w:rPr>
              <w:t>查《重要环境因素清单》，涉及</w:t>
            </w:r>
            <w:r w:rsidR="004D0D4E">
              <w:rPr>
                <w:rFonts w:ascii="楷体" w:eastAsia="楷体" w:hAnsi="楷体" w:hint="eastAsia"/>
                <w:color w:val="000000"/>
                <w:sz w:val="24"/>
                <w:szCs w:val="24"/>
              </w:rPr>
              <w:t>供销部</w:t>
            </w:r>
            <w:r w:rsidRPr="00AB6288">
              <w:rPr>
                <w:rFonts w:ascii="楷体" w:eastAsia="楷体" w:hAnsi="楷体" w:hint="eastAsia"/>
                <w:color w:val="000000"/>
                <w:sz w:val="24"/>
                <w:szCs w:val="24"/>
              </w:rPr>
              <w:t>有2项重要环境因素，包括：火灾、固体废弃物的排放。</w:t>
            </w:r>
          </w:p>
          <w:p w:rsidR="001B0AB2" w:rsidRPr="00AB6288" w:rsidRDefault="001B0AB2" w:rsidP="00AB6288">
            <w:pPr>
              <w:spacing w:line="360" w:lineRule="auto"/>
              <w:ind w:firstLineChars="200" w:firstLine="480"/>
              <w:rPr>
                <w:rFonts w:ascii="楷体" w:eastAsia="楷体" w:hAnsi="楷体"/>
                <w:color w:val="000000"/>
                <w:sz w:val="24"/>
                <w:szCs w:val="24"/>
              </w:rPr>
            </w:pPr>
            <w:r w:rsidRPr="00AB6288">
              <w:rPr>
                <w:rFonts w:ascii="楷体" w:eastAsia="楷体" w:hAnsi="楷体" w:hint="eastAsia"/>
                <w:color w:val="000000"/>
                <w:sz w:val="24"/>
                <w:szCs w:val="24"/>
              </w:rPr>
              <w:t>控制措施：固废分类存放、垃圾等由办公室负责按规定处置，包装物分类卖掉，培训教育，消防配备有消防器材、应急预案等措施。</w:t>
            </w:r>
          </w:p>
          <w:p w:rsidR="001B0AB2" w:rsidRPr="00AB6288" w:rsidRDefault="001B0AB2" w:rsidP="00AB6288">
            <w:pPr>
              <w:spacing w:line="360" w:lineRule="auto"/>
              <w:ind w:firstLineChars="200" w:firstLine="480"/>
              <w:rPr>
                <w:rFonts w:ascii="楷体" w:eastAsia="楷体" w:hAnsi="楷体"/>
                <w:color w:val="000000"/>
                <w:sz w:val="24"/>
                <w:szCs w:val="24"/>
              </w:rPr>
            </w:pPr>
            <w:r w:rsidRPr="00AB6288">
              <w:rPr>
                <w:rFonts w:ascii="楷体" w:eastAsia="楷体" w:hAnsi="楷体" w:hint="eastAsia"/>
                <w:color w:val="000000"/>
                <w:sz w:val="24"/>
                <w:szCs w:val="24"/>
              </w:rPr>
              <w:t>查《危险源识别及风险评价表》，识别了电脑、复印辐射、办公电器漏电触电、采购及销售过程中的产品有毒有害、运输汽车事故、外来人员安全防护不当造成的火灾和人身伤害等危险源，没有变化。</w:t>
            </w:r>
          </w:p>
          <w:p w:rsidR="001B0AB2" w:rsidRPr="00AB6288" w:rsidRDefault="001B0AB2" w:rsidP="00AB6288">
            <w:pPr>
              <w:spacing w:line="360" w:lineRule="auto"/>
              <w:ind w:firstLineChars="200" w:firstLine="480"/>
              <w:rPr>
                <w:rFonts w:ascii="楷体" w:eastAsia="楷体" w:hAnsi="楷体"/>
                <w:color w:val="000000"/>
                <w:sz w:val="24"/>
                <w:szCs w:val="24"/>
              </w:rPr>
            </w:pPr>
            <w:r w:rsidRPr="00AB6288">
              <w:rPr>
                <w:rFonts w:ascii="楷体" w:eastAsia="楷体" w:hAnsi="楷体" w:hint="eastAsia"/>
                <w:color w:val="000000"/>
                <w:sz w:val="24"/>
                <w:szCs w:val="24"/>
              </w:rPr>
              <w:t>查《不可接受风险清单》，涉及</w:t>
            </w:r>
            <w:r w:rsidR="004D0D4E">
              <w:rPr>
                <w:rFonts w:ascii="楷体" w:eastAsia="楷体" w:hAnsi="楷体" w:hint="eastAsia"/>
                <w:color w:val="000000"/>
                <w:sz w:val="24"/>
                <w:szCs w:val="24"/>
              </w:rPr>
              <w:t>供销部</w:t>
            </w:r>
            <w:r w:rsidRPr="00AB6288">
              <w:rPr>
                <w:rFonts w:ascii="楷体" w:eastAsia="楷体" w:hAnsi="楷体" w:hint="eastAsia"/>
                <w:color w:val="000000"/>
                <w:sz w:val="24"/>
                <w:szCs w:val="24"/>
              </w:rPr>
              <w:t>的有</w:t>
            </w:r>
            <w:r w:rsidR="004D0D4E">
              <w:rPr>
                <w:rFonts w:ascii="楷体" w:eastAsia="楷体" w:hAnsi="楷体" w:hint="eastAsia"/>
                <w:color w:val="000000"/>
                <w:sz w:val="24"/>
                <w:szCs w:val="24"/>
              </w:rPr>
              <w:t>3</w:t>
            </w:r>
            <w:r w:rsidRPr="00AB6288">
              <w:rPr>
                <w:rFonts w:ascii="楷体" w:eastAsia="楷体" w:hAnsi="楷体" w:hint="eastAsia"/>
                <w:color w:val="000000"/>
                <w:sz w:val="24"/>
                <w:szCs w:val="24"/>
              </w:rPr>
              <w:t>个不可接受风险，包括：火灾、</w:t>
            </w:r>
            <w:r w:rsidR="004D0D4E">
              <w:rPr>
                <w:rFonts w:ascii="楷体" w:eastAsia="楷体" w:hAnsi="楷体" w:hint="eastAsia"/>
                <w:color w:val="000000"/>
                <w:sz w:val="24"/>
                <w:szCs w:val="24"/>
              </w:rPr>
              <w:t>触电、</w:t>
            </w:r>
            <w:r w:rsidRPr="00AB6288">
              <w:rPr>
                <w:rFonts w:ascii="楷体" w:eastAsia="楷体" w:hAnsi="楷体" w:hint="eastAsia"/>
                <w:color w:val="000000"/>
                <w:sz w:val="24"/>
                <w:szCs w:val="24"/>
              </w:rPr>
              <w:t>人身伤害。</w:t>
            </w:r>
          </w:p>
          <w:p w:rsidR="001B0AB2" w:rsidRPr="00AB6288" w:rsidRDefault="001B0AB2" w:rsidP="00AB6288">
            <w:pPr>
              <w:spacing w:line="360" w:lineRule="auto"/>
              <w:ind w:firstLineChars="200" w:firstLine="480"/>
              <w:rPr>
                <w:rFonts w:ascii="楷体" w:eastAsia="楷体" w:hAnsi="楷体"/>
                <w:color w:val="000000"/>
                <w:sz w:val="24"/>
                <w:szCs w:val="24"/>
              </w:rPr>
            </w:pPr>
            <w:r w:rsidRPr="00AB6288">
              <w:rPr>
                <w:rFonts w:ascii="楷体" w:eastAsia="楷体" w:hAnsi="楷体" w:hint="eastAsia"/>
                <w:color w:val="000000"/>
                <w:sz w:val="24"/>
                <w:szCs w:val="24"/>
              </w:rPr>
              <w:t>危险源控制执行管理方案、配备消防器材、日常检查、培训教育、应急预案等运行控制措施。</w:t>
            </w:r>
          </w:p>
          <w:p w:rsidR="001B0AB2" w:rsidRPr="00AB6288" w:rsidRDefault="001B0AB2" w:rsidP="00AB6288">
            <w:pPr>
              <w:spacing w:line="360" w:lineRule="auto"/>
              <w:ind w:firstLineChars="200" w:firstLine="480"/>
              <w:rPr>
                <w:rFonts w:ascii="楷体" w:eastAsia="楷体" w:hAnsi="楷体"/>
                <w:color w:val="000000"/>
                <w:sz w:val="24"/>
                <w:szCs w:val="24"/>
              </w:rPr>
            </w:pPr>
            <w:r w:rsidRPr="00AB6288">
              <w:rPr>
                <w:rFonts w:ascii="楷体" w:eastAsia="楷体" w:hAnsi="楷体" w:hint="eastAsia"/>
                <w:color w:val="000000"/>
                <w:sz w:val="24"/>
                <w:szCs w:val="24"/>
              </w:rPr>
              <w:t>部门识别和评价基本充分，符合规定要求。</w:t>
            </w:r>
          </w:p>
        </w:tc>
        <w:tc>
          <w:tcPr>
            <w:tcW w:w="760" w:type="dxa"/>
          </w:tcPr>
          <w:p w:rsidR="001B0AB2" w:rsidRPr="00AB6288" w:rsidRDefault="001B0AB2" w:rsidP="00AB6288">
            <w:pPr>
              <w:spacing w:line="360" w:lineRule="auto"/>
              <w:rPr>
                <w:rFonts w:ascii="楷体" w:eastAsia="楷体" w:hAnsi="楷体" w:cs="宋体"/>
                <w:sz w:val="24"/>
                <w:szCs w:val="24"/>
              </w:rPr>
            </w:pPr>
          </w:p>
        </w:tc>
      </w:tr>
      <w:tr w:rsidR="001B0AB2" w:rsidRPr="00AB6288">
        <w:trPr>
          <w:trHeight w:val="2110"/>
        </w:trPr>
        <w:tc>
          <w:tcPr>
            <w:tcW w:w="1707" w:type="dxa"/>
          </w:tcPr>
          <w:p w:rsidR="001B0AB2" w:rsidRPr="00AB6288" w:rsidRDefault="001B0AB2"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lastRenderedPageBreak/>
              <w:t>运行控制</w:t>
            </w:r>
          </w:p>
        </w:tc>
        <w:tc>
          <w:tcPr>
            <w:tcW w:w="1019" w:type="dxa"/>
          </w:tcPr>
          <w:p w:rsidR="001B0AB2" w:rsidRPr="00AB6288" w:rsidRDefault="001B0AB2"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t>EO8.1</w:t>
            </w:r>
          </w:p>
          <w:p w:rsidR="001B0AB2" w:rsidRPr="00AB6288" w:rsidRDefault="001B0AB2" w:rsidP="00AB6288">
            <w:pPr>
              <w:spacing w:line="360" w:lineRule="auto"/>
              <w:rPr>
                <w:rFonts w:ascii="楷体" w:eastAsia="楷体" w:hAnsi="楷体" w:cs="宋体"/>
                <w:sz w:val="24"/>
                <w:szCs w:val="24"/>
              </w:rPr>
            </w:pPr>
          </w:p>
        </w:tc>
        <w:tc>
          <w:tcPr>
            <w:tcW w:w="11223" w:type="dxa"/>
            <w:vAlign w:val="center"/>
          </w:tcPr>
          <w:p w:rsidR="001B0AB2" w:rsidRPr="00AB6288" w:rsidRDefault="001B0AB2" w:rsidP="00AB6288">
            <w:pPr>
              <w:spacing w:line="360" w:lineRule="auto"/>
              <w:ind w:firstLineChars="200" w:firstLine="480"/>
              <w:rPr>
                <w:rFonts w:ascii="楷体" w:eastAsia="楷体" w:hAnsi="楷体" w:cs="宋体"/>
                <w:color w:val="000000"/>
                <w:sz w:val="24"/>
                <w:szCs w:val="24"/>
              </w:rPr>
            </w:pPr>
            <w:r w:rsidRPr="00AB6288">
              <w:rPr>
                <w:rFonts w:ascii="楷体" w:eastAsia="楷体" w:hAnsi="楷体" w:cs="宋体" w:hint="eastAsia"/>
                <w:color w:val="000000"/>
                <w:sz w:val="24"/>
                <w:szCs w:val="24"/>
              </w:rPr>
              <w:t>1.编制并实施</w:t>
            </w:r>
            <w:r w:rsidR="00D1439D" w:rsidRPr="00AB6288">
              <w:rPr>
                <w:rFonts w:ascii="楷体" w:eastAsia="楷体" w:hAnsi="楷体" w:cs="宋体" w:hint="eastAsia"/>
                <w:color w:val="000000"/>
                <w:sz w:val="24"/>
                <w:szCs w:val="24"/>
              </w:rPr>
              <w:t>《固体废弃物控制程序》、</w:t>
            </w:r>
            <w:r w:rsidRPr="00AB6288">
              <w:rPr>
                <w:rFonts w:ascii="楷体" w:eastAsia="楷体" w:hAnsi="楷体" w:cs="宋体" w:hint="eastAsia"/>
                <w:color w:val="000000"/>
                <w:sz w:val="24"/>
                <w:szCs w:val="24"/>
              </w:rPr>
              <w:t>《消防安全管理程序》、《仓库管理制度》、《相关方管理程序》、《劳保、消防用品管理办法》、《环境保护管理办法》、《物品搬运运输管理制度》、《火灾应急响应规范》、《职工安全守则》、《</w:t>
            </w:r>
            <w:r w:rsidR="004C3078">
              <w:rPr>
                <w:rFonts w:ascii="楷体" w:eastAsia="楷体" w:hAnsi="楷体" w:cs="宋体" w:hint="eastAsia"/>
                <w:color w:val="000000"/>
                <w:sz w:val="24"/>
                <w:szCs w:val="24"/>
              </w:rPr>
              <w:t>应急预案</w:t>
            </w:r>
            <w:r w:rsidRPr="00AB6288">
              <w:rPr>
                <w:rFonts w:ascii="楷体" w:eastAsia="楷体" w:hAnsi="楷体" w:cs="宋体" w:hint="eastAsia"/>
                <w:color w:val="000000"/>
                <w:sz w:val="24"/>
                <w:szCs w:val="24"/>
              </w:rPr>
              <w:t>》等环境、职业健康安全控制程序和管理制度。</w:t>
            </w:r>
          </w:p>
          <w:p w:rsidR="001B0AB2" w:rsidRDefault="001B0AB2" w:rsidP="00AB6288">
            <w:pPr>
              <w:spacing w:line="360" w:lineRule="auto"/>
              <w:ind w:firstLineChars="200" w:firstLine="480"/>
              <w:rPr>
                <w:rFonts w:ascii="楷体" w:eastAsia="楷体" w:hAnsi="楷体" w:cs="宋体" w:hint="eastAsia"/>
                <w:color w:val="000000"/>
                <w:sz w:val="24"/>
                <w:szCs w:val="24"/>
              </w:rPr>
            </w:pPr>
            <w:r w:rsidRPr="00AB6288">
              <w:rPr>
                <w:rFonts w:ascii="楷体" w:eastAsia="楷体" w:hAnsi="楷体" w:cs="宋体" w:hint="eastAsia"/>
                <w:color w:val="000000"/>
                <w:sz w:val="24"/>
                <w:szCs w:val="24"/>
              </w:rPr>
              <w:t>2.公司目前销售的产品主要是：玻璃钢</w:t>
            </w:r>
            <w:r w:rsidRPr="00AB6288">
              <w:rPr>
                <w:rFonts w:ascii="楷体" w:eastAsia="楷体" w:hAnsi="楷体" w:cs="宋体" w:hint="eastAsia"/>
                <w:sz w:val="24"/>
                <w:szCs w:val="24"/>
              </w:rPr>
              <w:t>制品，</w:t>
            </w:r>
            <w:r w:rsidRPr="00AB6288">
              <w:rPr>
                <w:rFonts w:ascii="楷体" w:eastAsia="楷体" w:hAnsi="楷体" w:cs="宋体" w:hint="eastAsia"/>
                <w:color w:val="000000"/>
                <w:sz w:val="24"/>
                <w:szCs w:val="24"/>
              </w:rPr>
              <w:t>产品均有合格证以及检验报告。</w:t>
            </w:r>
          </w:p>
          <w:p w:rsidR="004C3078" w:rsidRPr="004C3078" w:rsidRDefault="004C3078" w:rsidP="00AB6288">
            <w:pPr>
              <w:spacing w:line="360" w:lineRule="auto"/>
              <w:ind w:firstLineChars="200" w:firstLine="480"/>
              <w:rPr>
                <w:rFonts w:ascii="楷体" w:eastAsia="楷体" w:hAnsi="楷体" w:cs="宋体"/>
                <w:color w:val="000000"/>
                <w:sz w:val="24"/>
                <w:szCs w:val="24"/>
              </w:rPr>
            </w:pPr>
            <w:r>
              <w:rPr>
                <w:rFonts w:ascii="楷体" w:eastAsia="楷体" w:hAnsi="楷体" w:cs="宋体" w:hint="eastAsia"/>
                <w:color w:val="000000"/>
                <w:sz w:val="24"/>
                <w:szCs w:val="24"/>
              </w:rPr>
              <w:t>3.部门办公、采购、销售过程不产生废水、废气、噪声。</w:t>
            </w:r>
          </w:p>
          <w:p w:rsidR="001B0AB2" w:rsidRPr="00AB6288" w:rsidRDefault="001B0AB2" w:rsidP="00AB6288">
            <w:pPr>
              <w:spacing w:line="360" w:lineRule="auto"/>
              <w:ind w:firstLineChars="200" w:firstLine="480"/>
              <w:rPr>
                <w:rFonts w:ascii="楷体" w:eastAsia="楷体" w:hAnsi="楷体" w:cs="宋体"/>
                <w:color w:val="000000"/>
                <w:sz w:val="24"/>
                <w:szCs w:val="24"/>
              </w:rPr>
            </w:pPr>
            <w:r w:rsidRPr="00AB6288">
              <w:rPr>
                <w:rFonts w:ascii="楷体" w:eastAsia="楷体" w:hAnsi="楷体" w:cs="宋体" w:hint="eastAsia"/>
                <w:color w:val="000000"/>
                <w:sz w:val="24"/>
                <w:szCs w:val="24"/>
              </w:rPr>
              <w:t>4.本部门办公中所使用的办公用品均由公司办公室负责统一打印、复印，产生的废弃物，由办公室统一处理。对可回收的固体废弃物，一部分由厂家回收，厂家不回收的公司统一回收再利用或由物资回收公司处理，不可回收的废弃物由公司办公室统一处理，部门不单独处理。</w:t>
            </w:r>
          </w:p>
          <w:p w:rsidR="001B0AB2" w:rsidRPr="00AB6288" w:rsidRDefault="004C3078" w:rsidP="00AB6288">
            <w:pPr>
              <w:spacing w:line="360" w:lineRule="auto"/>
              <w:ind w:firstLineChars="200" w:firstLine="480"/>
              <w:rPr>
                <w:rFonts w:ascii="楷体" w:eastAsia="楷体" w:hAnsi="楷体" w:cs="宋体"/>
                <w:color w:val="000000"/>
                <w:sz w:val="24"/>
                <w:szCs w:val="24"/>
              </w:rPr>
            </w:pPr>
            <w:r>
              <w:rPr>
                <w:rFonts w:ascii="楷体" w:eastAsia="楷体" w:hAnsi="楷体" w:cs="宋体" w:hint="eastAsia"/>
                <w:color w:val="000000"/>
                <w:sz w:val="24"/>
                <w:szCs w:val="24"/>
              </w:rPr>
              <w:t>5</w:t>
            </w:r>
            <w:r w:rsidR="001B0AB2" w:rsidRPr="00AB6288">
              <w:rPr>
                <w:rFonts w:ascii="楷体" w:eastAsia="楷体" w:hAnsi="楷体" w:cs="宋体" w:hint="eastAsia"/>
                <w:color w:val="000000"/>
                <w:sz w:val="24"/>
                <w:szCs w:val="24"/>
              </w:rPr>
              <w:t>.办公室和仓库内主要是电的使用，电器有漏电保护器，经常对电路、电源进行检查，</w:t>
            </w:r>
            <w:proofErr w:type="gramStart"/>
            <w:r w:rsidR="001B0AB2" w:rsidRPr="00AB6288">
              <w:rPr>
                <w:rFonts w:ascii="楷体" w:eastAsia="楷体" w:hAnsi="楷体" w:cs="宋体" w:hint="eastAsia"/>
                <w:color w:val="000000"/>
                <w:sz w:val="24"/>
                <w:szCs w:val="24"/>
              </w:rPr>
              <w:t>没有露电现象</w:t>
            </w:r>
            <w:proofErr w:type="gramEnd"/>
            <w:r w:rsidR="001B0AB2" w:rsidRPr="00AB6288">
              <w:rPr>
                <w:rFonts w:ascii="楷体" w:eastAsia="楷体" w:hAnsi="楷体" w:cs="宋体" w:hint="eastAsia"/>
                <w:color w:val="000000"/>
                <w:sz w:val="24"/>
                <w:szCs w:val="24"/>
              </w:rPr>
              <w:t>发生。</w:t>
            </w:r>
          </w:p>
          <w:p w:rsidR="005138CC" w:rsidRPr="004C3078" w:rsidRDefault="004C3078" w:rsidP="005138CC">
            <w:pPr>
              <w:snapToGrid w:val="0"/>
              <w:spacing w:line="360" w:lineRule="auto"/>
              <w:ind w:firstLineChars="200" w:firstLine="480"/>
              <w:rPr>
                <w:rFonts w:ascii="楷体" w:eastAsia="楷体" w:hAnsi="楷体" w:cs="宋体"/>
                <w:color w:val="000000"/>
                <w:sz w:val="24"/>
                <w:szCs w:val="24"/>
              </w:rPr>
            </w:pPr>
            <w:r>
              <w:rPr>
                <w:rFonts w:ascii="楷体" w:eastAsia="楷体" w:hAnsi="楷体" w:cs="宋体" w:hint="eastAsia"/>
                <w:color w:val="000000"/>
                <w:sz w:val="24"/>
                <w:szCs w:val="24"/>
              </w:rPr>
              <w:t>6</w:t>
            </w:r>
            <w:r w:rsidR="001B0AB2" w:rsidRPr="00AB6288">
              <w:rPr>
                <w:rFonts w:ascii="楷体" w:eastAsia="楷体" w:hAnsi="楷体" w:cs="宋体" w:hint="eastAsia"/>
                <w:color w:val="000000"/>
                <w:sz w:val="24"/>
                <w:szCs w:val="24"/>
              </w:rPr>
              <w:t>.建立并实施了《相关方管理程序》，</w:t>
            </w:r>
            <w:r>
              <w:rPr>
                <w:rFonts w:ascii="楷体" w:eastAsia="楷体" w:hAnsi="楷体" w:cs="宋体" w:hint="eastAsia"/>
                <w:color w:val="000000"/>
                <w:sz w:val="24"/>
                <w:szCs w:val="24"/>
              </w:rPr>
              <w:t>但是</w:t>
            </w:r>
            <w:proofErr w:type="gramStart"/>
            <w:r w:rsidR="005138CC" w:rsidRPr="004C3078">
              <w:rPr>
                <w:rFonts w:ascii="楷体" w:eastAsia="楷体" w:hAnsi="楷体" w:cs="宋体" w:hint="eastAsia"/>
                <w:color w:val="000000"/>
                <w:sz w:val="24"/>
                <w:szCs w:val="24"/>
              </w:rPr>
              <w:t>查公司</w:t>
            </w:r>
            <w:proofErr w:type="gramEnd"/>
            <w:r w:rsidR="005138CC" w:rsidRPr="004C3078">
              <w:rPr>
                <w:rFonts w:ascii="楷体" w:eastAsia="楷体" w:hAnsi="楷体" w:cs="宋体" w:hint="eastAsia"/>
                <w:color w:val="000000"/>
                <w:sz w:val="24"/>
                <w:szCs w:val="24"/>
              </w:rPr>
              <w:t>未能提供对网格</w:t>
            </w:r>
            <w:proofErr w:type="gramStart"/>
            <w:r w:rsidR="005138CC" w:rsidRPr="004C3078">
              <w:rPr>
                <w:rFonts w:ascii="楷体" w:eastAsia="楷体" w:hAnsi="楷体" w:cs="宋体" w:hint="eastAsia"/>
                <w:color w:val="000000"/>
                <w:sz w:val="24"/>
                <w:szCs w:val="24"/>
              </w:rPr>
              <w:t>布产品</w:t>
            </w:r>
            <w:proofErr w:type="gramEnd"/>
            <w:r w:rsidR="005138CC" w:rsidRPr="004C3078">
              <w:rPr>
                <w:rFonts w:ascii="楷体" w:eastAsia="楷体" w:hAnsi="楷体" w:cs="宋体" w:hint="eastAsia"/>
                <w:color w:val="000000"/>
                <w:sz w:val="24"/>
                <w:szCs w:val="24"/>
              </w:rPr>
              <w:t>供方河北众</w:t>
            </w:r>
            <w:proofErr w:type="gramStart"/>
            <w:r w:rsidR="005138CC" w:rsidRPr="004C3078">
              <w:rPr>
                <w:rFonts w:ascii="楷体" w:eastAsia="楷体" w:hAnsi="楷体" w:cs="宋体" w:hint="eastAsia"/>
                <w:color w:val="000000"/>
                <w:sz w:val="24"/>
                <w:szCs w:val="24"/>
              </w:rPr>
              <w:t>鑫</w:t>
            </w:r>
            <w:proofErr w:type="gramEnd"/>
            <w:r w:rsidR="005138CC" w:rsidRPr="004C3078">
              <w:rPr>
                <w:rFonts w:ascii="楷体" w:eastAsia="楷体" w:hAnsi="楷体" w:cs="宋体" w:hint="eastAsia"/>
                <w:color w:val="000000"/>
                <w:sz w:val="24"/>
                <w:szCs w:val="24"/>
              </w:rPr>
              <w:t>复合材料有限公司、树脂产品供方潍坊盛大树脂经销处、玻纤</w:t>
            </w:r>
            <w:proofErr w:type="gramStart"/>
            <w:r w:rsidR="005138CC" w:rsidRPr="004C3078">
              <w:rPr>
                <w:rFonts w:ascii="楷体" w:eastAsia="楷体" w:hAnsi="楷体" w:cs="宋体" w:hint="eastAsia"/>
                <w:color w:val="000000"/>
                <w:sz w:val="24"/>
                <w:szCs w:val="24"/>
              </w:rPr>
              <w:t>布产品</w:t>
            </w:r>
            <w:proofErr w:type="gramEnd"/>
            <w:r w:rsidR="005138CC" w:rsidRPr="004C3078">
              <w:rPr>
                <w:rFonts w:ascii="楷体" w:eastAsia="楷体" w:hAnsi="楷体" w:cs="宋体" w:hint="eastAsia"/>
                <w:color w:val="000000"/>
                <w:sz w:val="24"/>
                <w:szCs w:val="24"/>
              </w:rPr>
              <w:t>供方潍坊</w:t>
            </w:r>
            <w:proofErr w:type="gramStart"/>
            <w:r w:rsidR="005138CC" w:rsidRPr="004C3078">
              <w:rPr>
                <w:rFonts w:ascii="楷体" w:eastAsia="楷体" w:hAnsi="楷体" w:cs="宋体" w:hint="eastAsia"/>
                <w:color w:val="000000"/>
                <w:sz w:val="24"/>
                <w:szCs w:val="24"/>
              </w:rPr>
              <w:t>市惠联环保</w:t>
            </w:r>
            <w:proofErr w:type="gramEnd"/>
            <w:r w:rsidR="005138CC" w:rsidRPr="004C3078">
              <w:rPr>
                <w:rFonts w:ascii="楷体" w:eastAsia="楷体" w:hAnsi="楷体" w:cs="宋体" w:hint="eastAsia"/>
                <w:color w:val="000000"/>
                <w:sz w:val="24"/>
                <w:szCs w:val="24"/>
              </w:rPr>
              <w:t>材料有限公司进行调查评价的证据，也未能提供对该供方施加环境、安全影响的相关证据，不符合要求。</w:t>
            </w:r>
          </w:p>
          <w:p w:rsidR="001B0AB2" w:rsidRPr="00AB6288" w:rsidRDefault="004C3078" w:rsidP="00AB6288">
            <w:pPr>
              <w:spacing w:line="360" w:lineRule="auto"/>
              <w:ind w:firstLineChars="200" w:firstLine="480"/>
              <w:rPr>
                <w:rFonts w:ascii="楷体" w:eastAsia="楷体" w:hAnsi="楷体" w:cs="宋体"/>
                <w:color w:val="000000"/>
                <w:sz w:val="24"/>
                <w:szCs w:val="24"/>
              </w:rPr>
            </w:pPr>
            <w:r>
              <w:rPr>
                <w:rFonts w:ascii="楷体" w:eastAsia="楷体" w:hAnsi="楷体" w:cs="宋体" w:hint="eastAsia"/>
                <w:color w:val="000000"/>
                <w:sz w:val="24"/>
                <w:szCs w:val="24"/>
              </w:rPr>
              <w:t>7.</w:t>
            </w:r>
            <w:r w:rsidR="001B0AB2" w:rsidRPr="00AB6288">
              <w:rPr>
                <w:rFonts w:ascii="楷体" w:eastAsia="楷体" w:hAnsi="楷体" w:cs="宋体" w:hint="eastAsia"/>
                <w:color w:val="000000"/>
                <w:sz w:val="24"/>
                <w:szCs w:val="24"/>
              </w:rPr>
              <w:t>在装卸车时，要求装运人员必须穿戴劳动防护用品，合理使用搬运工具。</w:t>
            </w:r>
          </w:p>
          <w:p w:rsidR="001B0AB2" w:rsidRPr="00AB6288" w:rsidRDefault="004C3078" w:rsidP="00AB6288">
            <w:pPr>
              <w:spacing w:line="360" w:lineRule="auto"/>
              <w:ind w:firstLineChars="200" w:firstLine="480"/>
              <w:rPr>
                <w:rFonts w:ascii="楷体" w:eastAsia="楷体" w:hAnsi="楷体"/>
                <w:color w:val="000000"/>
                <w:sz w:val="24"/>
                <w:szCs w:val="24"/>
              </w:rPr>
            </w:pPr>
            <w:r>
              <w:rPr>
                <w:rFonts w:ascii="楷体" w:eastAsia="楷体" w:hAnsi="楷体" w:cs="宋体" w:hint="eastAsia"/>
                <w:color w:val="000000"/>
                <w:sz w:val="24"/>
                <w:szCs w:val="24"/>
              </w:rPr>
              <w:t>8</w:t>
            </w:r>
            <w:r w:rsidR="001B0AB2" w:rsidRPr="00AB6288">
              <w:rPr>
                <w:rFonts w:ascii="楷体" w:eastAsia="楷体" w:hAnsi="楷体" w:cs="宋体" w:hint="eastAsia"/>
                <w:color w:val="000000"/>
                <w:sz w:val="24"/>
                <w:szCs w:val="24"/>
              </w:rPr>
              <w:t>.运输使用物流公司运输，货物少量自己运输，本公司销售人员押车，选择车况</w:t>
            </w:r>
            <w:r w:rsidR="001B0AB2" w:rsidRPr="00AB6288">
              <w:rPr>
                <w:rFonts w:ascii="楷体" w:eastAsia="楷体" w:hAnsi="楷体" w:hint="eastAsia"/>
                <w:color w:val="000000"/>
                <w:sz w:val="24"/>
                <w:szCs w:val="24"/>
              </w:rPr>
              <w:t>较好的车辆，防止超高，超重，超宽；司机每4小时倒班作业，货物装卸时要求戴手套，轻拿轻放。</w:t>
            </w:r>
          </w:p>
          <w:p w:rsidR="001B0AB2" w:rsidRPr="00AB6288" w:rsidRDefault="004C3078" w:rsidP="00AB6288">
            <w:pPr>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9.</w:t>
            </w:r>
            <w:r w:rsidR="001B0AB2" w:rsidRPr="00AB6288">
              <w:rPr>
                <w:rFonts w:ascii="楷体" w:eastAsia="楷体" w:hAnsi="楷体" w:hint="eastAsia"/>
                <w:color w:val="000000"/>
                <w:sz w:val="24"/>
                <w:szCs w:val="24"/>
              </w:rPr>
              <w:t>对外招投标和业务洽谈时明确承诺公司产品环保、无毒无害。</w:t>
            </w:r>
          </w:p>
          <w:p w:rsidR="00352052" w:rsidRPr="00D30D7E" w:rsidRDefault="00352052" w:rsidP="00352052">
            <w:pPr>
              <w:spacing w:line="360" w:lineRule="auto"/>
              <w:rPr>
                <w:rFonts w:ascii="楷体" w:eastAsia="楷体" w:hAnsi="楷体" w:cs="楷体"/>
                <w:sz w:val="24"/>
                <w:szCs w:val="24"/>
              </w:rPr>
            </w:pPr>
            <w:r w:rsidRPr="00D30D7E">
              <w:rPr>
                <w:rFonts w:ascii="楷体" w:eastAsia="楷体" w:hAnsi="楷体" w:cs="楷体" w:hint="eastAsia"/>
                <w:sz w:val="24"/>
                <w:szCs w:val="24"/>
              </w:rPr>
              <w:t>现场查看仓库：</w:t>
            </w:r>
          </w:p>
          <w:p w:rsidR="001B0AB2" w:rsidRPr="00AB6288" w:rsidRDefault="00352052" w:rsidP="00352052">
            <w:pPr>
              <w:spacing w:line="360" w:lineRule="auto"/>
              <w:ind w:firstLineChars="200" w:firstLine="480"/>
              <w:rPr>
                <w:rFonts w:ascii="楷体" w:eastAsia="楷体" w:hAnsi="楷体"/>
                <w:color w:val="000000"/>
                <w:sz w:val="24"/>
                <w:szCs w:val="24"/>
              </w:rPr>
            </w:pPr>
            <w:r w:rsidRPr="00D30D7E">
              <w:rPr>
                <w:rFonts w:ascii="楷体" w:eastAsia="楷体" w:hAnsi="楷体" w:cs="楷体" w:hint="eastAsia"/>
                <w:sz w:val="24"/>
                <w:szCs w:val="24"/>
              </w:rPr>
              <w:lastRenderedPageBreak/>
              <w:t>仓库的环境因素主要是废包装物排放、火灾等，危险源主要是产品堆放太高不整齐没捆绑、违规操作不按照安全操作规程造成的砸伤等。现场查看货物整齐码放、离地离墙、有标识，消防通道保持畅通，有禁烟、禁火等警示标识，有分类垃圾箱，配备了手提式干粉灭火器，经现场查看均在有效期内。仓库用电线路规范无临时用电，无私拉乱扯，无使用大功率电器等异常现象。</w:t>
            </w:r>
          </w:p>
          <w:p w:rsidR="001B0AB2" w:rsidRPr="00AB6288" w:rsidRDefault="001B0AB2" w:rsidP="00AB6288">
            <w:pPr>
              <w:spacing w:line="360" w:lineRule="auto"/>
              <w:rPr>
                <w:rFonts w:ascii="楷体" w:eastAsia="楷体" w:hAnsi="楷体"/>
                <w:color w:val="000000"/>
                <w:sz w:val="24"/>
                <w:szCs w:val="24"/>
              </w:rPr>
            </w:pPr>
          </w:p>
        </w:tc>
        <w:tc>
          <w:tcPr>
            <w:tcW w:w="760" w:type="dxa"/>
          </w:tcPr>
          <w:p w:rsidR="001B0AB2" w:rsidRPr="00AB6288" w:rsidRDefault="001B0AB2" w:rsidP="00AB6288">
            <w:pPr>
              <w:spacing w:line="360" w:lineRule="auto"/>
              <w:rPr>
                <w:rFonts w:ascii="楷体" w:eastAsia="楷体" w:hAnsi="楷体" w:cs="宋体"/>
                <w:sz w:val="24"/>
                <w:szCs w:val="24"/>
              </w:rPr>
            </w:pPr>
          </w:p>
        </w:tc>
      </w:tr>
      <w:tr w:rsidR="001B0AB2" w:rsidRPr="00AB6288">
        <w:trPr>
          <w:trHeight w:val="408"/>
        </w:trPr>
        <w:tc>
          <w:tcPr>
            <w:tcW w:w="1707" w:type="dxa"/>
            <w:vAlign w:val="center"/>
          </w:tcPr>
          <w:p w:rsidR="001B0AB2" w:rsidRPr="00AB6288" w:rsidRDefault="001B0AB2" w:rsidP="00AB6288">
            <w:pPr>
              <w:spacing w:line="360" w:lineRule="auto"/>
              <w:rPr>
                <w:rFonts w:ascii="楷体" w:eastAsia="楷体" w:hAnsi="楷体" w:cs="宋体"/>
                <w:sz w:val="24"/>
                <w:szCs w:val="24"/>
              </w:rPr>
            </w:pPr>
            <w:r w:rsidRPr="00AB6288">
              <w:rPr>
                <w:rFonts w:ascii="楷体" w:eastAsia="楷体" w:hAnsi="楷体" w:cs="宋体" w:hint="eastAsia"/>
                <w:sz w:val="24"/>
                <w:szCs w:val="24"/>
              </w:rPr>
              <w:lastRenderedPageBreak/>
              <w:t>应急准备和响应</w:t>
            </w:r>
          </w:p>
        </w:tc>
        <w:tc>
          <w:tcPr>
            <w:tcW w:w="1019" w:type="dxa"/>
            <w:vAlign w:val="center"/>
          </w:tcPr>
          <w:p w:rsidR="001B0AB2" w:rsidRPr="00AB6288" w:rsidRDefault="001B0AB2" w:rsidP="00AB6288">
            <w:pPr>
              <w:spacing w:line="360" w:lineRule="auto"/>
              <w:rPr>
                <w:rFonts w:ascii="楷体" w:eastAsia="楷体" w:hAnsi="楷体"/>
                <w:color w:val="000000"/>
                <w:sz w:val="24"/>
                <w:szCs w:val="24"/>
              </w:rPr>
            </w:pPr>
            <w:r w:rsidRPr="00AB6288">
              <w:rPr>
                <w:rFonts w:ascii="楷体" w:eastAsia="楷体" w:hAnsi="楷体" w:hint="eastAsia"/>
                <w:color w:val="000000"/>
                <w:sz w:val="24"/>
                <w:szCs w:val="24"/>
              </w:rPr>
              <w:t>E/O：8.2</w:t>
            </w:r>
          </w:p>
        </w:tc>
        <w:tc>
          <w:tcPr>
            <w:tcW w:w="11223" w:type="dxa"/>
          </w:tcPr>
          <w:p w:rsidR="001B0AB2" w:rsidRPr="00AB6288" w:rsidRDefault="001B0AB2" w:rsidP="00AB6288">
            <w:pPr>
              <w:spacing w:line="360" w:lineRule="auto"/>
              <w:rPr>
                <w:rFonts w:ascii="楷体" w:eastAsia="楷体" w:hAnsi="楷体"/>
                <w:color w:val="000000"/>
                <w:sz w:val="24"/>
                <w:szCs w:val="24"/>
              </w:rPr>
            </w:pPr>
            <w:r w:rsidRPr="00AB6288">
              <w:rPr>
                <w:rFonts w:ascii="楷体" w:eastAsia="楷体" w:hAnsi="楷体" w:hint="eastAsia"/>
                <w:color w:val="000000"/>
                <w:sz w:val="24"/>
                <w:szCs w:val="24"/>
              </w:rPr>
              <w:t>编制了《山东明驰环境科技有限公司应急预案》主要指“</w:t>
            </w:r>
            <w:r w:rsidRPr="00AB6288">
              <w:rPr>
                <w:rFonts w:ascii="楷体" w:eastAsia="楷体" w:hAnsi="楷体" w:hint="eastAsia"/>
                <w:color w:val="000000"/>
                <w:sz w:val="24"/>
                <w:szCs w:val="24"/>
                <w:lang w:val="en-GB"/>
              </w:rPr>
              <w:t>火灾的应急处理</w:t>
            </w:r>
            <w:r w:rsidRPr="00AB6288">
              <w:rPr>
                <w:rFonts w:ascii="楷体" w:eastAsia="楷体" w:hAnsi="楷体" w:hint="eastAsia"/>
                <w:color w:val="000000"/>
                <w:sz w:val="24"/>
                <w:szCs w:val="24"/>
              </w:rPr>
              <w:t>”、“触电的</w:t>
            </w:r>
            <w:r w:rsidRPr="00AB6288">
              <w:rPr>
                <w:rFonts w:ascii="楷体" w:eastAsia="楷体" w:hAnsi="楷体" w:hint="eastAsia"/>
                <w:color w:val="000000"/>
                <w:sz w:val="24"/>
                <w:szCs w:val="24"/>
                <w:lang w:val="en-GB"/>
              </w:rPr>
              <w:t>应急处理</w:t>
            </w:r>
            <w:r w:rsidRPr="00AB6288">
              <w:rPr>
                <w:rFonts w:ascii="楷体" w:eastAsia="楷体" w:hAnsi="楷体" w:hint="eastAsia"/>
                <w:color w:val="000000"/>
                <w:sz w:val="24"/>
                <w:szCs w:val="24"/>
              </w:rPr>
              <w:t>”、“化学品泄漏应急处理”、“</w:t>
            </w:r>
            <w:r w:rsidRPr="00AB6288">
              <w:rPr>
                <w:rFonts w:ascii="楷体" w:eastAsia="楷体" w:hAnsi="楷体"/>
                <w:color w:val="000000"/>
                <w:sz w:val="24"/>
                <w:szCs w:val="24"/>
              </w:rPr>
              <w:t>中暑的应急处理</w:t>
            </w:r>
            <w:r w:rsidRPr="00AB6288">
              <w:rPr>
                <w:rFonts w:ascii="楷体" w:eastAsia="楷体" w:hAnsi="楷体" w:hint="eastAsia"/>
                <w:color w:val="000000"/>
                <w:sz w:val="24"/>
                <w:szCs w:val="24"/>
              </w:rPr>
              <w:t>”等；文件有编审批、 2020年6月1日；</w:t>
            </w:r>
          </w:p>
          <w:p w:rsidR="001B0AB2" w:rsidRPr="00AB6288" w:rsidRDefault="001B0AB2" w:rsidP="00AB6288">
            <w:pPr>
              <w:spacing w:line="360" w:lineRule="auto"/>
              <w:rPr>
                <w:rFonts w:ascii="楷体" w:eastAsia="楷体" w:hAnsi="楷体"/>
                <w:color w:val="000000"/>
                <w:sz w:val="24"/>
                <w:szCs w:val="24"/>
              </w:rPr>
            </w:pPr>
            <w:r w:rsidRPr="00AB6288">
              <w:rPr>
                <w:rFonts w:ascii="楷体" w:eastAsia="楷体" w:hAnsi="楷体" w:hint="eastAsia"/>
                <w:color w:val="000000"/>
                <w:sz w:val="24"/>
                <w:szCs w:val="24"/>
              </w:rPr>
              <w:t>提供《应急预案演练记录》、202</w:t>
            </w:r>
            <w:r w:rsidR="00D34C60">
              <w:rPr>
                <w:rFonts w:ascii="楷体" w:eastAsia="楷体" w:hAnsi="楷体" w:hint="eastAsia"/>
                <w:color w:val="000000"/>
                <w:sz w:val="24"/>
                <w:szCs w:val="24"/>
              </w:rPr>
              <w:t>1</w:t>
            </w:r>
            <w:r w:rsidRPr="00AB6288">
              <w:rPr>
                <w:rFonts w:ascii="楷体" w:eastAsia="楷体" w:hAnsi="楷体" w:hint="eastAsia"/>
                <w:color w:val="000000"/>
                <w:sz w:val="24"/>
                <w:szCs w:val="24"/>
              </w:rPr>
              <w:t>.</w:t>
            </w:r>
            <w:r w:rsidR="00D34C60">
              <w:rPr>
                <w:rFonts w:ascii="楷体" w:eastAsia="楷体" w:hAnsi="楷体" w:hint="eastAsia"/>
                <w:color w:val="000000"/>
                <w:sz w:val="24"/>
                <w:szCs w:val="24"/>
              </w:rPr>
              <w:t>4</w:t>
            </w:r>
            <w:r w:rsidRPr="00AB6288">
              <w:rPr>
                <w:rFonts w:ascii="楷体" w:eastAsia="楷体" w:hAnsi="楷体" w:hint="eastAsia"/>
                <w:color w:val="000000"/>
                <w:sz w:val="24"/>
                <w:szCs w:val="24"/>
              </w:rPr>
              <w:t>.1</w:t>
            </w:r>
            <w:r w:rsidR="00D34C60">
              <w:rPr>
                <w:rFonts w:ascii="楷体" w:eastAsia="楷体" w:hAnsi="楷体" w:hint="eastAsia"/>
                <w:color w:val="000000"/>
                <w:sz w:val="24"/>
                <w:szCs w:val="24"/>
              </w:rPr>
              <w:t>6</w:t>
            </w:r>
            <w:r w:rsidRPr="00AB6288">
              <w:rPr>
                <w:rFonts w:ascii="楷体" w:eastAsia="楷体" w:hAnsi="楷体" w:hint="eastAsia"/>
                <w:color w:val="000000"/>
                <w:sz w:val="24"/>
                <w:szCs w:val="24"/>
              </w:rPr>
              <w:t>上午，内容：总指挥派人关闭电源，现场人员立即起来拿起水杯往毛巾上倒些水，捂住鼻子、注意不要吸进烟气、立即背离火源，不要挤，要有序，组织人员进行指挥，用灭火器水桶灭火，指定一人拨打119进行求助，一部分救援人员检查伤员情况，整理现场</w:t>
            </w:r>
            <w:proofErr w:type="gramStart"/>
            <w:r w:rsidRPr="00AB6288">
              <w:rPr>
                <w:rFonts w:ascii="楷体" w:eastAsia="楷体" w:hAnsi="楷体" w:hint="eastAsia"/>
                <w:color w:val="000000"/>
                <w:sz w:val="24"/>
                <w:szCs w:val="24"/>
              </w:rPr>
              <w:t>”</w:t>
            </w:r>
            <w:proofErr w:type="gramEnd"/>
            <w:r w:rsidRPr="00AB6288">
              <w:rPr>
                <w:rFonts w:ascii="楷体" w:eastAsia="楷体" w:hAnsi="楷体" w:hint="eastAsia"/>
                <w:color w:val="000000"/>
                <w:sz w:val="24"/>
                <w:szCs w:val="24"/>
              </w:rPr>
              <w:t>。物资准备和人员培训情况“25Kg、8Kg干粉灭火器各4台，25Kg二氧化碳灭火器2台；消防桶20个，消防</w:t>
            </w:r>
            <w:proofErr w:type="gramStart"/>
            <w:r w:rsidRPr="00AB6288">
              <w:rPr>
                <w:rFonts w:ascii="楷体" w:eastAsia="楷体" w:hAnsi="楷体" w:hint="eastAsia"/>
                <w:color w:val="000000"/>
                <w:sz w:val="24"/>
                <w:szCs w:val="24"/>
              </w:rPr>
              <w:t>钩</w:t>
            </w:r>
            <w:proofErr w:type="gramEnd"/>
            <w:r w:rsidRPr="00AB6288">
              <w:rPr>
                <w:rFonts w:ascii="楷体" w:eastAsia="楷体" w:hAnsi="楷体" w:hint="eastAsia"/>
                <w:color w:val="000000"/>
                <w:sz w:val="24"/>
                <w:szCs w:val="24"/>
              </w:rPr>
              <w:t>2只。警报器一只，扩音器一部；进入现场前由安全员讲解灭火器使用要领和个人安全防护要求”。</w:t>
            </w:r>
          </w:p>
          <w:p w:rsidR="001B0AB2" w:rsidRDefault="001B0AB2" w:rsidP="00D34C60">
            <w:pPr>
              <w:spacing w:line="360" w:lineRule="auto"/>
              <w:rPr>
                <w:rFonts w:ascii="楷体" w:eastAsia="楷体" w:hAnsi="楷体" w:hint="eastAsia"/>
                <w:color w:val="000000"/>
                <w:sz w:val="24"/>
                <w:szCs w:val="24"/>
              </w:rPr>
            </w:pPr>
            <w:r w:rsidRPr="00AB6288">
              <w:rPr>
                <w:rFonts w:ascii="楷体" w:eastAsia="楷体" w:hAnsi="楷体" w:hint="eastAsia"/>
                <w:color w:val="000000"/>
                <w:sz w:val="24"/>
                <w:szCs w:val="24"/>
              </w:rPr>
              <w:t>提供《应急预案评审记录》、202</w:t>
            </w:r>
            <w:r w:rsidR="00D34C60">
              <w:rPr>
                <w:rFonts w:ascii="楷体" w:eastAsia="楷体" w:hAnsi="楷体" w:hint="eastAsia"/>
                <w:color w:val="000000"/>
                <w:sz w:val="24"/>
                <w:szCs w:val="24"/>
              </w:rPr>
              <w:t>1</w:t>
            </w:r>
            <w:r w:rsidRPr="00AB6288">
              <w:rPr>
                <w:rFonts w:ascii="楷体" w:eastAsia="楷体" w:hAnsi="楷体" w:hint="eastAsia"/>
                <w:color w:val="000000"/>
                <w:sz w:val="24"/>
                <w:szCs w:val="24"/>
              </w:rPr>
              <w:t>年</w:t>
            </w:r>
            <w:r w:rsidR="00D34C60">
              <w:rPr>
                <w:rFonts w:ascii="楷体" w:eastAsia="楷体" w:hAnsi="楷体" w:hint="eastAsia"/>
                <w:color w:val="000000"/>
                <w:sz w:val="24"/>
                <w:szCs w:val="24"/>
              </w:rPr>
              <w:t>4</w:t>
            </w:r>
            <w:r w:rsidRPr="00AB6288">
              <w:rPr>
                <w:rFonts w:ascii="楷体" w:eastAsia="楷体" w:hAnsi="楷体" w:hint="eastAsia"/>
                <w:color w:val="000000"/>
                <w:sz w:val="24"/>
                <w:szCs w:val="24"/>
              </w:rPr>
              <w:t>月10日、主持：王晓华总经理；出席：谢冬冬</w:t>
            </w:r>
            <w:r w:rsidR="00D34C60">
              <w:rPr>
                <w:rFonts w:ascii="楷体" w:eastAsia="楷体" w:hAnsi="楷体" w:hint="eastAsia"/>
                <w:color w:val="000000"/>
                <w:sz w:val="24"/>
                <w:szCs w:val="24"/>
              </w:rPr>
              <w:t>、</w:t>
            </w:r>
            <w:r w:rsidRPr="00AB6288">
              <w:rPr>
                <w:rFonts w:ascii="楷体" w:eastAsia="楷体" w:hAnsi="楷体" w:hint="eastAsia"/>
                <w:color w:val="000000"/>
                <w:sz w:val="24"/>
                <w:szCs w:val="24"/>
              </w:rPr>
              <w:t>王焕亮</w:t>
            </w:r>
            <w:r w:rsidR="00D34C60">
              <w:rPr>
                <w:rFonts w:ascii="楷体" w:eastAsia="楷体" w:hAnsi="楷体" w:hint="eastAsia"/>
                <w:color w:val="000000"/>
                <w:sz w:val="24"/>
                <w:szCs w:val="24"/>
              </w:rPr>
              <w:t>、</w:t>
            </w:r>
            <w:r w:rsidRPr="00AB6288">
              <w:rPr>
                <w:rFonts w:ascii="楷体" w:eastAsia="楷体" w:hAnsi="楷体" w:hint="eastAsia"/>
                <w:color w:val="000000"/>
                <w:sz w:val="24"/>
                <w:szCs w:val="24"/>
              </w:rPr>
              <w:t>李世同</w:t>
            </w:r>
            <w:r w:rsidR="00D34C60">
              <w:rPr>
                <w:rFonts w:ascii="楷体" w:eastAsia="楷体" w:hAnsi="楷体" w:hint="eastAsia"/>
                <w:color w:val="000000"/>
                <w:sz w:val="24"/>
                <w:szCs w:val="24"/>
              </w:rPr>
              <w:t>、</w:t>
            </w:r>
            <w:r w:rsidRPr="00AB6288">
              <w:rPr>
                <w:rFonts w:ascii="楷体" w:eastAsia="楷体" w:hAnsi="楷体" w:hint="eastAsia"/>
                <w:color w:val="000000"/>
                <w:sz w:val="24"/>
                <w:szCs w:val="24"/>
              </w:rPr>
              <w:t>赵承国；评审结论：演练后，根据演练情况，认为应急预案与本公司情况基本符合，其有可操作性，暂不用修订。</w:t>
            </w:r>
          </w:p>
          <w:p w:rsidR="00D34C60" w:rsidRPr="00AB6288" w:rsidRDefault="00D34C60" w:rsidP="00D34C60">
            <w:pPr>
              <w:spacing w:line="360" w:lineRule="auto"/>
              <w:rPr>
                <w:rFonts w:ascii="楷体" w:eastAsia="楷体" w:hAnsi="楷体"/>
                <w:color w:val="000000"/>
                <w:sz w:val="24"/>
                <w:szCs w:val="24"/>
              </w:rPr>
            </w:pPr>
            <w:r>
              <w:rPr>
                <w:rFonts w:ascii="楷体" w:eastAsia="楷体" w:hAnsi="楷体" w:hint="eastAsia"/>
                <w:color w:val="000000"/>
                <w:sz w:val="24"/>
                <w:szCs w:val="24"/>
              </w:rPr>
              <w:t>自体系运行以来未发生紧急情况。</w:t>
            </w:r>
          </w:p>
        </w:tc>
        <w:tc>
          <w:tcPr>
            <w:tcW w:w="760" w:type="dxa"/>
          </w:tcPr>
          <w:p w:rsidR="001B0AB2" w:rsidRPr="00AB6288" w:rsidRDefault="001B0AB2" w:rsidP="00AB6288">
            <w:pPr>
              <w:spacing w:line="360" w:lineRule="auto"/>
              <w:rPr>
                <w:rFonts w:ascii="楷体" w:eastAsia="楷体" w:hAnsi="楷体" w:cs="宋体"/>
                <w:sz w:val="24"/>
                <w:szCs w:val="24"/>
              </w:rPr>
            </w:pPr>
          </w:p>
        </w:tc>
      </w:tr>
    </w:tbl>
    <w:p w:rsidR="00B8108E" w:rsidRPr="00AB6288" w:rsidRDefault="00085B6D">
      <w:pPr>
        <w:pStyle w:val="a6"/>
        <w:rPr>
          <w:rFonts w:ascii="楷体" w:eastAsia="楷体" w:hAnsi="楷体"/>
        </w:rPr>
      </w:pPr>
      <w:r w:rsidRPr="00AB6288">
        <w:rPr>
          <w:rFonts w:ascii="楷体" w:eastAsia="楷体" w:hAnsi="楷体" w:hint="eastAsia"/>
        </w:rPr>
        <w:t>说明：不符合标注N</w:t>
      </w:r>
    </w:p>
    <w:p w:rsidR="00B8108E" w:rsidRPr="00AB6288" w:rsidRDefault="00B8108E">
      <w:pPr>
        <w:spacing w:line="480" w:lineRule="exact"/>
        <w:jc w:val="center"/>
        <w:rPr>
          <w:rFonts w:ascii="楷体" w:eastAsia="楷体" w:hAnsi="楷体"/>
          <w:bCs/>
          <w:color w:val="000000"/>
          <w:sz w:val="36"/>
          <w:szCs w:val="36"/>
        </w:rPr>
      </w:pPr>
    </w:p>
    <w:p w:rsidR="00B8108E" w:rsidRPr="00AB6288" w:rsidRDefault="00B8108E">
      <w:pPr>
        <w:spacing w:line="480" w:lineRule="exact"/>
        <w:jc w:val="center"/>
        <w:rPr>
          <w:rFonts w:ascii="楷体" w:eastAsia="楷体" w:hAnsi="楷体"/>
          <w:bCs/>
          <w:color w:val="000000"/>
          <w:sz w:val="36"/>
          <w:szCs w:val="36"/>
        </w:rPr>
      </w:pPr>
    </w:p>
    <w:sectPr w:rsidR="00B8108E" w:rsidRPr="00AB6288">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816" w:rsidRDefault="00FF7816">
      <w:r>
        <w:separator/>
      </w:r>
    </w:p>
  </w:endnote>
  <w:endnote w:type="continuationSeparator" w:id="0">
    <w:p w:rsidR="00FF7816" w:rsidRDefault="00FF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B8108E" w:rsidRDefault="00085B6D">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696DF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96DFD">
              <w:rPr>
                <w:b/>
                <w:noProof/>
              </w:rPr>
              <w:t>8</w:t>
            </w:r>
            <w:r>
              <w:rPr>
                <w:b/>
                <w:sz w:val="24"/>
                <w:szCs w:val="24"/>
              </w:rPr>
              <w:fldChar w:fldCharType="end"/>
            </w:r>
          </w:p>
        </w:sdtContent>
      </w:sdt>
    </w:sdtContent>
  </w:sdt>
  <w:p w:rsidR="00B8108E" w:rsidRDefault="00B810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816" w:rsidRDefault="00FF7816">
      <w:r>
        <w:separator/>
      </w:r>
    </w:p>
  </w:footnote>
  <w:footnote w:type="continuationSeparator" w:id="0">
    <w:p w:rsidR="00FF7816" w:rsidRDefault="00FF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08E" w:rsidRDefault="00A4217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0" locked="0" layoutInCell="1" allowOverlap="1" wp14:anchorId="0E1508DC" wp14:editId="58019C2A">
          <wp:simplePos x="0" y="0"/>
          <wp:positionH relativeFrom="column">
            <wp:posOffset>31750</wp:posOffset>
          </wp:positionH>
          <wp:positionV relativeFrom="paragraph">
            <wp:posOffset>-13335</wp:posOffset>
          </wp:positionV>
          <wp:extent cx="485775" cy="485775"/>
          <wp:effectExtent l="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85B6D">
      <w:rPr>
        <w:rStyle w:val="CharChar1"/>
        <w:rFonts w:hint="default"/>
      </w:rPr>
      <w:t>北京国标联合认证有限公司</w:t>
    </w:r>
    <w:r w:rsidR="00085B6D">
      <w:rPr>
        <w:rStyle w:val="CharChar1"/>
        <w:rFonts w:hint="default"/>
      </w:rPr>
      <w:tab/>
    </w:r>
    <w:r w:rsidR="00085B6D">
      <w:rPr>
        <w:rStyle w:val="CharChar1"/>
        <w:rFonts w:hint="default"/>
      </w:rPr>
      <w:tab/>
    </w:r>
    <w:r w:rsidR="00085B6D">
      <w:rPr>
        <w:rStyle w:val="CharChar1"/>
        <w:rFonts w:hint="default"/>
      </w:rPr>
      <w:tab/>
    </w:r>
  </w:p>
  <w:p w:rsidR="00B8108E" w:rsidRDefault="00A4217C">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A4217C" w:rsidRDefault="00A4217C" w:rsidP="00A4217C">
                          <w:pPr>
                            <w:rPr>
                              <w:sz w:val="18"/>
                              <w:szCs w:val="18"/>
                            </w:rPr>
                          </w:pPr>
                          <w:r>
                            <w:rPr>
                              <w:rFonts w:hint="eastAsia"/>
                              <w:sz w:val="18"/>
                              <w:szCs w:val="18"/>
                            </w:rPr>
                            <w:t>ISC-B-II-12(05</w:t>
                          </w:r>
                          <w:r>
                            <w:rPr>
                              <w:rFonts w:hint="eastAsia"/>
                              <w:sz w:val="18"/>
                              <w:szCs w:val="18"/>
                            </w:rPr>
                            <w:t>版）</w:t>
                          </w:r>
                        </w:p>
                        <w:p w:rsidR="00B8108E" w:rsidRDefault="00B8108E"/>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" stroked="f">
              <v:path arrowok="t"/>
              <v:textbox>
                <w:txbxContent>
                  <w:p w:rsidR="00A4217C" w:rsidRDefault="00A4217C" w:rsidP="00A4217C">
                    <w:pPr>
                      <w:rPr>
                        <w:sz w:val="18"/>
                        <w:szCs w:val="18"/>
                      </w:rPr>
                    </w:pPr>
                    <w:r>
                      <w:rPr>
                        <w:rFonts w:hint="eastAsia"/>
                        <w:sz w:val="18"/>
                        <w:szCs w:val="18"/>
                      </w:rPr>
                      <w:t>ISC-B-II-12(05</w:t>
                    </w:r>
                    <w:r>
                      <w:rPr>
                        <w:rFonts w:hint="eastAsia"/>
                        <w:sz w:val="18"/>
                        <w:szCs w:val="18"/>
                      </w:rPr>
                      <w:t>版）</w:t>
                    </w:r>
                  </w:p>
                  <w:p w:rsidR="00B8108E" w:rsidRDefault="00B8108E"/>
                </w:txbxContent>
              </v:textbox>
            </v:shape>
          </w:pict>
        </mc:Fallback>
      </mc:AlternateContent>
    </w:r>
    <w:r w:rsidR="00085B6D">
      <w:rPr>
        <w:rStyle w:val="CharChar1"/>
        <w:rFonts w:hint="default"/>
      </w:rPr>
      <w:t xml:space="preserve">        </w:t>
    </w:r>
    <w:r w:rsidR="00085B6D">
      <w:rPr>
        <w:rStyle w:val="CharChar1"/>
        <w:rFonts w:hint="default"/>
        <w:w w:val="90"/>
      </w:rPr>
      <w:t xml:space="preserve">Beijing International </w:t>
    </w:r>
    <w:proofErr w:type="spellStart"/>
    <w:r w:rsidR="00085B6D">
      <w:rPr>
        <w:rStyle w:val="CharChar1"/>
        <w:rFonts w:hint="default"/>
        <w:w w:val="90"/>
      </w:rPr>
      <w:t>Otandard</w:t>
    </w:r>
    <w:proofErr w:type="spellEnd"/>
    <w:r w:rsidR="00085B6D">
      <w:rPr>
        <w:rStyle w:val="CharChar1"/>
        <w:rFonts w:hint="default"/>
        <w:w w:val="90"/>
      </w:rPr>
      <w:t xml:space="preserve"> united Certification </w:t>
    </w:r>
    <w:proofErr w:type="spellStart"/>
    <w:r w:rsidR="00085B6D">
      <w:rPr>
        <w:rStyle w:val="CharChar1"/>
        <w:rFonts w:hint="default"/>
        <w:w w:val="90"/>
      </w:rPr>
      <w:t>Co.</w:t>
    </w:r>
    <w:proofErr w:type="gramStart"/>
    <w:r w:rsidR="00085B6D">
      <w:rPr>
        <w:rStyle w:val="CharChar1"/>
        <w:rFonts w:hint="default"/>
        <w:w w:val="90"/>
      </w:rPr>
      <w:t>,Ltd</w:t>
    </w:r>
    <w:proofErr w:type="spellEnd"/>
    <w:proofErr w:type="gramEnd"/>
    <w:r w:rsidR="00085B6D">
      <w:rPr>
        <w:rStyle w:val="CharChar1"/>
        <w:rFonts w:hint="default"/>
        <w:w w:val="90"/>
      </w:rPr>
      <w:t>.</w:t>
    </w:r>
    <w:r w:rsidR="00085B6D">
      <w:rPr>
        <w:rStyle w:val="CharChar1"/>
        <w:rFonts w:hint="default"/>
        <w:w w:val="90"/>
        <w:szCs w:val="21"/>
      </w:rPr>
      <w:t xml:space="preserve">  </w:t>
    </w:r>
    <w:r w:rsidR="00085B6D">
      <w:rPr>
        <w:rStyle w:val="CharChar1"/>
        <w:rFonts w:hint="default"/>
        <w:w w:val="90"/>
        <w:sz w:val="20"/>
      </w:rPr>
      <w:t xml:space="preserve"> </w:t>
    </w:r>
    <w:r w:rsidR="00085B6D">
      <w:rPr>
        <w:rStyle w:val="CharChar1"/>
        <w:rFonts w:hint="default"/>
        <w:w w:val="90"/>
      </w:rPr>
      <w:t xml:space="preserve">                   </w:t>
    </w:r>
  </w:p>
  <w:p w:rsidR="00B8108E" w:rsidRDefault="00B8108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5510"/>
    <w:rsid w:val="000237F6"/>
    <w:rsid w:val="0003373A"/>
    <w:rsid w:val="00061650"/>
    <w:rsid w:val="00065DD5"/>
    <w:rsid w:val="000723A7"/>
    <w:rsid w:val="00085B6D"/>
    <w:rsid w:val="000D0710"/>
    <w:rsid w:val="000F5676"/>
    <w:rsid w:val="00123D60"/>
    <w:rsid w:val="00157648"/>
    <w:rsid w:val="00184B39"/>
    <w:rsid w:val="001A2D7F"/>
    <w:rsid w:val="001B0AB2"/>
    <w:rsid w:val="001B25FA"/>
    <w:rsid w:val="001E292E"/>
    <w:rsid w:val="001F124A"/>
    <w:rsid w:val="00223ED8"/>
    <w:rsid w:val="0023208A"/>
    <w:rsid w:val="00301B23"/>
    <w:rsid w:val="00306E25"/>
    <w:rsid w:val="00337922"/>
    <w:rsid w:val="00340867"/>
    <w:rsid w:val="00341987"/>
    <w:rsid w:val="00352052"/>
    <w:rsid w:val="00364679"/>
    <w:rsid w:val="00380837"/>
    <w:rsid w:val="003A198A"/>
    <w:rsid w:val="003A75A4"/>
    <w:rsid w:val="003E1AB4"/>
    <w:rsid w:val="00410914"/>
    <w:rsid w:val="00415C1E"/>
    <w:rsid w:val="00455BD1"/>
    <w:rsid w:val="00456F2B"/>
    <w:rsid w:val="00475023"/>
    <w:rsid w:val="004A42EB"/>
    <w:rsid w:val="004C3078"/>
    <w:rsid w:val="004D0D4E"/>
    <w:rsid w:val="005138CC"/>
    <w:rsid w:val="0052306B"/>
    <w:rsid w:val="005344B3"/>
    <w:rsid w:val="00536930"/>
    <w:rsid w:val="0056158D"/>
    <w:rsid w:val="00564E53"/>
    <w:rsid w:val="00564E60"/>
    <w:rsid w:val="00584D34"/>
    <w:rsid w:val="00596570"/>
    <w:rsid w:val="005A2084"/>
    <w:rsid w:val="005B76D5"/>
    <w:rsid w:val="005D5BBC"/>
    <w:rsid w:val="00635728"/>
    <w:rsid w:val="006376F1"/>
    <w:rsid w:val="00644FE2"/>
    <w:rsid w:val="0067640C"/>
    <w:rsid w:val="006766D1"/>
    <w:rsid w:val="00696DFD"/>
    <w:rsid w:val="006E0BFD"/>
    <w:rsid w:val="006E678B"/>
    <w:rsid w:val="00723474"/>
    <w:rsid w:val="007757F3"/>
    <w:rsid w:val="00776718"/>
    <w:rsid w:val="0078550B"/>
    <w:rsid w:val="00790A31"/>
    <w:rsid w:val="0079270C"/>
    <w:rsid w:val="007B6294"/>
    <w:rsid w:val="007C345D"/>
    <w:rsid w:val="007E0DE5"/>
    <w:rsid w:val="007E6AEB"/>
    <w:rsid w:val="0089718C"/>
    <w:rsid w:val="008973EE"/>
    <w:rsid w:val="00906BB3"/>
    <w:rsid w:val="00965516"/>
    <w:rsid w:val="00971600"/>
    <w:rsid w:val="009973B4"/>
    <w:rsid w:val="009A5A4E"/>
    <w:rsid w:val="009C28C1"/>
    <w:rsid w:val="009F7EED"/>
    <w:rsid w:val="00A0591D"/>
    <w:rsid w:val="00A371AC"/>
    <w:rsid w:val="00A4217C"/>
    <w:rsid w:val="00A4404F"/>
    <w:rsid w:val="00A467F4"/>
    <w:rsid w:val="00A61DE4"/>
    <w:rsid w:val="00A67522"/>
    <w:rsid w:val="00A72F49"/>
    <w:rsid w:val="00AB6288"/>
    <w:rsid w:val="00AC0382"/>
    <w:rsid w:val="00AC0B7D"/>
    <w:rsid w:val="00AF0AAB"/>
    <w:rsid w:val="00AF6841"/>
    <w:rsid w:val="00B021AE"/>
    <w:rsid w:val="00B2792E"/>
    <w:rsid w:val="00B34606"/>
    <w:rsid w:val="00B42593"/>
    <w:rsid w:val="00B631A1"/>
    <w:rsid w:val="00B671E8"/>
    <w:rsid w:val="00B67984"/>
    <w:rsid w:val="00B8108E"/>
    <w:rsid w:val="00BF0916"/>
    <w:rsid w:val="00BF597E"/>
    <w:rsid w:val="00C20445"/>
    <w:rsid w:val="00C228C2"/>
    <w:rsid w:val="00C326B4"/>
    <w:rsid w:val="00C327EC"/>
    <w:rsid w:val="00C51A36"/>
    <w:rsid w:val="00C55228"/>
    <w:rsid w:val="00C92E58"/>
    <w:rsid w:val="00CB3235"/>
    <w:rsid w:val="00CD672B"/>
    <w:rsid w:val="00CE315A"/>
    <w:rsid w:val="00CF55FD"/>
    <w:rsid w:val="00D06F59"/>
    <w:rsid w:val="00D1439D"/>
    <w:rsid w:val="00D34C60"/>
    <w:rsid w:val="00D8388C"/>
    <w:rsid w:val="00DC6F75"/>
    <w:rsid w:val="00DD638A"/>
    <w:rsid w:val="00E2205C"/>
    <w:rsid w:val="00E254CA"/>
    <w:rsid w:val="00E820FE"/>
    <w:rsid w:val="00E85A97"/>
    <w:rsid w:val="00EB0164"/>
    <w:rsid w:val="00EC00A9"/>
    <w:rsid w:val="00ED0F62"/>
    <w:rsid w:val="00EE0747"/>
    <w:rsid w:val="00EE5333"/>
    <w:rsid w:val="00EF0F90"/>
    <w:rsid w:val="00F00A91"/>
    <w:rsid w:val="00FB71F7"/>
    <w:rsid w:val="00FF7816"/>
    <w:rsid w:val="0320505F"/>
    <w:rsid w:val="0378379C"/>
    <w:rsid w:val="04510B7D"/>
    <w:rsid w:val="07487918"/>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CBF46B9"/>
    <w:rsid w:val="1D85741F"/>
    <w:rsid w:val="1E847499"/>
    <w:rsid w:val="1F1F7BA7"/>
    <w:rsid w:val="1FD7676E"/>
    <w:rsid w:val="23351337"/>
    <w:rsid w:val="23557E88"/>
    <w:rsid w:val="26B207F6"/>
    <w:rsid w:val="274E61F5"/>
    <w:rsid w:val="2767752B"/>
    <w:rsid w:val="27DF7CD6"/>
    <w:rsid w:val="2C703113"/>
    <w:rsid w:val="2CF30AC4"/>
    <w:rsid w:val="2D9327E0"/>
    <w:rsid w:val="2E00760C"/>
    <w:rsid w:val="2EE93C61"/>
    <w:rsid w:val="2FEB299B"/>
    <w:rsid w:val="32691255"/>
    <w:rsid w:val="32C11AD5"/>
    <w:rsid w:val="34041CDB"/>
    <w:rsid w:val="3438524B"/>
    <w:rsid w:val="347A7706"/>
    <w:rsid w:val="34B32935"/>
    <w:rsid w:val="375F34D7"/>
    <w:rsid w:val="38DC3FF5"/>
    <w:rsid w:val="38F61C56"/>
    <w:rsid w:val="3AD826FA"/>
    <w:rsid w:val="3DAD6D4F"/>
    <w:rsid w:val="40285D69"/>
    <w:rsid w:val="41842DAE"/>
    <w:rsid w:val="466F33FE"/>
    <w:rsid w:val="48800E04"/>
    <w:rsid w:val="489C542B"/>
    <w:rsid w:val="494C5676"/>
    <w:rsid w:val="4ABE4B71"/>
    <w:rsid w:val="4D943D2E"/>
    <w:rsid w:val="4E133598"/>
    <w:rsid w:val="4E3E7CFD"/>
    <w:rsid w:val="4E95570D"/>
    <w:rsid w:val="50886C2D"/>
    <w:rsid w:val="51142486"/>
    <w:rsid w:val="52390AC9"/>
    <w:rsid w:val="55246835"/>
    <w:rsid w:val="56135BAC"/>
    <w:rsid w:val="56390FCA"/>
    <w:rsid w:val="563932E5"/>
    <w:rsid w:val="58322D49"/>
    <w:rsid w:val="5A526EF4"/>
    <w:rsid w:val="5AAA27E4"/>
    <w:rsid w:val="5BCC76FD"/>
    <w:rsid w:val="5DAB4DE2"/>
    <w:rsid w:val="5DAC4DCE"/>
    <w:rsid w:val="5EA12B9A"/>
    <w:rsid w:val="5ED74E33"/>
    <w:rsid w:val="5F435D3D"/>
    <w:rsid w:val="65B35620"/>
    <w:rsid w:val="65B47E80"/>
    <w:rsid w:val="65FA1D54"/>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DA720E6"/>
    <w:rsid w:val="7F5E2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10">
    <w:name w:val="正文1"/>
    <w:rPr>
      <w:rFonts w:ascii="宋体" w:eastAsia="宋体" w:hAnsi="宋体"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10">
    <w:name w:val="正文1"/>
    <w:rPr>
      <w:rFonts w:ascii="宋体" w:eastAsia="宋体" w:hAnsi="宋体"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040506">
      <w:bodyDiv w:val="1"/>
      <w:marLeft w:val="0"/>
      <w:marRight w:val="0"/>
      <w:marTop w:val="0"/>
      <w:marBottom w:val="0"/>
      <w:divBdr>
        <w:top w:val="none" w:sz="0" w:space="0" w:color="auto"/>
        <w:left w:val="none" w:sz="0" w:space="0" w:color="auto"/>
        <w:bottom w:val="none" w:sz="0" w:space="0" w:color="auto"/>
        <w:right w:val="none" w:sz="0" w:space="0" w:color="auto"/>
      </w:divBdr>
    </w:div>
    <w:div w:id="1465347147">
      <w:bodyDiv w:val="1"/>
      <w:marLeft w:val="0"/>
      <w:marRight w:val="0"/>
      <w:marTop w:val="0"/>
      <w:marBottom w:val="0"/>
      <w:divBdr>
        <w:top w:val="none" w:sz="0" w:space="0" w:color="auto"/>
        <w:left w:val="none" w:sz="0" w:space="0" w:color="auto"/>
        <w:bottom w:val="none" w:sz="0" w:space="0" w:color="auto"/>
        <w:right w:val="none" w:sz="0" w:space="0" w:color="auto"/>
      </w:divBdr>
    </w:div>
    <w:div w:id="182736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47</cp:revision>
  <dcterms:created xsi:type="dcterms:W3CDTF">2021-12-16T06:47:00Z</dcterms:created>
  <dcterms:modified xsi:type="dcterms:W3CDTF">2022-03-21T06:15:00Z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