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8D24DE" w:rsidP="00813325">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0510-2019-O-2021</w:t>
      </w:r>
      <w:bookmarkEnd w:id="1"/>
    </w:p>
    <w:p w:rsidR="00E604D8" w:rsidRDefault="008D24D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274A7D">
        <w:tc>
          <w:tcPr>
            <w:tcW w:w="1576" w:type="dxa"/>
          </w:tcPr>
          <w:p w:rsidR="00E604D8" w:rsidRDefault="008D24D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8D24DE">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江西天仙精藏设备有限公司</w:t>
            </w:r>
            <w:bookmarkEnd w:id="2"/>
          </w:p>
        </w:tc>
        <w:tc>
          <w:tcPr>
            <w:tcW w:w="1370" w:type="dxa"/>
          </w:tcPr>
          <w:p w:rsidR="00E604D8" w:rsidRDefault="008D24D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8D24DE">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文波</w:t>
            </w:r>
            <w:bookmarkEnd w:id="3"/>
          </w:p>
        </w:tc>
      </w:tr>
      <w:tr w:rsidR="00274A7D">
        <w:tc>
          <w:tcPr>
            <w:tcW w:w="1576" w:type="dxa"/>
          </w:tcPr>
          <w:p w:rsidR="00E604D8" w:rsidRDefault="008D24D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8D24DE">
            <w:pPr>
              <w:snapToGrid w:val="0"/>
              <w:spacing w:line="0" w:lineRule="atLeast"/>
              <w:jc w:val="center"/>
              <w:rPr>
                <w:sz w:val="22"/>
                <w:szCs w:val="22"/>
              </w:rPr>
            </w:pPr>
          </w:p>
        </w:tc>
        <w:tc>
          <w:tcPr>
            <w:tcW w:w="1370" w:type="dxa"/>
          </w:tcPr>
          <w:p w:rsidR="00E604D8" w:rsidRDefault="008D24DE">
            <w:pPr>
              <w:snapToGrid w:val="0"/>
              <w:spacing w:line="0" w:lineRule="atLeast"/>
              <w:jc w:val="center"/>
              <w:rPr>
                <w:sz w:val="22"/>
                <w:szCs w:val="22"/>
              </w:rPr>
            </w:pPr>
            <w:r>
              <w:rPr>
                <w:rFonts w:hint="eastAsia"/>
                <w:sz w:val="22"/>
                <w:szCs w:val="22"/>
                <w:lang w:val="en-GB"/>
              </w:rPr>
              <w:t>证书号</w:t>
            </w:r>
          </w:p>
        </w:tc>
        <w:tc>
          <w:tcPr>
            <w:tcW w:w="1976" w:type="dxa"/>
          </w:tcPr>
          <w:p w:rsidR="00E604D8" w:rsidRDefault="008D24DE">
            <w:pPr>
              <w:snapToGrid w:val="0"/>
              <w:spacing w:line="0" w:lineRule="atLeast"/>
              <w:jc w:val="center"/>
              <w:rPr>
                <w:sz w:val="22"/>
                <w:szCs w:val="22"/>
              </w:rPr>
            </w:pPr>
            <w:bookmarkStart w:id="4" w:name="证书编号"/>
            <w:r>
              <w:rPr>
                <w:sz w:val="22"/>
                <w:szCs w:val="22"/>
              </w:rPr>
              <w:t>ISC-O-2019-0376</w:t>
            </w:r>
            <w:bookmarkEnd w:id="4"/>
          </w:p>
        </w:tc>
      </w:tr>
      <w:tr w:rsidR="00274A7D">
        <w:tc>
          <w:tcPr>
            <w:tcW w:w="1576" w:type="dxa"/>
          </w:tcPr>
          <w:p w:rsidR="00E604D8" w:rsidRDefault="008D24DE">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8D24DE">
            <w:pPr>
              <w:snapToGrid w:val="0"/>
              <w:spacing w:line="0" w:lineRule="atLeast"/>
              <w:jc w:val="center"/>
              <w:rPr>
                <w:sz w:val="22"/>
                <w:szCs w:val="22"/>
              </w:rPr>
            </w:pPr>
            <w:bookmarkStart w:id="5" w:name="机构代码"/>
            <w:r>
              <w:rPr>
                <w:sz w:val="22"/>
                <w:szCs w:val="22"/>
              </w:rPr>
              <w:t>91360982767006168Y</w:t>
            </w:r>
            <w:bookmarkEnd w:id="5"/>
          </w:p>
        </w:tc>
        <w:tc>
          <w:tcPr>
            <w:tcW w:w="1370" w:type="dxa"/>
          </w:tcPr>
          <w:p w:rsidR="00E604D8" w:rsidRDefault="008D24D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8D24DE">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274A7D">
        <w:tc>
          <w:tcPr>
            <w:tcW w:w="1576" w:type="dxa"/>
          </w:tcPr>
          <w:p w:rsidR="00E604D8" w:rsidRDefault="008D24D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8D24DE">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8D24DE">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8D24DE">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rsidRDefault="008D24DE">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rsidRDefault="008D24DE">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rsidRDefault="008D24D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8D24DE">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rsidRDefault="008D24DE">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8D24DE">
            <w:pPr>
              <w:snapToGrid w:val="0"/>
              <w:spacing w:line="0" w:lineRule="atLeast"/>
              <w:jc w:val="center"/>
              <w:rPr>
                <w:sz w:val="22"/>
                <w:szCs w:val="22"/>
              </w:rPr>
            </w:pPr>
            <w:r>
              <w:rPr>
                <w:rFonts w:hint="eastAsia"/>
                <w:sz w:val="22"/>
                <w:szCs w:val="22"/>
              </w:rPr>
              <w:t>企业体系有效人数</w:t>
            </w:r>
          </w:p>
        </w:tc>
        <w:tc>
          <w:tcPr>
            <w:tcW w:w="1976" w:type="dxa"/>
          </w:tcPr>
          <w:p w:rsidR="00E604D8" w:rsidRDefault="008D24DE">
            <w:pPr>
              <w:snapToGrid w:val="0"/>
              <w:spacing w:line="0" w:lineRule="atLeast"/>
              <w:jc w:val="center"/>
              <w:rPr>
                <w:sz w:val="22"/>
                <w:szCs w:val="22"/>
              </w:rPr>
            </w:pPr>
            <w:bookmarkStart w:id="13" w:name="体系人数"/>
            <w:r>
              <w:rPr>
                <w:sz w:val="22"/>
                <w:szCs w:val="22"/>
              </w:rPr>
              <w:t>45</w:t>
            </w:r>
            <w:bookmarkEnd w:id="13"/>
          </w:p>
        </w:tc>
      </w:tr>
      <w:tr w:rsidR="00274A7D">
        <w:tc>
          <w:tcPr>
            <w:tcW w:w="1576" w:type="dxa"/>
          </w:tcPr>
          <w:p w:rsidR="00E604D8" w:rsidRDefault="008D24DE">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8D24DE">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274A7D">
        <w:tc>
          <w:tcPr>
            <w:tcW w:w="1576" w:type="dxa"/>
          </w:tcPr>
          <w:p w:rsidR="00E604D8" w:rsidRDefault="008D24DE">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8D24D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274A7D">
        <w:tc>
          <w:tcPr>
            <w:tcW w:w="9962" w:type="dxa"/>
            <w:gridSpan w:val="6"/>
            <w:shd w:val="clear" w:color="auto" w:fill="D8D8D8" w:themeFill="background1" w:themeFillShade="D8"/>
          </w:tcPr>
          <w:p w:rsidR="00E604D8" w:rsidRDefault="008D24D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74A7D">
        <w:tc>
          <w:tcPr>
            <w:tcW w:w="1576" w:type="dxa"/>
          </w:tcPr>
          <w:p w:rsidR="00E604D8" w:rsidRDefault="008D24DE">
            <w:pPr>
              <w:snapToGrid w:val="0"/>
              <w:spacing w:line="0" w:lineRule="atLeast"/>
              <w:jc w:val="left"/>
              <w:rPr>
                <w:sz w:val="22"/>
                <w:szCs w:val="22"/>
              </w:rPr>
            </w:pPr>
          </w:p>
        </w:tc>
        <w:tc>
          <w:tcPr>
            <w:tcW w:w="3373" w:type="dxa"/>
          </w:tcPr>
          <w:p w:rsidR="00E604D8" w:rsidRDefault="008D24DE">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8D24D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74A7D">
        <w:trPr>
          <w:trHeight w:val="312"/>
        </w:trPr>
        <w:tc>
          <w:tcPr>
            <w:tcW w:w="1576" w:type="dxa"/>
            <w:vMerge w:val="restart"/>
          </w:tcPr>
          <w:p w:rsidR="00E604D8" w:rsidRDefault="008D24DE">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8D24DE">
            <w:pPr>
              <w:snapToGrid w:val="0"/>
              <w:spacing w:line="0" w:lineRule="atLeast"/>
              <w:jc w:val="left"/>
              <w:rPr>
                <w:sz w:val="22"/>
                <w:szCs w:val="22"/>
                <w:lang w:val="en-GB"/>
              </w:rPr>
            </w:pPr>
            <w:bookmarkStart w:id="18" w:name="组织名称Add1"/>
            <w:r>
              <w:rPr>
                <w:rFonts w:hint="eastAsia"/>
                <w:sz w:val="22"/>
                <w:szCs w:val="22"/>
              </w:rPr>
              <w:t>江西天仙精藏设备有限公司</w:t>
            </w:r>
            <w:bookmarkEnd w:id="18"/>
          </w:p>
        </w:tc>
        <w:tc>
          <w:tcPr>
            <w:tcW w:w="5013" w:type="dxa"/>
            <w:gridSpan w:val="4"/>
            <w:vMerge w:val="restart"/>
          </w:tcPr>
          <w:p w:rsidR="00E604D8" w:rsidRDefault="008D24DE">
            <w:pPr>
              <w:snapToGrid w:val="0"/>
              <w:spacing w:line="0" w:lineRule="atLeast"/>
              <w:jc w:val="left"/>
              <w:rPr>
                <w:sz w:val="22"/>
                <w:szCs w:val="22"/>
              </w:rPr>
            </w:pPr>
            <w:bookmarkStart w:id="19" w:name="审核范围"/>
            <w:r>
              <w:rPr>
                <w:sz w:val="22"/>
                <w:szCs w:val="22"/>
              </w:rPr>
              <w:t>天仙牌福寿架（骨灰盒存放架）的生产及其所涉及的相关职业健康安全管理活动</w:t>
            </w:r>
            <w:bookmarkEnd w:id="19"/>
          </w:p>
        </w:tc>
      </w:tr>
      <w:tr w:rsidR="00274A7D">
        <w:trPr>
          <w:trHeight w:val="376"/>
        </w:trPr>
        <w:tc>
          <w:tcPr>
            <w:tcW w:w="1576" w:type="dxa"/>
          </w:tcPr>
          <w:p w:rsidR="00E604D8" w:rsidRDefault="008D24DE">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8D24DE">
            <w:pPr>
              <w:snapToGrid w:val="0"/>
              <w:spacing w:line="0" w:lineRule="atLeast"/>
              <w:jc w:val="left"/>
              <w:rPr>
                <w:sz w:val="22"/>
                <w:szCs w:val="22"/>
              </w:rPr>
            </w:pPr>
            <w:bookmarkStart w:id="20" w:name="注册地址"/>
            <w:r>
              <w:rPr>
                <w:rFonts w:hint="eastAsia"/>
                <w:sz w:val="22"/>
                <w:szCs w:val="22"/>
                <w:lang w:val="en-GB"/>
              </w:rPr>
              <w:t>江西省樟树市城北工业园</w:t>
            </w:r>
            <w:bookmarkEnd w:id="20"/>
          </w:p>
        </w:tc>
        <w:tc>
          <w:tcPr>
            <w:tcW w:w="5013" w:type="dxa"/>
            <w:gridSpan w:val="4"/>
            <w:vMerge/>
          </w:tcPr>
          <w:p w:rsidR="00E604D8" w:rsidRDefault="008D24DE">
            <w:pPr>
              <w:snapToGrid w:val="0"/>
              <w:spacing w:line="0" w:lineRule="atLeast"/>
              <w:jc w:val="left"/>
              <w:rPr>
                <w:sz w:val="22"/>
                <w:szCs w:val="22"/>
              </w:rPr>
            </w:pPr>
          </w:p>
        </w:tc>
      </w:tr>
      <w:tr w:rsidR="00274A7D">
        <w:trPr>
          <w:trHeight w:val="437"/>
        </w:trPr>
        <w:tc>
          <w:tcPr>
            <w:tcW w:w="1576" w:type="dxa"/>
          </w:tcPr>
          <w:p w:rsidR="00E604D8" w:rsidRDefault="008D24DE">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813325">
            <w:pPr>
              <w:snapToGrid w:val="0"/>
              <w:spacing w:line="0" w:lineRule="atLeast"/>
              <w:jc w:val="left"/>
              <w:rPr>
                <w:sz w:val="22"/>
                <w:szCs w:val="22"/>
              </w:rPr>
            </w:pPr>
            <w:r>
              <w:rPr>
                <w:rFonts w:hint="eastAsia"/>
                <w:sz w:val="22"/>
                <w:szCs w:val="22"/>
                <w:lang w:val="en-GB"/>
              </w:rPr>
              <w:t>江西省樟树市城北工业园</w:t>
            </w:r>
          </w:p>
        </w:tc>
        <w:tc>
          <w:tcPr>
            <w:tcW w:w="5013" w:type="dxa"/>
            <w:gridSpan w:val="4"/>
            <w:vMerge/>
          </w:tcPr>
          <w:p w:rsidR="00E604D8" w:rsidRDefault="008D24DE">
            <w:pPr>
              <w:snapToGrid w:val="0"/>
              <w:spacing w:line="0" w:lineRule="atLeast"/>
              <w:jc w:val="left"/>
              <w:rPr>
                <w:sz w:val="22"/>
                <w:szCs w:val="22"/>
              </w:rPr>
            </w:pPr>
          </w:p>
        </w:tc>
      </w:tr>
      <w:tr w:rsidR="00274A7D">
        <w:tc>
          <w:tcPr>
            <w:tcW w:w="9962" w:type="dxa"/>
            <w:gridSpan w:val="6"/>
            <w:shd w:val="clear" w:color="auto" w:fill="D8D8D8" w:themeFill="background1" w:themeFillShade="D8"/>
          </w:tcPr>
          <w:p w:rsidR="00E604D8" w:rsidRDefault="008D24D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74A7D">
        <w:tc>
          <w:tcPr>
            <w:tcW w:w="1576" w:type="dxa"/>
          </w:tcPr>
          <w:p w:rsidR="00E604D8" w:rsidRDefault="008D24DE">
            <w:pPr>
              <w:snapToGrid w:val="0"/>
              <w:spacing w:line="0" w:lineRule="atLeast"/>
              <w:jc w:val="left"/>
              <w:rPr>
                <w:sz w:val="22"/>
                <w:szCs w:val="22"/>
              </w:rPr>
            </w:pPr>
          </w:p>
        </w:tc>
        <w:tc>
          <w:tcPr>
            <w:tcW w:w="3373" w:type="dxa"/>
          </w:tcPr>
          <w:p w:rsidR="00E604D8" w:rsidRDefault="008D24D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rsidRDefault="008D24D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8D24DE">
            <w:pPr>
              <w:snapToGrid w:val="0"/>
              <w:spacing w:line="0" w:lineRule="atLeast"/>
              <w:jc w:val="left"/>
              <w:rPr>
                <w:sz w:val="22"/>
                <w:szCs w:val="22"/>
              </w:rPr>
            </w:pPr>
            <w:r>
              <w:rPr>
                <w:rFonts w:hint="eastAsia"/>
                <w:sz w:val="22"/>
                <w:szCs w:val="22"/>
                <w:lang w:val="en-GB"/>
              </w:rPr>
              <w:t>English Scope</w:t>
            </w:r>
          </w:p>
        </w:tc>
      </w:tr>
      <w:tr w:rsidR="00274A7D">
        <w:trPr>
          <w:trHeight w:val="387"/>
        </w:trPr>
        <w:tc>
          <w:tcPr>
            <w:tcW w:w="1576" w:type="dxa"/>
            <w:vMerge w:val="restart"/>
          </w:tcPr>
          <w:p w:rsidR="00E604D8" w:rsidRDefault="008D24DE">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8D24DE">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rsidRDefault="008D24DE">
            <w:pPr>
              <w:snapToGrid w:val="0"/>
              <w:spacing w:line="0" w:lineRule="atLeast"/>
              <w:jc w:val="left"/>
              <w:rPr>
                <w:sz w:val="22"/>
                <w:szCs w:val="22"/>
              </w:rPr>
            </w:pPr>
            <w:r>
              <w:rPr>
                <w:rFonts w:hint="eastAsia"/>
                <w:sz w:val="22"/>
                <w:szCs w:val="22"/>
              </w:rPr>
              <w:t>QMS/EcMS</w:t>
            </w:r>
          </w:p>
        </w:tc>
        <w:tc>
          <w:tcPr>
            <w:tcW w:w="3676" w:type="dxa"/>
            <w:gridSpan w:val="3"/>
          </w:tcPr>
          <w:p w:rsidR="00E604D8" w:rsidRDefault="008D24DE">
            <w:pPr>
              <w:snapToGrid w:val="0"/>
              <w:spacing w:line="0" w:lineRule="atLeast"/>
              <w:jc w:val="left"/>
              <w:rPr>
                <w:sz w:val="21"/>
                <w:szCs w:val="16"/>
              </w:rPr>
            </w:pPr>
            <w:r>
              <w:rPr>
                <w:rFonts w:hint="eastAsia"/>
                <w:sz w:val="22"/>
                <w:szCs w:val="22"/>
              </w:rPr>
              <w:t>Development and Manufacturing of  XXXX</w:t>
            </w:r>
          </w:p>
        </w:tc>
      </w:tr>
      <w:tr w:rsidR="00274A7D">
        <w:trPr>
          <w:trHeight w:val="446"/>
        </w:trPr>
        <w:tc>
          <w:tcPr>
            <w:tcW w:w="1576" w:type="dxa"/>
            <w:vMerge/>
          </w:tcPr>
          <w:p w:rsidR="00E604D8" w:rsidRDefault="008D24DE">
            <w:pPr>
              <w:snapToGrid w:val="0"/>
              <w:spacing w:line="0" w:lineRule="atLeast"/>
              <w:jc w:val="left"/>
              <w:rPr>
                <w:rFonts w:cs="Arial"/>
                <w:b/>
                <w:bCs/>
                <w:sz w:val="22"/>
                <w:szCs w:val="16"/>
              </w:rPr>
            </w:pPr>
          </w:p>
        </w:tc>
        <w:tc>
          <w:tcPr>
            <w:tcW w:w="3373" w:type="dxa"/>
            <w:vMerge/>
          </w:tcPr>
          <w:p w:rsidR="00E604D8" w:rsidRDefault="008D24DE">
            <w:pPr>
              <w:snapToGrid w:val="0"/>
              <w:spacing w:line="0" w:lineRule="atLeast"/>
              <w:jc w:val="left"/>
              <w:rPr>
                <w:rFonts w:cs="Arial"/>
                <w:b/>
                <w:bCs/>
                <w:sz w:val="22"/>
                <w:szCs w:val="16"/>
              </w:rPr>
            </w:pPr>
          </w:p>
        </w:tc>
        <w:tc>
          <w:tcPr>
            <w:tcW w:w="1337" w:type="dxa"/>
          </w:tcPr>
          <w:p w:rsidR="00E604D8" w:rsidRDefault="008D24DE">
            <w:pPr>
              <w:snapToGrid w:val="0"/>
              <w:spacing w:line="0" w:lineRule="atLeast"/>
              <w:jc w:val="left"/>
              <w:rPr>
                <w:sz w:val="22"/>
                <w:szCs w:val="22"/>
              </w:rPr>
            </w:pPr>
            <w:r>
              <w:rPr>
                <w:rFonts w:hint="eastAsia"/>
                <w:sz w:val="22"/>
                <w:szCs w:val="22"/>
              </w:rPr>
              <w:t>EMS</w:t>
            </w:r>
          </w:p>
        </w:tc>
        <w:tc>
          <w:tcPr>
            <w:tcW w:w="3676" w:type="dxa"/>
            <w:gridSpan w:val="3"/>
          </w:tcPr>
          <w:p w:rsidR="00E604D8" w:rsidRDefault="008D24DE">
            <w:pPr>
              <w:snapToGrid w:val="0"/>
              <w:spacing w:line="0" w:lineRule="atLeast"/>
              <w:jc w:val="left"/>
              <w:rPr>
                <w:sz w:val="21"/>
                <w:szCs w:val="16"/>
              </w:rPr>
            </w:pPr>
          </w:p>
        </w:tc>
      </w:tr>
      <w:tr w:rsidR="00274A7D">
        <w:trPr>
          <w:trHeight w:val="412"/>
        </w:trPr>
        <w:tc>
          <w:tcPr>
            <w:tcW w:w="1576" w:type="dxa"/>
            <w:vMerge w:val="restart"/>
          </w:tcPr>
          <w:p w:rsidR="00E604D8" w:rsidRDefault="00274A7D">
            <w:pPr>
              <w:snapToGrid w:val="0"/>
              <w:spacing w:line="0" w:lineRule="atLeast"/>
              <w:jc w:val="left"/>
              <w:rPr>
                <w:sz w:val="22"/>
                <w:szCs w:val="22"/>
              </w:rPr>
            </w:pPr>
            <w:r>
              <w:rPr>
                <w:sz w:val="22"/>
                <w:szCs w:val="16"/>
              </w:rPr>
              <w:fldChar w:fldCharType="begin"/>
            </w:r>
            <w:r w:rsidR="008D24DE">
              <w:rPr>
                <w:sz w:val="22"/>
                <w:szCs w:val="16"/>
                <w:lang w:val="en-GB"/>
              </w:rPr>
              <w:instrText xml:space="preserve"> STYLEREF TM_street \* MERGEFORMAT </w:instrText>
            </w:r>
            <w:r>
              <w:rPr>
                <w:sz w:val="22"/>
                <w:szCs w:val="16"/>
              </w:rPr>
              <w:fldChar w:fldCharType="end"/>
            </w:r>
            <w:r w:rsidR="008D24DE">
              <w:rPr>
                <w:rFonts w:cs="Arial"/>
                <w:b/>
                <w:bCs/>
                <w:sz w:val="22"/>
                <w:szCs w:val="16"/>
              </w:rPr>
              <w:t>Registration Address</w:t>
            </w:r>
            <w:r w:rsidR="008D24DE">
              <w:rPr>
                <w:rFonts w:hint="eastAsia"/>
                <w:sz w:val="22"/>
                <w:szCs w:val="22"/>
                <w:lang w:val="en-GB"/>
              </w:rPr>
              <w:t>注册地址</w:t>
            </w:r>
          </w:p>
        </w:tc>
        <w:tc>
          <w:tcPr>
            <w:tcW w:w="3373" w:type="dxa"/>
            <w:vMerge w:val="restart"/>
          </w:tcPr>
          <w:p w:rsidR="00E604D8" w:rsidRDefault="008D24DE">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rsidRDefault="008D24DE">
            <w:pPr>
              <w:snapToGrid w:val="0"/>
              <w:spacing w:line="0" w:lineRule="atLeast"/>
              <w:jc w:val="left"/>
              <w:rPr>
                <w:sz w:val="22"/>
                <w:szCs w:val="22"/>
              </w:rPr>
            </w:pPr>
            <w:r>
              <w:rPr>
                <w:rFonts w:hint="eastAsia"/>
                <w:sz w:val="22"/>
                <w:szCs w:val="22"/>
              </w:rPr>
              <w:t>OHSMS</w:t>
            </w:r>
          </w:p>
        </w:tc>
        <w:tc>
          <w:tcPr>
            <w:tcW w:w="3676" w:type="dxa"/>
            <w:gridSpan w:val="3"/>
          </w:tcPr>
          <w:p w:rsidR="00E604D8" w:rsidRDefault="008D24DE">
            <w:pPr>
              <w:snapToGrid w:val="0"/>
              <w:spacing w:line="0" w:lineRule="atLeast"/>
              <w:jc w:val="left"/>
              <w:rPr>
                <w:sz w:val="22"/>
                <w:szCs w:val="22"/>
              </w:rPr>
            </w:pPr>
          </w:p>
        </w:tc>
      </w:tr>
      <w:tr w:rsidR="00274A7D">
        <w:trPr>
          <w:trHeight w:val="421"/>
        </w:trPr>
        <w:tc>
          <w:tcPr>
            <w:tcW w:w="1576" w:type="dxa"/>
            <w:vMerge/>
          </w:tcPr>
          <w:p w:rsidR="00E604D8" w:rsidRDefault="008D24DE">
            <w:pPr>
              <w:snapToGrid w:val="0"/>
              <w:spacing w:line="0" w:lineRule="atLeast"/>
              <w:jc w:val="left"/>
              <w:rPr>
                <w:sz w:val="22"/>
                <w:szCs w:val="16"/>
              </w:rPr>
            </w:pPr>
          </w:p>
        </w:tc>
        <w:tc>
          <w:tcPr>
            <w:tcW w:w="3373" w:type="dxa"/>
            <w:vMerge/>
          </w:tcPr>
          <w:p w:rsidR="00E604D8" w:rsidRDefault="008D24DE">
            <w:pPr>
              <w:snapToGrid w:val="0"/>
              <w:spacing w:line="0" w:lineRule="atLeast"/>
              <w:jc w:val="left"/>
              <w:rPr>
                <w:rFonts w:cs="Arial"/>
                <w:b/>
                <w:bCs/>
                <w:sz w:val="22"/>
                <w:szCs w:val="16"/>
              </w:rPr>
            </w:pPr>
          </w:p>
        </w:tc>
        <w:tc>
          <w:tcPr>
            <w:tcW w:w="1337" w:type="dxa"/>
          </w:tcPr>
          <w:p w:rsidR="00E604D8" w:rsidRDefault="008D24DE">
            <w:pPr>
              <w:snapToGrid w:val="0"/>
              <w:spacing w:line="0" w:lineRule="atLeast"/>
              <w:jc w:val="left"/>
              <w:rPr>
                <w:sz w:val="22"/>
                <w:szCs w:val="22"/>
              </w:rPr>
            </w:pPr>
            <w:r>
              <w:rPr>
                <w:rFonts w:hint="eastAsia"/>
                <w:sz w:val="22"/>
                <w:szCs w:val="22"/>
              </w:rPr>
              <w:t>EnMS</w:t>
            </w:r>
          </w:p>
        </w:tc>
        <w:tc>
          <w:tcPr>
            <w:tcW w:w="3676" w:type="dxa"/>
            <w:gridSpan w:val="3"/>
          </w:tcPr>
          <w:p w:rsidR="00E604D8" w:rsidRDefault="008D24DE">
            <w:pPr>
              <w:snapToGrid w:val="0"/>
              <w:spacing w:line="0" w:lineRule="atLeast"/>
              <w:jc w:val="left"/>
              <w:rPr>
                <w:sz w:val="22"/>
                <w:szCs w:val="22"/>
              </w:rPr>
            </w:pPr>
          </w:p>
        </w:tc>
      </w:tr>
      <w:tr w:rsidR="00274A7D">
        <w:trPr>
          <w:trHeight w:val="459"/>
        </w:trPr>
        <w:tc>
          <w:tcPr>
            <w:tcW w:w="1576" w:type="dxa"/>
            <w:vMerge w:val="restart"/>
          </w:tcPr>
          <w:p w:rsidR="00E604D8" w:rsidRDefault="008D24DE">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8D24DE">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rsidRDefault="008D24DE">
            <w:pPr>
              <w:snapToGrid w:val="0"/>
              <w:spacing w:line="0" w:lineRule="atLeast"/>
              <w:jc w:val="left"/>
              <w:rPr>
                <w:sz w:val="22"/>
                <w:szCs w:val="22"/>
              </w:rPr>
            </w:pPr>
            <w:r>
              <w:rPr>
                <w:rFonts w:hint="eastAsia"/>
                <w:sz w:val="22"/>
                <w:szCs w:val="22"/>
              </w:rPr>
              <w:t>FSMS</w:t>
            </w:r>
          </w:p>
        </w:tc>
        <w:tc>
          <w:tcPr>
            <w:tcW w:w="3676" w:type="dxa"/>
            <w:gridSpan w:val="3"/>
          </w:tcPr>
          <w:p w:rsidR="00E604D8" w:rsidRDefault="008D24DE">
            <w:pPr>
              <w:snapToGrid w:val="0"/>
              <w:spacing w:line="0" w:lineRule="atLeast"/>
              <w:jc w:val="left"/>
              <w:rPr>
                <w:sz w:val="22"/>
                <w:szCs w:val="22"/>
              </w:rPr>
            </w:pPr>
          </w:p>
        </w:tc>
      </w:tr>
      <w:tr w:rsidR="00274A7D">
        <w:trPr>
          <w:trHeight w:val="374"/>
        </w:trPr>
        <w:tc>
          <w:tcPr>
            <w:tcW w:w="1576" w:type="dxa"/>
            <w:vMerge/>
          </w:tcPr>
          <w:p w:rsidR="00E604D8" w:rsidRDefault="008D24DE">
            <w:pPr>
              <w:snapToGrid w:val="0"/>
              <w:spacing w:line="0" w:lineRule="atLeast"/>
              <w:jc w:val="left"/>
              <w:rPr>
                <w:rFonts w:cs="Arial"/>
                <w:b/>
                <w:bCs/>
                <w:sz w:val="22"/>
                <w:szCs w:val="16"/>
              </w:rPr>
            </w:pPr>
          </w:p>
        </w:tc>
        <w:tc>
          <w:tcPr>
            <w:tcW w:w="3373" w:type="dxa"/>
            <w:vMerge/>
          </w:tcPr>
          <w:p w:rsidR="00E604D8" w:rsidRDefault="008D24DE">
            <w:pPr>
              <w:snapToGrid w:val="0"/>
              <w:spacing w:line="0" w:lineRule="atLeast"/>
              <w:jc w:val="left"/>
              <w:rPr>
                <w:rFonts w:cs="Arial"/>
                <w:b/>
                <w:bCs/>
                <w:sz w:val="22"/>
                <w:szCs w:val="16"/>
              </w:rPr>
            </w:pPr>
          </w:p>
        </w:tc>
        <w:tc>
          <w:tcPr>
            <w:tcW w:w="1337" w:type="dxa"/>
          </w:tcPr>
          <w:p w:rsidR="00E604D8" w:rsidRDefault="008D24DE">
            <w:pPr>
              <w:snapToGrid w:val="0"/>
              <w:spacing w:line="0" w:lineRule="atLeast"/>
              <w:jc w:val="left"/>
              <w:rPr>
                <w:sz w:val="22"/>
                <w:szCs w:val="22"/>
              </w:rPr>
            </w:pPr>
            <w:r>
              <w:rPr>
                <w:rFonts w:hint="eastAsia"/>
                <w:sz w:val="22"/>
                <w:szCs w:val="22"/>
              </w:rPr>
              <w:t>HACCP</w:t>
            </w:r>
          </w:p>
        </w:tc>
        <w:tc>
          <w:tcPr>
            <w:tcW w:w="3676" w:type="dxa"/>
            <w:gridSpan w:val="3"/>
          </w:tcPr>
          <w:p w:rsidR="00E604D8" w:rsidRDefault="008D24DE">
            <w:pPr>
              <w:snapToGrid w:val="0"/>
              <w:spacing w:line="0" w:lineRule="atLeast"/>
              <w:jc w:val="left"/>
              <w:rPr>
                <w:sz w:val="22"/>
                <w:szCs w:val="22"/>
              </w:rPr>
            </w:pPr>
          </w:p>
        </w:tc>
      </w:tr>
      <w:tr w:rsidR="00274A7D">
        <w:trPr>
          <w:trHeight w:val="90"/>
        </w:trPr>
        <w:tc>
          <w:tcPr>
            <w:tcW w:w="9962" w:type="dxa"/>
            <w:gridSpan w:val="6"/>
          </w:tcPr>
          <w:p w:rsidR="00E604D8" w:rsidRDefault="008D24D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74A7D">
        <w:tc>
          <w:tcPr>
            <w:tcW w:w="9962" w:type="dxa"/>
            <w:gridSpan w:val="6"/>
          </w:tcPr>
          <w:p w:rsidR="00E604D8" w:rsidRDefault="008D24D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74A7D">
        <w:trPr>
          <w:trHeight w:val="862"/>
        </w:trPr>
        <w:tc>
          <w:tcPr>
            <w:tcW w:w="1576" w:type="dxa"/>
          </w:tcPr>
          <w:p w:rsidR="00E604D8" w:rsidRDefault="008D24DE">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8D24DE">
            <w:pPr>
              <w:snapToGrid w:val="0"/>
              <w:spacing w:line="0" w:lineRule="atLeast"/>
              <w:jc w:val="left"/>
              <w:rPr>
                <w:rFonts w:cs="Arial"/>
                <w:b/>
                <w:bCs/>
                <w:sz w:val="22"/>
                <w:szCs w:val="16"/>
              </w:rPr>
            </w:pPr>
          </w:p>
          <w:p w:rsidR="00E604D8" w:rsidRDefault="008D24DE">
            <w:pPr>
              <w:snapToGrid w:val="0"/>
              <w:spacing w:line="0" w:lineRule="atLeast"/>
              <w:jc w:val="left"/>
              <w:rPr>
                <w:rFonts w:cs="Arial"/>
                <w:b/>
                <w:bCs/>
                <w:sz w:val="22"/>
                <w:szCs w:val="16"/>
              </w:rPr>
            </w:pPr>
          </w:p>
          <w:p w:rsidR="00E604D8" w:rsidRDefault="008D24DE">
            <w:pPr>
              <w:snapToGrid w:val="0"/>
              <w:spacing w:line="0" w:lineRule="atLeast"/>
              <w:jc w:val="left"/>
              <w:rPr>
                <w:rFonts w:cs="Arial"/>
                <w:b/>
                <w:bCs/>
                <w:sz w:val="22"/>
                <w:szCs w:val="16"/>
              </w:rPr>
            </w:pPr>
          </w:p>
          <w:p w:rsidR="00E604D8" w:rsidRDefault="008D24DE">
            <w:pPr>
              <w:snapToGrid w:val="0"/>
              <w:spacing w:line="0" w:lineRule="atLeast"/>
              <w:jc w:val="left"/>
              <w:rPr>
                <w:rFonts w:cs="Arial"/>
                <w:b/>
                <w:bCs/>
                <w:sz w:val="22"/>
                <w:szCs w:val="16"/>
              </w:rPr>
            </w:pPr>
          </w:p>
        </w:tc>
        <w:tc>
          <w:tcPr>
            <w:tcW w:w="1370" w:type="dxa"/>
          </w:tcPr>
          <w:p w:rsidR="00E604D8" w:rsidRDefault="008D24DE">
            <w:pPr>
              <w:snapToGrid w:val="0"/>
              <w:spacing w:line="0" w:lineRule="atLeast"/>
              <w:jc w:val="left"/>
              <w:rPr>
                <w:sz w:val="22"/>
                <w:szCs w:val="22"/>
              </w:rPr>
            </w:pPr>
            <w:r>
              <w:rPr>
                <w:rFonts w:hint="eastAsia"/>
                <w:sz w:val="22"/>
                <w:szCs w:val="18"/>
              </w:rPr>
              <w:t>审核组长签字</w:t>
            </w:r>
          </w:p>
        </w:tc>
        <w:tc>
          <w:tcPr>
            <w:tcW w:w="1976" w:type="dxa"/>
          </w:tcPr>
          <w:p w:rsidR="00E604D8" w:rsidRDefault="008D24DE">
            <w:pPr>
              <w:snapToGrid w:val="0"/>
              <w:spacing w:line="0" w:lineRule="atLeast"/>
              <w:jc w:val="left"/>
              <w:rPr>
                <w:sz w:val="22"/>
                <w:szCs w:val="22"/>
              </w:rPr>
            </w:pPr>
          </w:p>
        </w:tc>
      </w:tr>
    </w:tbl>
    <w:p w:rsidR="00E604D8" w:rsidRDefault="008D24DE">
      <w:pPr>
        <w:snapToGrid w:val="0"/>
        <w:spacing w:line="0" w:lineRule="atLeast"/>
        <w:jc w:val="center"/>
        <w:rPr>
          <w:szCs w:val="24"/>
        </w:rPr>
      </w:pPr>
    </w:p>
    <w:p w:rsidR="00E604D8" w:rsidRDefault="008D24DE">
      <w:pPr>
        <w:snapToGrid w:val="0"/>
        <w:spacing w:line="0" w:lineRule="atLeast"/>
      </w:pPr>
      <w:r>
        <w:rPr>
          <w:rFonts w:hint="eastAsia"/>
        </w:rPr>
        <w:t>注：</w:t>
      </w:r>
    </w:p>
    <w:p w:rsidR="00E604D8" w:rsidRDefault="008D24DE">
      <w:pPr>
        <w:snapToGrid w:val="0"/>
        <w:spacing w:line="0" w:lineRule="atLeast"/>
      </w:pPr>
      <w:r>
        <w:rPr>
          <w:rFonts w:hint="eastAsia"/>
        </w:rPr>
        <w:t>1</w:t>
      </w:r>
      <w:r>
        <w:rPr>
          <w:rFonts w:hint="eastAsia"/>
        </w:rPr>
        <w:t>、填写本说明并不代表贵单位已通过认证；</w:t>
      </w:r>
    </w:p>
    <w:p w:rsidR="00E604D8" w:rsidRDefault="008D24DE">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rsidRDefault="008D24DE">
      <w:pPr>
        <w:snapToGrid w:val="0"/>
        <w:spacing w:line="0" w:lineRule="atLeast"/>
      </w:pPr>
      <w:r>
        <w:rPr>
          <w:rFonts w:hint="eastAsia"/>
        </w:rPr>
        <w:lastRenderedPageBreak/>
        <w:t>3</w:t>
      </w:r>
      <w:r>
        <w:rPr>
          <w:rFonts w:hint="eastAsia"/>
        </w:rPr>
        <w:t>、请在申请认证组织名称处加盖公章；</w:t>
      </w:r>
    </w:p>
    <w:p w:rsidR="00E604D8" w:rsidRDefault="008D24DE">
      <w:pPr>
        <w:snapToGrid w:val="0"/>
        <w:spacing w:line="0" w:lineRule="atLeast"/>
      </w:pPr>
      <w:r>
        <w:rPr>
          <w:rFonts w:hint="eastAsia"/>
        </w:rPr>
        <w:t>4</w:t>
      </w:r>
      <w:r>
        <w:rPr>
          <w:rFonts w:hint="eastAsia"/>
        </w:rPr>
        <w:t>、组织三个地址一致时只需填写一个，其余填“同上”，不同时分别填写；</w:t>
      </w:r>
    </w:p>
    <w:p w:rsidR="00E604D8" w:rsidRDefault="008D24DE">
      <w:pPr>
        <w:snapToGrid w:val="0"/>
        <w:spacing w:line="0" w:lineRule="atLeast"/>
      </w:pPr>
      <w:r>
        <w:rPr>
          <w:rFonts w:hint="eastAsia"/>
        </w:rPr>
        <w:t>5</w:t>
      </w:r>
      <w:r>
        <w:rPr>
          <w:rFonts w:hint="eastAsia"/>
        </w:rPr>
        <w:t>、组织需自行提供英文版认证证书信息。</w:t>
      </w:r>
    </w:p>
    <w:p w:rsidR="00E604D8" w:rsidRDefault="008D24D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8D24DE">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8D24DE">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4DE" w:rsidRDefault="008D24DE" w:rsidP="00274A7D">
      <w:r>
        <w:separator/>
      </w:r>
    </w:p>
  </w:endnote>
  <w:endnote w:type="continuationSeparator" w:id="1">
    <w:p w:rsidR="008D24DE" w:rsidRDefault="008D24DE" w:rsidP="00274A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4DE" w:rsidRDefault="008D24DE" w:rsidP="00274A7D">
      <w:r>
        <w:separator/>
      </w:r>
    </w:p>
  </w:footnote>
  <w:footnote w:type="continuationSeparator" w:id="1">
    <w:p w:rsidR="008D24DE" w:rsidRDefault="008D24DE" w:rsidP="00274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8D24DE" w:rsidP="0081332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74A7D" w:rsidRPr="00274A7D">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E604D8" w:rsidRDefault="008D24D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8D24DE" w:rsidP="00813325">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A7D"/>
    <w:rsid w:val="00274A7D"/>
    <w:rsid w:val="00813325"/>
    <w:rsid w:val="008D24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223</Words>
  <Characters>1273</Characters>
  <Application>Microsoft Office Word</Application>
  <DocSecurity>0</DocSecurity>
  <Lines>10</Lines>
  <Paragraphs>2</Paragraphs>
  <ScaleCrop>false</ScaleCrop>
  <Company>微软中国</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cp:lastPrinted>2019-05-13T03:13:00Z</cp:lastPrinted>
  <dcterms:created xsi:type="dcterms:W3CDTF">2016-02-16T02:49:00Z</dcterms:created>
  <dcterms:modified xsi:type="dcterms:W3CDTF">2021-11-28T06:12:00Z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