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D453FC">
      <w:pPr>
        <w:snapToGrid w:val="0"/>
        <w:spacing w:line="480" w:lineRule="auto"/>
        <w:rPr>
          <w:b/>
        </w:rPr>
      </w:pPr>
    </w:p>
    <w:p w:rsidR="005B46B4" w:rsidRDefault="00D453FC">
      <w:pPr>
        <w:snapToGrid w:val="0"/>
        <w:spacing w:line="480" w:lineRule="auto"/>
        <w:jc w:val="center"/>
        <w:rPr>
          <w:rFonts w:eastAsia="隶书"/>
          <w:sz w:val="52"/>
        </w:rPr>
      </w:pPr>
    </w:p>
    <w:p w:rsidR="005B46B4" w:rsidRDefault="00D453FC">
      <w:pPr>
        <w:snapToGrid w:val="0"/>
        <w:spacing w:line="480" w:lineRule="auto"/>
        <w:jc w:val="center"/>
        <w:rPr>
          <w:rFonts w:eastAsia="隶书"/>
          <w:sz w:val="52"/>
        </w:rPr>
      </w:pPr>
    </w:p>
    <w:p w:rsidR="005B46B4" w:rsidRDefault="00D453FC">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8752;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D453FC">
      <w:pPr>
        <w:snapToGrid w:val="0"/>
        <w:spacing w:line="480" w:lineRule="auto"/>
        <w:jc w:val="center"/>
        <w:rPr>
          <w:rFonts w:eastAsia="隶书"/>
          <w:sz w:val="52"/>
        </w:rPr>
      </w:pPr>
    </w:p>
    <w:p w:rsidR="005B46B4" w:rsidRDefault="001E6FAB">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D453FC" w:rsidP="00F921F5">
      <w:pPr>
        <w:snapToGrid w:val="0"/>
        <w:spacing w:line="360" w:lineRule="auto"/>
        <w:ind w:firstLineChars="150" w:firstLine="450"/>
        <w:rPr>
          <w:sz w:val="30"/>
          <w:szCs w:val="30"/>
        </w:rPr>
      </w:pPr>
    </w:p>
    <w:p w:rsidR="005B46B4" w:rsidRDefault="00D453FC" w:rsidP="007E5720">
      <w:pPr>
        <w:snapToGrid w:val="0"/>
        <w:spacing w:line="360" w:lineRule="auto"/>
        <w:rPr>
          <w:b/>
          <w:sz w:val="30"/>
          <w:szCs w:val="30"/>
        </w:rPr>
      </w:pPr>
    </w:p>
    <w:p w:rsidR="005B46B4" w:rsidRDefault="001E6FAB" w:rsidP="00F921F5">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F921F5" w:rsidRPr="00F921F5">
        <w:rPr>
          <w:rFonts w:ascii="楷体" w:eastAsia="楷体" w:hAnsi="楷体" w:hint="eastAsia"/>
          <w:b/>
          <w:color w:val="000000"/>
          <w:sz w:val="32"/>
          <w:szCs w:val="32"/>
        </w:rPr>
        <w:t>任丘市鸿通通讯器材有限公司</w:t>
      </w:r>
    </w:p>
    <w:p w:rsidR="005B46B4" w:rsidRPr="00F921F5" w:rsidRDefault="00D453FC" w:rsidP="00F921F5">
      <w:pPr>
        <w:snapToGrid w:val="0"/>
        <w:spacing w:afterLines="30" w:after="97"/>
        <w:rPr>
          <w:rFonts w:ascii="楷体" w:eastAsia="楷体" w:hAnsi="楷体"/>
          <w:b/>
          <w:color w:val="000000"/>
          <w:sz w:val="32"/>
          <w:szCs w:val="32"/>
        </w:rPr>
      </w:pPr>
    </w:p>
    <w:p w:rsidR="005B46B4" w:rsidRDefault="001E6FAB" w:rsidP="00F921F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1E6FAB" w:rsidP="00F921F5">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E6FAB" w:rsidP="00F921F5">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921F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1E6FAB" w:rsidP="00F921F5">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D453FC">
      <w:pPr>
        <w:snapToGrid w:val="0"/>
        <w:spacing w:line="480" w:lineRule="auto"/>
        <w:ind w:left="850"/>
        <w:rPr>
          <w:rFonts w:ascii="楷体" w:eastAsia="楷体" w:hAnsi="楷体"/>
          <w:b/>
          <w:color w:val="000000"/>
          <w:sz w:val="32"/>
          <w:szCs w:val="32"/>
        </w:rPr>
      </w:pPr>
    </w:p>
    <w:p w:rsidR="005D6D93" w:rsidRDefault="00D453FC">
      <w:pPr>
        <w:snapToGrid w:val="0"/>
        <w:spacing w:line="480" w:lineRule="auto"/>
        <w:ind w:left="850"/>
        <w:rPr>
          <w:rFonts w:eastAsia="楷体_GB2312"/>
          <w:sz w:val="32"/>
        </w:rPr>
      </w:pPr>
    </w:p>
    <w:p w:rsidR="005B46B4" w:rsidRDefault="001E6FAB" w:rsidP="00F921F5">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1E6FAB" w:rsidP="00F921F5">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F921F5" w:rsidRDefault="00F921F5" w:rsidP="00F921F5">
      <w:pPr>
        <w:ind w:firstLineChars="200" w:firstLine="522"/>
        <w:rPr>
          <w:rFonts w:ascii="宋体" w:hAnsi="宋体"/>
          <w:b/>
          <w:color w:val="000000"/>
          <w:sz w:val="26"/>
          <w:szCs w:val="26"/>
        </w:rPr>
      </w:pPr>
    </w:p>
    <w:p w:rsidR="00F921F5" w:rsidRDefault="00F921F5" w:rsidP="00F921F5">
      <w:pPr>
        <w:ind w:firstLineChars="200" w:firstLine="522"/>
        <w:rPr>
          <w:rFonts w:ascii="宋体" w:hAnsi="宋体"/>
          <w:b/>
          <w:color w:val="000000"/>
          <w:sz w:val="26"/>
          <w:szCs w:val="26"/>
        </w:rPr>
      </w:pPr>
    </w:p>
    <w:p w:rsidR="005B46B4" w:rsidRDefault="001E6FAB" w:rsidP="00F921F5">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0F1221" w:rsidTr="009D6308">
        <w:trPr>
          <w:trHeight w:val="354"/>
        </w:trPr>
        <w:tc>
          <w:tcPr>
            <w:tcW w:w="1559" w:type="dxa"/>
            <w:gridSpan w:val="2"/>
            <w:vAlign w:val="center"/>
          </w:tcPr>
          <w:p w:rsidR="005B46B4" w:rsidRPr="005D6D93" w:rsidRDefault="001E6FAB">
            <w:pPr>
              <w:rPr>
                <w:b/>
                <w:sz w:val="21"/>
                <w:szCs w:val="21"/>
              </w:rPr>
            </w:pPr>
            <w:r w:rsidRPr="005D6D93">
              <w:rPr>
                <w:rFonts w:hint="eastAsia"/>
                <w:b/>
                <w:sz w:val="21"/>
                <w:szCs w:val="21"/>
              </w:rPr>
              <w:t>审核方名称</w:t>
            </w:r>
          </w:p>
        </w:tc>
        <w:tc>
          <w:tcPr>
            <w:tcW w:w="8275" w:type="dxa"/>
            <w:gridSpan w:val="8"/>
          </w:tcPr>
          <w:p w:rsidR="005B46B4" w:rsidRPr="005D6D93" w:rsidRDefault="001E6FAB">
            <w:pPr>
              <w:rPr>
                <w:b/>
                <w:sz w:val="21"/>
                <w:szCs w:val="21"/>
              </w:rPr>
            </w:pPr>
            <w:r w:rsidRPr="005D6D93">
              <w:rPr>
                <w:rFonts w:hint="eastAsia"/>
                <w:b/>
                <w:sz w:val="21"/>
                <w:szCs w:val="21"/>
              </w:rPr>
              <w:t>北京国标联合认证有限公司</w:t>
            </w:r>
          </w:p>
        </w:tc>
      </w:tr>
      <w:tr w:rsidR="000F1221" w:rsidTr="009D6308">
        <w:trPr>
          <w:trHeight w:val="377"/>
        </w:trPr>
        <w:tc>
          <w:tcPr>
            <w:tcW w:w="1559" w:type="dxa"/>
            <w:gridSpan w:val="2"/>
            <w:vAlign w:val="center"/>
          </w:tcPr>
          <w:p w:rsidR="005B46B4" w:rsidRPr="005D6D93" w:rsidRDefault="001E6FAB">
            <w:pPr>
              <w:rPr>
                <w:b/>
                <w:sz w:val="21"/>
                <w:szCs w:val="21"/>
              </w:rPr>
            </w:pPr>
            <w:r w:rsidRPr="005D6D93">
              <w:rPr>
                <w:rFonts w:hint="eastAsia"/>
                <w:b/>
                <w:sz w:val="21"/>
                <w:szCs w:val="21"/>
              </w:rPr>
              <w:t>审核方地址</w:t>
            </w:r>
          </w:p>
        </w:tc>
        <w:tc>
          <w:tcPr>
            <w:tcW w:w="5811" w:type="dxa"/>
            <w:gridSpan w:val="5"/>
          </w:tcPr>
          <w:p w:rsidR="005B46B4" w:rsidRPr="005D6D93" w:rsidRDefault="001E6FAB"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1E6FAB">
            <w:pPr>
              <w:rPr>
                <w:b/>
                <w:sz w:val="21"/>
                <w:szCs w:val="21"/>
              </w:rPr>
            </w:pPr>
            <w:r w:rsidRPr="005D6D93">
              <w:rPr>
                <w:rFonts w:hint="eastAsia"/>
                <w:b/>
                <w:sz w:val="21"/>
                <w:szCs w:val="21"/>
              </w:rPr>
              <w:t>邮编</w:t>
            </w:r>
          </w:p>
        </w:tc>
        <w:tc>
          <w:tcPr>
            <w:tcW w:w="1614" w:type="dxa"/>
          </w:tcPr>
          <w:p w:rsidR="005B46B4" w:rsidRPr="005D6D93" w:rsidRDefault="001E6FAB">
            <w:pPr>
              <w:rPr>
                <w:b/>
                <w:sz w:val="21"/>
                <w:szCs w:val="21"/>
              </w:rPr>
            </w:pPr>
            <w:r>
              <w:rPr>
                <w:rFonts w:hint="eastAsia"/>
                <w:b/>
                <w:sz w:val="21"/>
                <w:szCs w:val="21"/>
              </w:rPr>
              <w:t>100101</w:t>
            </w:r>
          </w:p>
        </w:tc>
      </w:tr>
      <w:tr w:rsidR="000F1221" w:rsidTr="005A7327">
        <w:trPr>
          <w:trHeight w:val="377"/>
        </w:trPr>
        <w:tc>
          <w:tcPr>
            <w:tcW w:w="1559" w:type="dxa"/>
            <w:gridSpan w:val="2"/>
            <w:vAlign w:val="center"/>
          </w:tcPr>
          <w:p w:rsidR="000B1D53" w:rsidRPr="005D6D93" w:rsidRDefault="001E6FAB">
            <w:pPr>
              <w:rPr>
                <w:b/>
                <w:sz w:val="21"/>
                <w:szCs w:val="21"/>
              </w:rPr>
            </w:pPr>
            <w:r w:rsidRPr="005D6D93">
              <w:rPr>
                <w:rFonts w:hint="eastAsia"/>
                <w:b/>
                <w:sz w:val="21"/>
                <w:szCs w:val="21"/>
              </w:rPr>
              <w:t>联系电话</w:t>
            </w:r>
          </w:p>
        </w:tc>
        <w:tc>
          <w:tcPr>
            <w:tcW w:w="8275" w:type="dxa"/>
            <w:gridSpan w:val="8"/>
          </w:tcPr>
          <w:p w:rsidR="000B1D53" w:rsidRPr="005D6D93" w:rsidRDefault="001E6FAB">
            <w:pPr>
              <w:rPr>
                <w:b/>
                <w:sz w:val="21"/>
                <w:szCs w:val="21"/>
              </w:rPr>
            </w:pPr>
            <w:r>
              <w:rPr>
                <w:b/>
                <w:sz w:val="21"/>
                <w:szCs w:val="21"/>
              </w:rPr>
              <w:t>010</w:t>
            </w:r>
            <w:r>
              <w:rPr>
                <w:rFonts w:hint="eastAsia"/>
                <w:b/>
                <w:sz w:val="21"/>
                <w:szCs w:val="21"/>
              </w:rPr>
              <w:t>-5351 6278</w:t>
            </w:r>
          </w:p>
        </w:tc>
      </w:tr>
      <w:tr w:rsidR="000F1221">
        <w:trPr>
          <w:trHeight w:val="428"/>
        </w:trPr>
        <w:tc>
          <w:tcPr>
            <w:tcW w:w="9834" w:type="dxa"/>
            <w:gridSpan w:val="10"/>
          </w:tcPr>
          <w:p w:rsidR="005B46B4" w:rsidRPr="005D6D93" w:rsidRDefault="001E6FAB">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0F1221" w:rsidTr="00060881">
        <w:trPr>
          <w:trHeight w:val="645"/>
        </w:trPr>
        <w:tc>
          <w:tcPr>
            <w:tcW w:w="1018" w:type="dxa"/>
            <w:vAlign w:val="center"/>
          </w:tcPr>
          <w:p w:rsidR="009D6308" w:rsidRPr="005D6D93" w:rsidRDefault="001E6FAB">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1E6FAB">
            <w:pPr>
              <w:jc w:val="center"/>
              <w:rPr>
                <w:b/>
                <w:sz w:val="21"/>
                <w:szCs w:val="21"/>
              </w:rPr>
            </w:pPr>
            <w:r w:rsidRPr="005D6D93">
              <w:rPr>
                <w:rFonts w:hint="eastAsia"/>
                <w:b/>
                <w:sz w:val="21"/>
                <w:szCs w:val="21"/>
              </w:rPr>
              <w:t>性别</w:t>
            </w:r>
          </w:p>
        </w:tc>
        <w:tc>
          <w:tcPr>
            <w:tcW w:w="1559" w:type="dxa"/>
            <w:vAlign w:val="center"/>
          </w:tcPr>
          <w:p w:rsidR="009D6308" w:rsidRPr="005D6D93" w:rsidRDefault="001E6FAB">
            <w:pPr>
              <w:jc w:val="center"/>
              <w:rPr>
                <w:b/>
                <w:sz w:val="21"/>
                <w:szCs w:val="21"/>
              </w:rPr>
            </w:pPr>
            <w:r w:rsidRPr="005D6D93">
              <w:rPr>
                <w:rFonts w:hint="eastAsia"/>
                <w:b/>
                <w:sz w:val="21"/>
                <w:szCs w:val="21"/>
              </w:rPr>
              <w:t>职务</w:t>
            </w:r>
          </w:p>
        </w:tc>
        <w:tc>
          <w:tcPr>
            <w:tcW w:w="1277" w:type="dxa"/>
            <w:vAlign w:val="center"/>
          </w:tcPr>
          <w:p w:rsidR="009D6308" w:rsidRPr="005D6D93" w:rsidRDefault="001E6FAB">
            <w:pPr>
              <w:jc w:val="center"/>
              <w:rPr>
                <w:b/>
                <w:sz w:val="21"/>
                <w:szCs w:val="21"/>
              </w:rPr>
            </w:pPr>
            <w:r w:rsidRPr="005D6D93">
              <w:rPr>
                <w:rFonts w:hint="eastAsia"/>
                <w:b/>
                <w:sz w:val="21"/>
                <w:szCs w:val="21"/>
              </w:rPr>
              <w:t>注册级别</w:t>
            </w:r>
          </w:p>
        </w:tc>
        <w:tc>
          <w:tcPr>
            <w:tcW w:w="1699" w:type="dxa"/>
            <w:vAlign w:val="center"/>
          </w:tcPr>
          <w:p w:rsidR="009D6308" w:rsidRPr="005D6D93" w:rsidRDefault="001E6FAB">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1E6FAB">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1E6FAB">
            <w:pPr>
              <w:jc w:val="center"/>
              <w:rPr>
                <w:b/>
                <w:sz w:val="21"/>
                <w:szCs w:val="21"/>
              </w:rPr>
            </w:pPr>
            <w:r w:rsidRPr="005D6D93">
              <w:rPr>
                <w:rFonts w:hint="eastAsia"/>
                <w:b/>
                <w:sz w:val="21"/>
                <w:szCs w:val="21"/>
              </w:rPr>
              <w:t>组内代号</w:t>
            </w:r>
          </w:p>
        </w:tc>
      </w:tr>
      <w:tr w:rsidR="000F1221" w:rsidTr="00060881">
        <w:trPr>
          <w:trHeight w:val="645"/>
        </w:trPr>
        <w:tc>
          <w:tcPr>
            <w:tcW w:w="1018" w:type="dxa"/>
            <w:vAlign w:val="center"/>
          </w:tcPr>
          <w:p w:rsidR="009D6308" w:rsidRPr="005D6D93" w:rsidRDefault="001E6FAB">
            <w:pPr>
              <w:jc w:val="center"/>
              <w:rPr>
                <w:b/>
                <w:sz w:val="21"/>
                <w:szCs w:val="21"/>
              </w:rPr>
            </w:pPr>
            <w:r w:rsidRPr="005D6D93">
              <w:rPr>
                <w:b/>
                <w:sz w:val="21"/>
                <w:szCs w:val="21"/>
              </w:rPr>
              <w:t>朱晓丽</w:t>
            </w:r>
          </w:p>
        </w:tc>
        <w:tc>
          <w:tcPr>
            <w:tcW w:w="824" w:type="dxa"/>
            <w:gridSpan w:val="2"/>
            <w:vAlign w:val="center"/>
          </w:tcPr>
          <w:p w:rsidR="009D6308" w:rsidRPr="005D6D93" w:rsidRDefault="001E6FAB">
            <w:pPr>
              <w:jc w:val="center"/>
              <w:rPr>
                <w:b/>
                <w:sz w:val="21"/>
                <w:szCs w:val="21"/>
              </w:rPr>
            </w:pPr>
            <w:r w:rsidRPr="005D6D93">
              <w:rPr>
                <w:b/>
                <w:sz w:val="21"/>
                <w:szCs w:val="21"/>
              </w:rPr>
              <w:t>女</w:t>
            </w:r>
          </w:p>
        </w:tc>
        <w:tc>
          <w:tcPr>
            <w:tcW w:w="1559" w:type="dxa"/>
            <w:vAlign w:val="center"/>
          </w:tcPr>
          <w:p w:rsidR="009D6308" w:rsidRPr="005D6D93" w:rsidRDefault="001E6FAB">
            <w:pPr>
              <w:jc w:val="center"/>
              <w:rPr>
                <w:b/>
                <w:sz w:val="21"/>
                <w:szCs w:val="21"/>
              </w:rPr>
            </w:pPr>
            <w:r w:rsidRPr="005D6D93">
              <w:rPr>
                <w:b/>
                <w:sz w:val="21"/>
                <w:szCs w:val="21"/>
              </w:rPr>
              <w:t>组长</w:t>
            </w:r>
          </w:p>
        </w:tc>
        <w:tc>
          <w:tcPr>
            <w:tcW w:w="1277" w:type="dxa"/>
            <w:vAlign w:val="center"/>
          </w:tcPr>
          <w:p w:rsidR="009D6308" w:rsidRPr="005D6D93" w:rsidRDefault="001E6FAB">
            <w:pPr>
              <w:jc w:val="center"/>
              <w:rPr>
                <w:b/>
                <w:sz w:val="21"/>
                <w:szCs w:val="21"/>
              </w:rPr>
            </w:pPr>
            <w:r w:rsidRPr="005D6D93">
              <w:rPr>
                <w:b/>
                <w:sz w:val="21"/>
                <w:szCs w:val="21"/>
              </w:rPr>
              <w:t>审核员</w:t>
            </w:r>
          </w:p>
        </w:tc>
        <w:tc>
          <w:tcPr>
            <w:tcW w:w="1699" w:type="dxa"/>
            <w:vAlign w:val="center"/>
          </w:tcPr>
          <w:p w:rsidR="009D6308" w:rsidRPr="005D6D93" w:rsidRDefault="001E6FAB">
            <w:pPr>
              <w:jc w:val="center"/>
              <w:rPr>
                <w:b/>
                <w:sz w:val="21"/>
                <w:szCs w:val="21"/>
              </w:rPr>
            </w:pPr>
            <w:r w:rsidRPr="005D6D93">
              <w:rPr>
                <w:b/>
                <w:sz w:val="21"/>
                <w:szCs w:val="21"/>
              </w:rPr>
              <w:t>2018-N1EMS-2205805</w:t>
            </w:r>
          </w:p>
        </w:tc>
        <w:tc>
          <w:tcPr>
            <w:tcW w:w="1728" w:type="dxa"/>
            <w:gridSpan w:val="2"/>
            <w:vAlign w:val="center"/>
          </w:tcPr>
          <w:p w:rsidR="009D6308" w:rsidRPr="005D6D93" w:rsidRDefault="00D453FC">
            <w:pPr>
              <w:jc w:val="center"/>
              <w:rPr>
                <w:b/>
                <w:sz w:val="21"/>
                <w:szCs w:val="21"/>
              </w:rPr>
            </w:pPr>
          </w:p>
        </w:tc>
        <w:tc>
          <w:tcPr>
            <w:tcW w:w="1729" w:type="dxa"/>
            <w:gridSpan w:val="2"/>
            <w:vAlign w:val="center"/>
          </w:tcPr>
          <w:p w:rsidR="009D6308" w:rsidRPr="005D6D93" w:rsidRDefault="001E6FAB">
            <w:pPr>
              <w:jc w:val="center"/>
              <w:rPr>
                <w:b/>
                <w:sz w:val="21"/>
                <w:szCs w:val="21"/>
              </w:rPr>
            </w:pPr>
            <w:r w:rsidRPr="005D6D93">
              <w:rPr>
                <w:b/>
                <w:sz w:val="21"/>
                <w:szCs w:val="21"/>
              </w:rPr>
              <w:t>ISC-205805</w:t>
            </w:r>
          </w:p>
        </w:tc>
      </w:tr>
      <w:tr w:rsidR="000F1221" w:rsidTr="00060881">
        <w:trPr>
          <w:trHeight w:val="645"/>
        </w:trPr>
        <w:tc>
          <w:tcPr>
            <w:tcW w:w="1018" w:type="dxa"/>
            <w:vAlign w:val="center"/>
          </w:tcPr>
          <w:p w:rsidR="009D6308" w:rsidRPr="005D6D93" w:rsidRDefault="001E6FAB">
            <w:pPr>
              <w:jc w:val="center"/>
              <w:rPr>
                <w:b/>
                <w:sz w:val="21"/>
                <w:szCs w:val="21"/>
              </w:rPr>
            </w:pPr>
            <w:r w:rsidRPr="005D6D93">
              <w:rPr>
                <w:b/>
                <w:sz w:val="21"/>
                <w:szCs w:val="21"/>
              </w:rPr>
              <w:t>周文廷</w:t>
            </w:r>
          </w:p>
        </w:tc>
        <w:tc>
          <w:tcPr>
            <w:tcW w:w="824" w:type="dxa"/>
            <w:gridSpan w:val="2"/>
            <w:vAlign w:val="center"/>
          </w:tcPr>
          <w:p w:rsidR="009D6308" w:rsidRPr="005D6D93" w:rsidRDefault="001E6FAB">
            <w:pPr>
              <w:jc w:val="center"/>
              <w:rPr>
                <w:b/>
                <w:sz w:val="21"/>
                <w:szCs w:val="21"/>
              </w:rPr>
            </w:pPr>
            <w:r w:rsidRPr="005D6D93">
              <w:rPr>
                <w:b/>
                <w:sz w:val="21"/>
                <w:szCs w:val="21"/>
              </w:rPr>
              <w:t>男</w:t>
            </w:r>
          </w:p>
        </w:tc>
        <w:tc>
          <w:tcPr>
            <w:tcW w:w="1559" w:type="dxa"/>
            <w:vAlign w:val="center"/>
          </w:tcPr>
          <w:p w:rsidR="009D6308" w:rsidRPr="005D6D93" w:rsidRDefault="001E6FAB">
            <w:pPr>
              <w:jc w:val="center"/>
              <w:rPr>
                <w:b/>
                <w:sz w:val="21"/>
                <w:szCs w:val="21"/>
              </w:rPr>
            </w:pPr>
            <w:r w:rsidRPr="005D6D93">
              <w:rPr>
                <w:b/>
                <w:sz w:val="21"/>
                <w:szCs w:val="21"/>
              </w:rPr>
              <w:t>组员</w:t>
            </w:r>
          </w:p>
        </w:tc>
        <w:tc>
          <w:tcPr>
            <w:tcW w:w="1277" w:type="dxa"/>
            <w:vAlign w:val="center"/>
          </w:tcPr>
          <w:p w:rsidR="009D6308" w:rsidRPr="005D6D93" w:rsidRDefault="001E6FAB">
            <w:pPr>
              <w:jc w:val="center"/>
              <w:rPr>
                <w:b/>
                <w:sz w:val="21"/>
                <w:szCs w:val="21"/>
              </w:rPr>
            </w:pPr>
            <w:r w:rsidRPr="005D6D93">
              <w:rPr>
                <w:b/>
                <w:sz w:val="21"/>
                <w:szCs w:val="21"/>
              </w:rPr>
              <w:t>专家</w:t>
            </w:r>
          </w:p>
          <w:p w:rsidR="009D6308" w:rsidRPr="005D6D93" w:rsidRDefault="001E6FAB">
            <w:pPr>
              <w:jc w:val="center"/>
              <w:rPr>
                <w:b/>
                <w:sz w:val="21"/>
                <w:szCs w:val="21"/>
              </w:rPr>
            </w:pPr>
            <w:r w:rsidRPr="005D6D93">
              <w:rPr>
                <w:b/>
                <w:sz w:val="21"/>
                <w:szCs w:val="21"/>
              </w:rPr>
              <w:t>一级建造</w:t>
            </w:r>
            <w:proofErr w:type="gramStart"/>
            <w:r w:rsidRPr="005D6D93">
              <w:rPr>
                <w:b/>
                <w:sz w:val="21"/>
                <w:szCs w:val="21"/>
              </w:rPr>
              <w:t>师注册</w:t>
            </w:r>
            <w:proofErr w:type="gramEnd"/>
            <w:r w:rsidRPr="005D6D93">
              <w:rPr>
                <w:b/>
                <w:sz w:val="21"/>
                <w:szCs w:val="21"/>
              </w:rPr>
              <w:t>证书</w:t>
            </w:r>
          </w:p>
        </w:tc>
        <w:tc>
          <w:tcPr>
            <w:tcW w:w="1699" w:type="dxa"/>
            <w:vAlign w:val="center"/>
          </w:tcPr>
          <w:p w:rsidR="009D6308" w:rsidRPr="005D6D93" w:rsidRDefault="001E6FAB">
            <w:pPr>
              <w:jc w:val="center"/>
              <w:rPr>
                <w:b/>
                <w:sz w:val="21"/>
                <w:szCs w:val="21"/>
              </w:rPr>
            </w:pPr>
            <w:r w:rsidRPr="005D6D93">
              <w:rPr>
                <w:b/>
                <w:sz w:val="21"/>
                <w:szCs w:val="21"/>
              </w:rPr>
              <w:t>长城建设集团有限公司</w:t>
            </w:r>
          </w:p>
        </w:tc>
        <w:tc>
          <w:tcPr>
            <w:tcW w:w="1728" w:type="dxa"/>
            <w:gridSpan w:val="2"/>
            <w:vAlign w:val="center"/>
          </w:tcPr>
          <w:p w:rsidR="009D6308" w:rsidRPr="005D6D93" w:rsidRDefault="001E6FAB">
            <w:pPr>
              <w:jc w:val="center"/>
              <w:rPr>
                <w:b/>
                <w:sz w:val="21"/>
                <w:szCs w:val="21"/>
              </w:rPr>
            </w:pPr>
            <w:r w:rsidRPr="005D6D93">
              <w:rPr>
                <w:b/>
                <w:sz w:val="21"/>
                <w:szCs w:val="21"/>
              </w:rPr>
              <w:t>14.02.01,16.02.06,17.12.01,17.12.05</w:t>
            </w:r>
          </w:p>
        </w:tc>
        <w:tc>
          <w:tcPr>
            <w:tcW w:w="1729" w:type="dxa"/>
            <w:gridSpan w:val="2"/>
            <w:vAlign w:val="center"/>
          </w:tcPr>
          <w:p w:rsidR="009D6308" w:rsidRPr="005D6D93" w:rsidRDefault="001E6FAB">
            <w:pPr>
              <w:jc w:val="center"/>
              <w:rPr>
                <w:b/>
                <w:sz w:val="21"/>
                <w:szCs w:val="21"/>
              </w:rPr>
            </w:pPr>
            <w:r w:rsidRPr="005D6D93">
              <w:rPr>
                <w:b/>
                <w:sz w:val="21"/>
                <w:szCs w:val="21"/>
              </w:rPr>
              <w:t>ISC-244880</w:t>
            </w:r>
          </w:p>
        </w:tc>
      </w:tr>
      <w:tr w:rsidR="000F1221">
        <w:trPr>
          <w:trHeight w:val="413"/>
        </w:trPr>
        <w:tc>
          <w:tcPr>
            <w:tcW w:w="9834" w:type="dxa"/>
            <w:gridSpan w:val="10"/>
          </w:tcPr>
          <w:p w:rsidR="005B46B4" w:rsidRPr="005D6D93" w:rsidRDefault="001E6FAB">
            <w:pPr>
              <w:rPr>
                <w:b/>
                <w:sz w:val="21"/>
                <w:szCs w:val="21"/>
              </w:rPr>
            </w:pPr>
            <w:r w:rsidRPr="005D6D93">
              <w:rPr>
                <w:rFonts w:hint="eastAsia"/>
                <w:b/>
                <w:sz w:val="21"/>
                <w:szCs w:val="21"/>
              </w:rPr>
              <w:t>与审核组同行人员信息</w:t>
            </w:r>
          </w:p>
        </w:tc>
      </w:tr>
      <w:tr w:rsidR="000F1221" w:rsidTr="009D6308">
        <w:trPr>
          <w:trHeight w:val="418"/>
        </w:trPr>
        <w:tc>
          <w:tcPr>
            <w:tcW w:w="1018" w:type="dxa"/>
            <w:vAlign w:val="center"/>
          </w:tcPr>
          <w:p w:rsidR="005B46B4" w:rsidRPr="005D6D93" w:rsidRDefault="001E6FAB">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1E6FAB">
            <w:pPr>
              <w:jc w:val="center"/>
              <w:rPr>
                <w:b/>
                <w:sz w:val="21"/>
                <w:szCs w:val="21"/>
              </w:rPr>
            </w:pPr>
            <w:r w:rsidRPr="005D6D93">
              <w:rPr>
                <w:rFonts w:hint="eastAsia"/>
                <w:b/>
                <w:sz w:val="21"/>
                <w:szCs w:val="21"/>
              </w:rPr>
              <w:t>性别</w:t>
            </w:r>
          </w:p>
        </w:tc>
        <w:tc>
          <w:tcPr>
            <w:tcW w:w="1559" w:type="dxa"/>
            <w:vAlign w:val="center"/>
          </w:tcPr>
          <w:p w:rsidR="005B46B4" w:rsidRPr="005D6D93" w:rsidRDefault="001E6FAB">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1E6FAB">
            <w:pPr>
              <w:rPr>
                <w:b/>
                <w:sz w:val="21"/>
                <w:szCs w:val="21"/>
              </w:rPr>
            </w:pPr>
            <w:r w:rsidRPr="005D6D93">
              <w:rPr>
                <w:rFonts w:hint="eastAsia"/>
                <w:b/>
                <w:sz w:val="21"/>
                <w:szCs w:val="21"/>
              </w:rPr>
              <w:t>工作单位</w:t>
            </w:r>
          </w:p>
        </w:tc>
      </w:tr>
      <w:tr w:rsidR="000F1221" w:rsidTr="009D6308">
        <w:trPr>
          <w:trHeight w:val="418"/>
        </w:trPr>
        <w:tc>
          <w:tcPr>
            <w:tcW w:w="1018" w:type="dxa"/>
            <w:vAlign w:val="center"/>
          </w:tcPr>
          <w:p w:rsidR="005B46B4" w:rsidRPr="005D6D93" w:rsidRDefault="00D453FC">
            <w:pPr>
              <w:jc w:val="center"/>
              <w:rPr>
                <w:b/>
                <w:sz w:val="21"/>
                <w:szCs w:val="21"/>
              </w:rPr>
            </w:pPr>
          </w:p>
        </w:tc>
        <w:tc>
          <w:tcPr>
            <w:tcW w:w="824" w:type="dxa"/>
            <w:gridSpan w:val="2"/>
            <w:vAlign w:val="center"/>
          </w:tcPr>
          <w:p w:rsidR="005B46B4" w:rsidRPr="005D6D93" w:rsidRDefault="00D453FC">
            <w:pPr>
              <w:jc w:val="center"/>
              <w:rPr>
                <w:b/>
                <w:sz w:val="21"/>
                <w:szCs w:val="21"/>
              </w:rPr>
            </w:pPr>
          </w:p>
        </w:tc>
        <w:tc>
          <w:tcPr>
            <w:tcW w:w="1559" w:type="dxa"/>
            <w:vAlign w:val="center"/>
          </w:tcPr>
          <w:p w:rsidR="005B46B4" w:rsidRPr="005D6D93" w:rsidRDefault="00D453FC">
            <w:pPr>
              <w:jc w:val="center"/>
              <w:rPr>
                <w:b/>
                <w:sz w:val="21"/>
                <w:szCs w:val="21"/>
              </w:rPr>
            </w:pPr>
          </w:p>
        </w:tc>
        <w:tc>
          <w:tcPr>
            <w:tcW w:w="6433" w:type="dxa"/>
            <w:gridSpan w:val="6"/>
            <w:vAlign w:val="center"/>
          </w:tcPr>
          <w:p w:rsidR="005B46B4" w:rsidRPr="005D6D93" w:rsidRDefault="00D453FC">
            <w:pPr>
              <w:rPr>
                <w:b/>
                <w:sz w:val="21"/>
                <w:szCs w:val="21"/>
              </w:rPr>
            </w:pPr>
          </w:p>
        </w:tc>
      </w:tr>
      <w:tr w:rsidR="000F1221" w:rsidTr="009D6308">
        <w:trPr>
          <w:trHeight w:val="418"/>
        </w:trPr>
        <w:tc>
          <w:tcPr>
            <w:tcW w:w="1018" w:type="dxa"/>
            <w:vAlign w:val="center"/>
          </w:tcPr>
          <w:p w:rsidR="005B46B4" w:rsidRDefault="00D453FC">
            <w:pPr>
              <w:jc w:val="center"/>
              <w:rPr>
                <w:b/>
              </w:rPr>
            </w:pPr>
          </w:p>
        </w:tc>
        <w:tc>
          <w:tcPr>
            <w:tcW w:w="824" w:type="dxa"/>
            <w:gridSpan w:val="2"/>
            <w:vAlign w:val="center"/>
          </w:tcPr>
          <w:p w:rsidR="005B46B4" w:rsidRDefault="00D453FC">
            <w:pPr>
              <w:jc w:val="center"/>
              <w:rPr>
                <w:b/>
              </w:rPr>
            </w:pPr>
          </w:p>
        </w:tc>
        <w:tc>
          <w:tcPr>
            <w:tcW w:w="1559" w:type="dxa"/>
            <w:vAlign w:val="center"/>
          </w:tcPr>
          <w:p w:rsidR="005B46B4" w:rsidRDefault="00D453FC">
            <w:pPr>
              <w:jc w:val="center"/>
              <w:rPr>
                <w:b/>
              </w:rPr>
            </w:pPr>
          </w:p>
        </w:tc>
        <w:tc>
          <w:tcPr>
            <w:tcW w:w="6433" w:type="dxa"/>
            <w:gridSpan w:val="6"/>
            <w:vAlign w:val="center"/>
          </w:tcPr>
          <w:p w:rsidR="005B46B4" w:rsidRDefault="00D453FC">
            <w:pPr>
              <w:rPr>
                <w:b/>
              </w:rPr>
            </w:pPr>
          </w:p>
        </w:tc>
      </w:tr>
      <w:tr w:rsidR="000F1221" w:rsidTr="009D6308">
        <w:trPr>
          <w:trHeight w:val="418"/>
        </w:trPr>
        <w:tc>
          <w:tcPr>
            <w:tcW w:w="1018" w:type="dxa"/>
            <w:vAlign w:val="center"/>
          </w:tcPr>
          <w:p w:rsidR="005B46B4" w:rsidRDefault="00D453FC">
            <w:pPr>
              <w:jc w:val="center"/>
              <w:rPr>
                <w:b/>
              </w:rPr>
            </w:pPr>
          </w:p>
        </w:tc>
        <w:tc>
          <w:tcPr>
            <w:tcW w:w="824" w:type="dxa"/>
            <w:gridSpan w:val="2"/>
            <w:vAlign w:val="center"/>
          </w:tcPr>
          <w:p w:rsidR="005B46B4" w:rsidRDefault="00D453FC">
            <w:pPr>
              <w:jc w:val="center"/>
              <w:rPr>
                <w:b/>
              </w:rPr>
            </w:pPr>
          </w:p>
        </w:tc>
        <w:tc>
          <w:tcPr>
            <w:tcW w:w="1559" w:type="dxa"/>
            <w:vAlign w:val="center"/>
          </w:tcPr>
          <w:p w:rsidR="005B46B4" w:rsidRDefault="00D453FC">
            <w:pPr>
              <w:jc w:val="center"/>
              <w:rPr>
                <w:b/>
              </w:rPr>
            </w:pPr>
          </w:p>
        </w:tc>
        <w:tc>
          <w:tcPr>
            <w:tcW w:w="6433" w:type="dxa"/>
            <w:gridSpan w:val="6"/>
            <w:vAlign w:val="center"/>
          </w:tcPr>
          <w:p w:rsidR="005B46B4" w:rsidRDefault="00D453FC">
            <w:pPr>
              <w:rPr>
                <w:b/>
              </w:rPr>
            </w:pPr>
          </w:p>
        </w:tc>
      </w:tr>
    </w:tbl>
    <w:p w:rsidR="005B46B4" w:rsidRDefault="001E6FAB">
      <w:pPr>
        <w:tabs>
          <w:tab w:val="left" w:pos="645"/>
        </w:tabs>
        <w:rPr>
          <w:b/>
          <w:sz w:val="26"/>
          <w:szCs w:val="26"/>
        </w:rPr>
      </w:pPr>
      <w:r>
        <w:rPr>
          <w:rFonts w:hint="eastAsia"/>
          <w:b/>
          <w:sz w:val="26"/>
          <w:szCs w:val="26"/>
        </w:rPr>
        <w:t>二、审核目的</w:t>
      </w:r>
    </w:p>
    <w:p w:rsidR="009D6308" w:rsidRPr="005D6D93" w:rsidRDefault="001E6FAB"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0F1221" w:rsidRPr="005D6D93" w:rsidRDefault="00F921F5" w:rsidP="009D6308">
      <w:pPr>
        <w:tabs>
          <w:tab w:val="left" w:pos="645"/>
        </w:tabs>
        <w:rPr>
          <w:b/>
          <w:sz w:val="21"/>
          <w:szCs w:val="21"/>
        </w:rPr>
      </w:pPr>
      <w:r w:rsidRPr="00F921F5">
        <w:rPr>
          <w:rFonts w:hint="eastAsia"/>
          <w:b/>
          <w:sz w:val="21"/>
          <w:szCs w:val="21"/>
        </w:rPr>
        <w:t>■</w:t>
      </w:r>
      <w:r w:rsidR="001E6FAB" w:rsidRPr="005D6D93">
        <w:rPr>
          <w:rFonts w:hint="eastAsia"/>
          <w:b/>
          <w:sz w:val="21"/>
          <w:szCs w:val="21"/>
        </w:rPr>
        <w:t>保持认证注册资格：</w:t>
      </w:r>
      <w:r w:rsidRPr="00F921F5">
        <w:rPr>
          <w:rFonts w:hint="eastAsia"/>
          <w:b/>
          <w:sz w:val="21"/>
          <w:szCs w:val="21"/>
          <w:u w:val="single"/>
        </w:rPr>
        <w:t>不符合关闭后，保持认证注册</w:t>
      </w:r>
    </w:p>
    <w:p w:rsidR="000F1221" w:rsidRPr="005D6D93" w:rsidRDefault="001E6FAB"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0F1221" w:rsidRPr="005D6D93" w:rsidRDefault="001E6FAB"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0F1221" w:rsidRPr="005D6D93" w:rsidRDefault="001E6FAB"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1E6FAB" w:rsidP="009D6308">
      <w:pPr>
        <w:tabs>
          <w:tab w:val="left" w:pos="645"/>
        </w:tabs>
        <w:rPr>
          <w:b/>
          <w:sz w:val="16"/>
          <w:szCs w:val="16"/>
        </w:rPr>
      </w:pPr>
      <w:r>
        <w:rPr>
          <w:rFonts w:hint="eastAsia"/>
          <w:b/>
          <w:sz w:val="26"/>
          <w:szCs w:val="26"/>
        </w:rPr>
        <w:t>三、审核准则</w:t>
      </w:r>
    </w:p>
    <w:p w:rsidR="004209E6" w:rsidRPr="005D6D93" w:rsidRDefault="001E6FAB"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1E6FAB"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1E6FAB"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1E6FAB"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1E6FAB"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1E6FAB"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1E6FAB"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0F1221">
        <w:trPr>
          <w:trHeight w:val="135"/>
          <w:jc w:val="center"/>
        </w:trPr>
        <w:tc>
          <w:tcPr>
            <w:tcW w:w="2218" w:type="dxa"/>
            <w:gridSpan w:val="2"/>
            <w:vAlign w:val="center"/>
          </w:tcPr>
          <w:p w:rsidR="005B46B4" w:rsidRDefault="001E6FAB">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F921F5" w:rsidRDefault="001E6FAB">
            <w:pPr>
              <w:spacing w:line="260" w:lineRule="exact"/>
              <w:rPr>
                <w:rFonts w:ascii="宋体"/>
                <w:b/>
                <w:sz w:val="21"/>
              </w:rPr>
            </w:pPr>
            <w:bookmarkStart w:id="10" w:name="组织名称Add"/>
            <w:r w:rsidRPr="00F921F5">
              <w:rPr>
                <w:rFonts w:ascii="宋体"/>
                <w:b/>
                <w:sz w:val="21"/>
              </w:rPr>
              <w:t>任丘市鸿通通讯器材有限公司</w:t>
            </w:r>
            <w:bookmarkEnd w:id="10"/>
          </w:p>
        </w:tc>
        <w:tc>
          <w:tcPr>
            <w:tcW w:w="1672" w:type="dxa"/>
            <w:vAlign w:val="center"/>
          </w:tcPr>
          <w:p w:rsidR="005B46B4" w:rsidRDefault="001E6FAB">
            <w:pPr>
              <w:spacing w:line="260" w:lineRule="exact"/>
              <w:jc w:val="center"/>
              <w:rPr>
                <w:rFonts w:ascii="宋体"/>
                <w:b/>
                <w:sz w:val="21"/>
              </w:rPr>
            </w:pPr>
            <w:r>
              <w:rPr>
                <w:rFonts w:ascii="宋体" w:hAnsi="宋体" w:hint="eastAsia"/>
                <w:b/>
                <w:sz w:val="21"/>
              </w:rPr>
              <w:t>组织人数及</w:t>
            </w:r>
          </w:p>
          <w:p w:rsidR="005B46B4" w:rsidRDefault="001E6FAB">
            <w:pPr>
              <w:spacing w:line="200" w:lineRule="exact"/>
              <w:rPr>
                <w:b/>
                <w:spacing w:val="-20"/>
              </w:rPr>
            </w:pPr>
            <w:r>
              <w:rPr>
                <w:rFonts w:ascii="宋体" w:hAnsi="宋体" w:hint="eastAsia"/>
                <w:b/>
                <w:sz w:val="21"/>
              </w:rPr>
              <w:t>变动情况核实</w:t>
            </w:r>
          </w:p>
        </w:tc>
        <w:tc>
          <w:tcPr>
            <w:tcW w:w="1500" w:type="dxa"/>
          </w:tcPr>
          <w:p w:rsidR="005B46B4" w:rsidRDefault="00F921F5">
            <w:pPr>
              <w:spacing w:line="260" w:lineRule="exact"/>
              <w:rPr>
                <w:rFonts w:ascii="宋体"/>
                <w:b/>
                <w:sz w:val="21"/>
              </w:rPr>
            </w:pPr>
            <w:r>
              <w:rPr>
                <w:rFonts w:ascii="宋体" w:hint="eastAsia"/>
                <w:b/>
                <w:sz w:val="21"/>
              </w:rPr>
              <w:t>25人</w:t>
            </w:r>
          </w:p>
        </w:tc>
      </w:tr>
      <w:tr w:rsidR="000F1221">
        <w:trPr>
          <w:trHeight w:val="546"/>
          <w:jc w:val="center"/>
        </w:trPr>
        <w:tc>
          <w:tcPr>
            <w:tcW w:w="2218" w:type="dxa"/>
            <w:gridSpan w:val="2"/>
            <w:vAlign w:val="center"/>
          </w:tcPr>
          <w:p w:rsidR="005B46B4" w:rsidRDefault="001E6FAB">
            <w:pPr>
              <w:jc w:val="center"/>
              <w:rPr>
                <w:b/>
                <w:sz w:val="16"/>
                <w:szCs w:val="16"/>
              </w:rPr>
            </w:pPr>
            <w:r>
              <w:rPr>
                <w:rFonts w:ascii="宋体" w:hAnsi="宋体" w:hint="eastAsia"/>
                <w:b/>
                <w:sz w:val="21"/>
                <w:szCs w:val="21"/>
              </w:rPr>
              <w:t>注册地址</w:t>
            </w:r>
          </w:p>
        </w:tc>
        <w:tc>
          <w:tcPr>
            <w:tcW w:w="4416" w:type="dxa"/>
            <w:gridSpan w:val="4"/>
          </w:tcPr>
          <w:p w:rsidR="005B46B4" w:rsidRDefault="001E6FAB">
            <w:pPr>
              <w:rPr>
                <w:rFonts w:ascii="宋体"/>
                <w:b/>
                <w:sz w:val="21"/>
              </w:rPr>
            </w:pPr>
            <w:bookmarkStart w:id="11" w:name="注册地址"/>
            <w:r>
              <w:rPr>
                <w:rFonts w:ascii="宋体"/>
                <w:b/>
                <w:sz w:val="21"/>
              </w:rPr>
              <w:t>任丘市麻家</w:t>
            </w:r>
            <w:proofErr w:type="gramStart"/>
            <w:r>
              <w:rPr>
                <w:rFonts w:ascii="宋体"/>
                <w:b/>
                <w:sz w:val="21"/>
              </w:rPr>
              <w:t>坞</w:t>
            </w:r>
            <w:proofErr w:type="gramEnd"/>
            <w:r>
              <w:rPr>
                <w:rFonts w:ascii="宋体"/>
                <w:b/>
                <w:sz w:val="21"/>
              </w:rPr>
              <w:t>镇南马庄村东北侧</w:t>
            </w:r>
            <w:bookmarkEnd w:id="11"/>
          </w:p>
        </w:tc>
        <w:tc>
          <w:tcPr>
            <w:tcW w:w="1672" w:type="dxa"/>
            <w:vMerge w:val="restart"/>
            <w:vAlign w:val="center"/>
          </w:tcPr>
          <w:p w:rsidR="005B46B4" w:rsidRDefault="001E6FAB">
            <w:pPr>
              <w:jc w:val="center"/>
              <w:rPr>
                <w:rFonts w:ascii="宋体"/>
                <w:b/>
                <w:sz w:val="21"/>
              </w:rPr>
            </w:pPr>
            <w:r>
              <w:rPr>
                <w:rFonts w:ascii="宋体" w:hAnsi="宋体" w:hint="eastAsia"/>
                <w:b/>
                <w:sz w:val="21"/>
              </w:rPr>
              <w:t>邮编</w:t>
            </w:r>
          </w:p>
        </w:tc>
        <w:tc>
          <w:tcPr>
            <w:tcW w:w="1500" w:type="dxa"/>
          </w:tcPr>
          <w:p w:rsidR="005B46B4" w:rsidRDefault="001E6FAB">
            <w:pPr>
              <w:rPr>
                <w:rFonts w:ascii="宋体"/>
                <w:b/>
                <w:sz w:val="21"/>
              </w:rPr>
            </w:pPr>
            <w:bookmarkStart w:id="12" w:name="注册邮编"/>
            <w:r>
              <w:rPr>
                <w:rFonts w:ascii="宋体"/>
                <w:b/>
                <w:sz w:val="21"/>
              </w:rPr>
              <w:t>061000</w:t>
            </w:r>
            <w:bookmarkEnd w:id="12"/>
          </w:p>
        </w:tc>
      </w:tr>
      <w:tr w:rsidR="000F1221">
        <w:trPr>
          <w:trHeight w:val="434"/>
          <w:jc w:val="center"/>
        </w:trPr>
        <w:tc>
          <w:tcPr>
            <w:tcW w:w="2218" w:type="dxa"/>
            <w:gridSpan w:val="2"/>
            <w:vAlign w:val="center"/>
          </w:tcPr>
          <w:p w:rsidR="005B46B4" w:rsidRDefault="001E6FAB">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1E6FAB">
            <w:pPr>
              <w:rPr>
                <w:rFonts w:ascii="宋体"/>
                <w:b/>
                <w:sz w:val="21"/>
              </w:rPr>
            </w:pPr>
            <w:bookmarkStart w:id="13" w:name="办公地址"/>
            <w:r>
              <w:rPr>
                <w:rFonts w:ascii="宋体"/>
                <w:b/>
                <w:sz w:val="21"/>
              </w:rPr>
              <w:t>任丘市麻家</w:t>
            </w:r>
            <w:proofErr w:type="gramStart"/>
            <w:r>
              <w:rPr>
                <w:rFonts w:ascii="宋体"/>
                <w:b/>
                <w:sz w:val="21"/>
              </w:rPr>
              <w:t>坞</w:t>
            </w:r>
            <w:proofErr w:type="gramEnd"/>
            <w:r>
              <w:rPr>
                <w:rFonts w:ascii="宋体"/>
                <w:b/>
                <w:sz w:val="21"/>
              </w:rPr>
              <w:t>镇南马庄村东北侧</w:t>
            </w:r>
            <w:bookmarkEnd w:id="13"/>
          </w:p>
        </w:tc>
        <w:tc>
          <w:tcPr>
            <w:tcW w:w="1672" w:type="dxa"/>
            <w:vMerge/>
            <w:vAlign w:val="center"/>
          </w:tcPr>
          <w:p w:rsidR="005B46B4" w:rsidRDefault="00D453FC">
            <w:pPr>
              <w:jc w:val="center"/>
              <w:rPr>
                <w:rFonts w:ascii="宋体"/>
                <w:b/>
                <w:sz w:val="21"/>
              </w:rPr>
            </w:pPr>
          </w:p>
        </w:tc>
        <w:tc>
          <w:tcPr>
            <w:tcW w:w="1500" w:type="dxa"/>
          </w:tcPr>
          <w:p w:rsidR="005B46B4" w:rsidRDefault="001E6FAB">
            <w:pPr>
              <w:rPr>
                <w:rFonts w:ascii="宋体"/>
                <w:b/>
                <w:sz w:val="21"/>
              </w:rPr>
            </w:pPr>
            <w:bookmarkStart w:id="14" w:name="办公邮编"/>
            <w:r>
              <w:rPr>
                <w:rFonts w:ascii="宋体"/>
                <w:b/>
                <w:sz w:val="21"/>
              </w:rPr>
              <w:t>061000</w:t>
            </w:r>
            <w:bookmarkEnd w:id="14"/>
          </w:p>
        </w:tc>
      </w:tr>
      <w:tr w:rsidR="000F1221">
        <w:trPr>
          <w:trHeight w:val="374"/>
          <w:jc w:val="center"/>
        </w:trPr>
        <w:tc>
          <w:tcPr>
            <w:tcW w:w="2218" w:type="dxa"/>
            <w:gridSpan w:val="2"/>
            <w:vAlign w:val="center"/>
          </w:tcPr>
          <w:p w:rsidR="005B46B4" w:rsidRDefault="001E6FAB">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1E6FAB">
            <w:pPr>
              <w:rPr>
                <w:rFonts w:ascii="宋体"/>
                <w:b/>
                <w:sz w:val="21"/>
              </w:rPr>
            </w:pPr>
            <w:bookmarkStart w:id="15" w:name="生产地址Add"/>
            <w:r>
              <w:rPr>
                <w:rFonts w:ascii="宋体"/>
                <w:b/>
                <w:sz w:val="21"/>
              </w:rPr>
              <w:t>任丘市麻家</w:t>
            </w:r>
            <w:proofErr w:type="gramStart"/>
            <w:r>
              <w:rPr>
                <w:rFonts w:ascii="宋体"/>
                <w:b/>
                <w:sz w:val="21"/>
              </w:rPr>
              <w:t>坞</w:t>
            </w:r>
            <w:proofErr w:type="gramEnd"/>
            <w:r>
              <w:rPr>
                <w:rFonts w:ascii="宋体"/>
                <w:b/>
                <w:sz w:val="21"/>
              </w:rPr>
              <w:t>镇南马庄村东北侧</w:t>
            </w:r>
            <w:bookmarkEnd w:id="15"/>
          </w:p>
        </w:tc>
        <w:tc>
          <w:tcPr>
            <w:tcW w:w="1672" w:type="dxa"/>
            <w:vMerge/>
            <w:vAlign w:val="center"/>
          </w:tcPr>
          <w:p w:rsidR="005B46B4" w:rsidRDefault="00D453FC">
            <w:pPr>
              <w:jc w:val="center"/>
              <w:rPr>
                <w:rFonts w:ascii="宋体"/>
                <w:b/>
                <w:sz w:val="21"/>
              </w:rPr>
            </w:pPr>
          </w:p>
        </w:tc>
        <w:tc>
          <w:tcPr>
            <w:tcW w:w="1500" w:type="dxa"/>
          </w:tcPr>
          <w:p w:rsidR="005B46B4" w:rsidRDefault="001E6FAB">
            <w:pPr>
              <w:rPr>
                <w:rFonts w:ascii="宋体"/>
                <w:b/>
                <w:sz w:val="21"/>
              </w:rPr>
            </w:pPr>
            <w:bookmarkStart w:id="16" w:name="生产邮编"/>
            <w:r>
              <w:rPr>
                <w:rFonts w:ascii="宋体"/>
                <w:b/>
                <w:sz w:val="21"/>
              </w:rPr>
              <w:t>061000</w:t>
            </w:r>
            <w:bookmarkEnd w:id="16"/>
          </w:p>
        </w:tc>
      </w:tr>
      <w:tr w:rsidR="000F1221">
        <w:trPr>
          <w:trHeight w:val="256"/>
          <w:jc w:val="center"/>
        </w:trPr>
        <w:tc>
          <w:tcPr>
            <w:tcW w:w="2218" w:type="dxa"/>
            <w:gridSpan w:val="2"/>
            <w:vAlign w:val="center"/>
          </w:tcPr>
          <w:p w:rsidR="005B46B4" w:rsidRDefault="001E6FAB">
            <w:pPr>
              <w:jc w:val="center"/>
              <w:rPr>
                <w:rFonts w:ascii="宋体"/>
                <w:b/>
                <w:sz w:val="21"/>
              </w:rPr>
            </w:pPr>
            <w:r>
              <w:rPr>
                <w:rFonts w:ascii="宋体" w:hAnsi="宋体" w:hint="eastAsia"/>
                <w:b/>
                <w:sz w:val="21"/>
              </w:rPr>
              <w:t>联系人</w:t>
            </w:r>
          </w:p>
        </w:tc>
        <w:tc>
          <w:tcPr>
            <w:tcW w:w="1689" w:type="dxa"/>
          </w:tcPr>
          <w:p w:rsidR="005B46B4" w:rsidRDefault="001E6FAB">
            <w:pPr>
              <w:rPr>
                <w:rFonts w:ascii="宋体"/>
                <w:b/>
                <w:sz w:val="21"/>
              </w:rPr>
            </w:pPr>
            <w:bookmarkStart w:id="17" w:name="联系人"/>
            <w:r>
              <w:rPr>
                <w:rFonts w:ascii="宋体"/>
                <w:b/>
                <w:sz w:val="21"/>
              </w:rPr>
              <w:t>韩庆伟</w:t>
            </w:r>
            <w:bookmarkEnd w:id="17"/>
          </w:p>
        </w:tc>
        <w:tc>
          <w:tcPr>
            <w:tcW w:w="1109" w:type="dxa"/>
            <w:vAlign w:val="center"/>
          </w:tcPr>
          <w:p w:rsidR="005B46B4" w:rsidRDefault="001E6FA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1E6FAB">
            <w:pPr>
              <w:jc w:val="center"/>
              <w:rPr>
                <w:rFonts w:ascii="宋体"/>
                <w:b/>
                <w:sz w:val="21"/>
              </w:rPr>
            </w:pPr>
            <w:bookmarkStart w:id="18" w:name="联系人电话Add"/>
            <w:r>
              <w:rPr>
                <w:rFonts w:ascii="宋体"/>
                <w:b/>
                <w:sz w:val="21"/>
              </w:rPr>
              <w:t>15131735550</w:t>
            </w:r>
            <w:bookmarkEnd w:id="18"/>
          </w:p>
        </w:tc>
        <w:tc>
          <w:tcPr>
            <w:tcW w:w="1672" w:type="dxa"/>
            <w:vAlign w:val="center"/>
          </w:tcPr>
          <w:p w:rsidR="005B46B4" w:rsidRDefault="001E6FAB">
            <w:pPr>
              <w:jc w:val="center"/>
              <w:rPr>
                <w:rFonts w:ascii="宋体"/>
                <w:b/>
                <w:sz w:val="21"/>
              </w:rPr>
            </w:pPr>
            <w:r>
              <w:rPr>
                <w:rFonts w:ascii="宋体" w:hAnsi="宋体" w:hint="eastAsia"/>
                <w:b/>
                <w:sz w:val="21"/>
              </w:rPr>
              <w:t>传真</w:t>
            </w:r>
          </w:p>
        </w:tc>
        <w:tc>
          <w:tcPr>
            <w:tcW w:w="1500" w:type="dxa"/>
          </w:tcPr>
          <w:p w:rsidR="005B46B4" w:rsidRDefault="00D453FC">
            <w:pPr>
              <w:rPr>
                <w:rFonts w:ascii="宋体"/>
                <w:b/>
                <w:sz w:val="21"/>
              </w:rPr>
            </w:pPr>
            <w:bookmarkStart w:id="19" w:name="联系人传真"/>
            <w:bookmarkEnd w:id="19"/>
          </w:p>
        </w:tc>
      </w:tr>
      <w:tr w:rsidR="000F1221">
        <w:trPr>
          <w:trHeight w:val="510"/>
          <w:jc w:val="center"/>
        </w:trPr>
        <w:tc>
          <w:tcPr>
            <w:tcW w:w="2218" w:type="dxa"/>
            <w:gridSpan w:val="2"/>
            <w:vAlign w:val="center"/>
          </w:tcPr>
          <w:p w:rsidR="005B46B4" w:rsidRPr="005D6D93" w:rsidRDefault="001E6FAB">
            <w:pPr>
              <w:jc w:val="center"/>
              <w:rPr>
                <w:rFonts w:ascii="宋体" w:hAnsi="宋体"/>
                <w:b/>
                <w:sz w:val="21"/>
                <w:szCs w:val="21"/>
              </w:rPr>
            </w:pPr>
            <w:r w:rsidRPr="005D6D93">
              <w:rPr>
                <w:rFonts w:ascii="宋体" w:hAnsi="宋体" w:hint="eastAsia"/>
                <w:b/>
                <w:sz w:val="21"/>
                <w:szCs w:val="21"/>
              </w:rPr>
              <w:lastRenderedPageBreak/>
              <w:t>法人代表</w:t>
            </w:r>
          </w:p>
        </w:tc>
        <w:tc>
          <w:tcPr>
            <w:tcW w:w="1689" w:type="dxa"/>
          </w:tcPr>
          <w:p w:rsidR="005B46B4" w:rsidRPr="005D6D93" w:rsidRDefault="001E6FAB">
            <w:pPr>
              <w:rPr>
                <w:rFonts w:ascii="宋体" w:hAnsi="宋体"/>
                <w:b/>
                <w:sz w:val="21"/>
                <w:szCs w:val="21"/>
              </w:rPr>
            </w:pPr>
            <w:bookmarkStart w:id="20" w:name="法人"/>
            <w:r w:rsidRPr="005D6D93">
              <w:rPr>
                <w:rFonts w:ascii="宋体" w:hAnsi="宋体"/>
                <w:b/>
                <w:sz w:val="21"/>
                <w:szCs w:val="21"/>
              </w:rPr>
              <w:t>解军威</w:t>
            </w:r>
            <w:bookmarkEnd w:id="20"/>
          </w:p>
        </w:tc>
        <w:tc>
          <w:tcPr>
            <w:tcW w:w="1109" w:type="dxa"/>
            <w:vAlign w:val="center"/>
          </w:tcPr>
          <w:p w:rsidR="005B46B4" w:rsidRPr="005D6D93" w:rsidRDefault="001E6FAB">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F921F5">
            <w:pPr>
              <w:rPr>
                <w:rFonts w:ascii="宋体" w:hAnsi="宋体"/>
                <w:b/>
                <w:sz w:val="21"/>
                <w:szCs w:val="21"/>
              </w:rPr>
            </w:pPr>
            <w:r w:rsidRPr="00F921F5">
              <w:rPr>
                <w:rFonts w:ascii="宋体" w:hAnsi="宋体" w:hint="eastAsia"/>
                <w:b/>
                <w:sz w:val="21"/>
                <w:szCs w:val="21"/>
              </w:rPr>
              <w:t>解军威</w:t>
            </w:r>
          </w:p>
        </w:tc>
        <w:tc>
          <w:tcPr>
            <w:tcW w:w="1672" w:type="dxa"/>
            <w:vAlign w:val="center"/>
          </w:tcPr>
          <w:p w:rsidR="005B46B4" w:rsidRPr="005D6D93" w:rsidRDefault="001E6FAB">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1E6FAB">
            <w:pPr>
              <w:rPr>
                <w:rFonts w:ascii="宋体"/>
                <w:b/>
                <w:sz w:val="21"/>
              </w:rPr>
            </w:pPr>
            <w:bookmarkStart w:id="21" w:name="管理者代表"/>
            <w:r>
              <w:rPr>
                <w:rFonts w:ascii="宋体"/>
                <w:b/>
                <w:sz w:val="21"/>
              </w:rPr>
              <w:t>韩庆伟</w:t>
            </w:r>
            <w:bookmarkEnd w:id="21"/>
          </w:p>
        </w:tc>
      </w:tr>
      <w:tr w:rsidR="000F1221">
        <w:trPr>
          <w:trHeight w:val="357"/>
          <w:jc w:val="center"/>
        </w:trPr>
        <w:tc>
          <w:tcPr>
            <w:tcW w:w="2218" w:type="dxa"/>
            <w:gridSpan w:val="2"/>
            <w:vAlign w:val="center"/>
          </w:tcPr>
          <w:p w:rsidR="005B46B4" w:rsidRPr="005D6D93" w:rsidRDefault="001E6FAB">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1E6FAB">
            <w:pPr>
              <w:rPr>
                <w:rFonts w:ascii="宋体" w:hAnsi="宋体"/>
                <w:b/>
                <w:sz w:val="21"/>
                <w:szCs w:val="21"/>
              </w:rPr>
            </w:pPr>
            <w:bookmarkStart w:id="22" w:name="审核日期"/>
            <w:r w:rsidRPr="005D6D93">
              <w:rPr>
                <w:rFonts w:ascii="宋体" w:hAnsi="宋体"/>
                <w:b/>
                <w:sz w:val="21"/>
                <w:szCs w:val="21"/>
              </w:rPr>
              <w:t>2019年11月30日 下午至2019年12月01日 下午</w:t>
            </w:r>
            <w:bookmarkEnd w:id="22"/>
          </w:p>
        </w:tc>
        <w:tc>
          <w:tcPr>
            <w:tcW w:w="1609" w:type="dxa"/>
            <w:vAlign w:val="center"/>
          </w:tcPr>
          <w:p w:rsidR="005B46B4" w:rsidRPr="005D6D93" w:rsidRDefault="001E6FA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1E6FAB">
            <w:pPr>
              <w:rPr>
                <w:rFonts w:ascii="宋体" w:hAnsi="宋体"/>
                <w:b/>
                <w:sz w:val="21"/>
                <w:szCs w:val="21"/>
              </w:rPr>
            </w:pPr>
            <w:r w:rsidRPr="005D6D93">
              <w:rPr>
                <w:rFonts w:ascii="宋体" w:hAnsi="宋体" w:hint="eastAsia"/>
                <w:b/>
                <w:sz w:val="21"/>
                <w:szCs w:val="21"/>
              </w:rPr>
              <w:t>□是</w:t>
            </w:r>
            <w:r w:rsidR="00F921F5" w:rsidRPr="005D6D93">
              <w:rPr>
                <w:rFonts w:ascii="宋体" w:hAnsi="宋体" w:hint="eastAsia"/>
                <w:b/>
                <w:sz w:val="21"/>
                <w:szCs w:val="21"/>
              </w:rPr>
              <w:t>■</w:t>
            </w:r>
            <w:r w:rsidRPr="005D6D93">
              <w:rPr>
                <w:rFonts w:ascii="宋体" w:hAnsi="宋体" w:hint="eastAsia"/>
                <w:b/>
                <w:sz w:val="21"/>
                <w:szCs w:val="21"/>
              </w:rPr>
              <w:t>否</w:t>
            </w:r>
          </w:p>
        </w:tc>
      </w:tr>
      <w:tr w:rsidR="000F1221" w:rsidTr="005D6D93">
        <w:trPr>
          <w:cantSplit/>
          <w:trHeight w:val="1296"/>
          <w:jc w:val="center"/>
        </w:trPr>
        <w:tc>
          <w:tcPr>
            <w:tcW w:w="2218" w:type="dxa"/>
            <w:gridSpan w:val="2"/>
            <w:vAlign w:val="center"/>
          </w:tcPr>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1E6FAB">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rsidRDefault="001E6FAB">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r w:rsidR="00F921F5" w:rsidRPr="00F921F5">
              <w:rPr>
                <w:rFonts w:ascii="宋体" w:hAnsi="宋体" w:hint="eastAsia"/>
                <w:b/>
                <w:sz w:val="21"/>
                <w:szCs w:val="21"/>
              </w:rPr>
              <w:t>通讯线路铁件、塑料管材、通讯箱体、井盖、水泥标志桩的生产及相关环境管理活动</w:t>
            </w:r>
          </w:p>
          <w:p w:rsidR="005B46B4" w:rsidRPr="005D6D93" w:rsidRDefault="001E6FAB">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rsidR="000F1221">
        <w:trPr>
          <w:cantSplit/>
          <w:trHeight w:val="838"/>
          <w:jc w:val="center"/>
        </w:trPr>
        <w:tc>
          <w:tcPr>
            <w:tcW w:w="1041" w:type="dxa"/>
            <w:vAlign w:val="center"/>
          </w:tcPr>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D453FC">
            <w:pPr>
              <w:spacing w:line="180" w:lineRule="exact"/>
              <w:jc w:val="center"/>
              <w:rPr>
                <w:rFonts w:ascii="宋体" w:hAnsi="宋体"/>
                <w:b/>
                <w:sz w:val="21"/>
                <w:szCs w:val="21"/>
              </w:rPr>
            </w:pPr>
          </w:p>
        </w:tc>
        <w:tc>
          <w:tcPr>
            <w:tcW w:w="1177" w:type="dxa"/>
            <w:vAlign w:val="center"/>
          </w:tcPr>
          <w:p w:rsidR="005B46B4" w:rsidRPr="005D6D93" w:rsidRDefault="001E6FAB">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D453FC">
            <w:pPr>
              <w:spacing w:line="260" w:lineRule="exact"/>
              <w:jc w:val="center"/>
              <w:rPr>
                <w:rFonts w:ascii="宋体" w:hAnsi="宋体"/>
                <w:b/>
                <w:sz w:val="21"/>
                <w:szCs w:val="21"/>
              </w:rPr>
            </w:pPr>
          </w:p>
          <w:p w:rsidR="005B46B4" w:rsidRPr="005D6D93" w:rsidRDefault="00F921F5">
            <w:pPr>
              <w:spacing w:line="260" w:lineRule="exact"/>
              <w:rPr>
                <w:rFonts w:ascii="宋体" w:hAnsi="宋体"/>
                <w:b/>
                <w:sz w:val="21"/>
                <w:szCs w:val="21"/>
              </w:rPr>
            </w:pPr>
            <w:r w:rsidRPr="005D6D93">
              <w:rPr>
                <w:rFonts w:ascii="宋体" w:hAnsi="宋体" w:hint="eastAsia"/>
                <w:b/>
                <w:sz w:val="21"/>
                <w:szCs w:val="21"/>
              </w:rPr>
              <w:t>■</w:t>
            </w:r>
            <w:r w:rsidR="001E6FAB" w:rsidRPr="005D6D93">
              <w:rPr>
                <w:rFonts w:ascii="宋体" w:hAnsi="宋体" w:hint="eastAsia"/>
                <w:b/>
                <w:sz w:val="21"/>
                <w:szCs w:val="21"/>
              </w:rPr>
              <w:t>否</w:t>
            </w:r>
          </w:p>
        </w:tc>
        <w:tc>
          <w:tcPr>
            <w:tcW w:w="7588" w:type="dxa"/>
            <w:gridSpan w:val="6"/>
          </w:tcPr>
          <w:p w:rsidR="005B46B4" w:rsidRPr="005D6D93" w:rsidRDefault="001E6FA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F1221">
        <w:trPr>
          <w:trHeight w:val="600"/>
          <w:jc w:val="center"/>
        </w:trPr>
        <w:tc>
          <w:tcPr>
            <w:tcW w:w="2218" w:type="dxa"/>
            <w:gridSpan w:val="2"/>
            <w:vAlign w:val="center"/>
          </w:tcPr>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1E6FAB">
            <w:pPr>
              <w:spacing w:line="260" w:lineRule="exact"/>
              <w:rPr>
                <w:rFonts w:ascii="宋体" w:hAnsi="宋体"/>
                <w:b/>
                <w:sz w:val="21"/>
                <w:szCs w:val="21"/>
              </w:rPr>
            </w:pPr>
            <w:bookmarkStart w:id="27" w:name="专业代码"/>
            <w:r w:rsidRPr="005D6D93">
              <w:rPr>
                <w:rFonts w:ascii="宋体" w:hAnsi="宋体"/>
                <w:b/>
                <w:sz w:val="21"/>
                <w:szCs w:val="21"/>
              </w:rPr>
              <w:t>14.02.01;16.02.06;17.12.01;17.12.05</w:t>
            </w:r>
            <w:bookmarkEnd w:id="27"/>
          </w:p>
        </w:tc>
        <w:tc>
          <w:tcPr>
            <w:tcW w:w="1109" w:type="dxa"/>
            <w:vAlign w:val="center"/>
          </w:tcPr>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0E713C">
            <w:pPr>
              <w:spacing w:line="260" w:lineRule="exact"/>
              <w:rPr>
                <w:rFonts w:ascii="宋体" w:hAnsi="宋体"/>
                <w:b/>
                <w:sz w:val="21"/>
                <w:szCs w:val="21"/>
              </w:rPr>
            </w:pPr>
            <w:r>
              <w:rPr>
                <w:rFonts w:ascii="宋体" w:hAnsi="宋体" w:hint="eastAsia"/>
                <w:b/>
                <w:sz w:val="21"/>
                <w:szCs w:val="21"/>
              </w:rPr>
              <w:t>2021年12月9日</w:t>
            </w:r>
            <w:bookmarkStart w:id="28" w:name="_GoBack"/>
            <w:bookmarkEnd w:id="28"/>
          </w:p>
        </w:tc>
        <w:tc>
          <w:tcPr>
            <w:tcW w:w="1672" w:type="dxa"/>
            <w:vAlign w:val="center"/>
          </w:tcPr>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F921F5" w:rsidP="00F921F5">
            <w:pPr>
              <w:spacing w:line="260" w:lineRule="exact"/>
              <w:rPr>
                <w:rFonts w:ascii="宋体"/>
                <w:b/>
                <w:sz w:val="21"/>
              </w:rPr>
            </w:pPr>
            <w:r w:rsidRPr="00F921F5">
              <w:rPr>
                <w:rFonts w:ascii="宋体" w:hint="eastAsia"/>
                <w:b/>
                <w:sz w:val="21"/>
              </w:rPr>
              <w:t>2018.12.4</w:t>
            </w:r>
            <w:r>
              <w:rPr>
                <w:rFonts w:ascii="宋体" w:hint="eastAsia"/>
                <w:b/>
                <w:sz w:val="21"/>
              </w:rPr>
              <w:t>--</w:t>
            </w:r>
            <w:r w:rsidRPr="00F921F5">
              <w:rPr>
                <w:rFonts w:ascii="宋体" w:hint="eastAsia"/>
                <w:b/>
                <w:sz w:val="21"/>
              </w:rPr>
              <w:t xml:space="preserve"> 2018.12.7</w:t>
            </w:r>
          </w:p>
        </w:tc>
      </w:tr>
    </w:tbl>
    <w:p w:rsidR="005B46B4" w:rsidRDefault="001E6FAB"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1E6FAB" w:rsidP="00F921F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1E6FAB" w:rsidP="00F921F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r w:rsidR="00F921F5">
        <w:rPr>
          <w:rFonts w:ascii="宋体" w:hAnsi="宋体" w:hint="eastAsia"/>
          <w:b/>
          <w:sz w:val="21"/>
          <w:szCs w:val="21"/>
        </w:rPr>
        <w:t xml:space="preserve">   不涉及</w:t>
      </w:r>
    </w:p>
    <w:p w:rsidR="005B46B4" w:rsidRPr="005D6D93" w:rsidRDefault="001E6FAB" w:rsidP="00F921F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F921F5" w:rsidRPr="00F921F5">
        <w:rPr>
          <w:rFonts w:ascii="宋体" w:hAnsi="宋体" w:hint="eastAsia"/>
          <w:b/>
          <w:sz w:val="21"/>
          <w:szCs w:val="21"/>
        </w:rPr>
        <w:t>通讯线路铁件、塑料管材、通讯箱体、井盖、水泥标志桩的生产及相关环境管理活动</w:t>
      </w:r>
    </w:p>
    <w:p w:rsidR="005B46B4" w:rsidRPr="005D6D93" w:rsidRDefault="001E6FAB" w:rsidP="00F921F5">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00F921F5">
        <w:rPr>
          <w:rFonts w:ascii="宋体" w:hAnsi="宋体" w:hint="eastAsia"/>
          <w:b/>
          <w:sz w:val="21"/>
          <w:szCs w:val="21"/>
        </w:rPr>
        <w:t>服务抽查了   不涉及</w:t>
      </w:r>
    </w:p>
    <w:p w:rsidR="005B46B4" w:rsidRPr="005D6D93" w:rsidRDefault="001E6FAB"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F921F5">
        <w:rPr>
          <w:rFonts w:ascii="宋体" w:hAnsi="宋体"/>
          <w:b/>
          <w:sz w:val="21"/>
          <w:szCs w:val="21"/>
        </w:rPr>
        <w:t>2018年12月</w:t>
      </w:r>
      <w:r w:rsidR="00F921F5" w:rsidRPr="00F921F5">
        <w:rPr>
          <w:rFonts w:ascii="宋体" w:hAnsi="宋体"/>
          <w:b/>
          <w:sz w:val="21"/>
          <w:szCs w:val="21"/>
        </w:rPr>
        <w:t>7</w:t>
      </w:r>
      <w:r w:rsidR="00F921F5">
        <w:rPr>
          <w:rFonts w:ascii="宋体" w:hAnsi="宋体"/>
          <w:b/>
          <w:sz w:val="21"/>
          <w:szCs w:val="21"/>
        </w:rPr>
        <w:t>日</w:t>
      </w:r>
      <w:r w:rsidRPr="005D6D93">
        <w:rPr>
          <w:rFonts w:ascii="宋体" w:hAnsi="宋体" w:hint="eastAsia"/>
          <w:b/>
          <w:sz w:val="21"/>
          <w:szCs w:val="21"/>
        </w:rPr>
        <w:t>至</w:t>
      </w:r>
      <w:r w:rsidR="00F921F5">
        <w:rPr>
          <w:rFonts w:ascii="宋体" w:hAnsi="宋体" w:hint="eastAsia"/>
          <w:b/>
          <w:sz w:val="21"/>
          <w:szCs w:val="21"/>
        </w:rPr>
        <w:t>2019</w:t>
      </w:r>
      <w:r w:rsidRPr="005D6D93">
        <w:rPr>
          <w:rFonts w:ascii="宋体" w:hAnsi="宋体" w:hint="eastAsia"/>
          <w:b/>
          <w:sz w:val="21"/>
          <w:szCs w:val="21"/>
        </w:rPr>
        <w:t>年</w:t>
      </w:r>
      <w:r w:rsidR="00F921F5">
        <w:rPr>
          <w:rFonts w:ascii="宋体" w:hAnsi="宋体" w:hint="eastAsia"/>
          <w:b/>
          <w:sz w:val="21"/>
          <w:szCs w:val="21"/>
        </w:rPr>
        <w:t>12</w:t>
      </w:r>
      <w:r w:rsidRPr="005D6D93">
        <w:rPr>
          <w:rFonts w:ascii="宋体" w:hAnsi="宋体" w:hint="eastAsia"/>
          <w:b/>
          <w:sz w:val="21"/>
          <w:szCs w:val="21"/>
        </w:rPr>
        <w:t>月</w:t>
      </w:r>
      <w:r w:rsidR="00F921F5">
        <w:rPr>
          <w:rFonts w:ascii="宋体" w:hAnsi="宋体" w:hint="eastAsia"/>
          <w:b/>
          <w:sz w:val="21"/>
          <w:szCs w:val="21"/>
        </w:rPr>
        <w:t>1</w:t>
      </w:r>
      <w:r w:rsidRPr="005D6D93">
        <w:rPr>
          <w:rFonts w:ascii="宋体" w:hAnsi="宋体" w:hint="eastAsia"/>
          <w:b/>
          <w:sz w:val="21"/>
          <w:szCs w:val="21"/>
        </w:rPr>
        <w:t>日</w:t>
      </w:r>
    </w:p>
    <w:p w:rsidR="005B46B4" w:rsidRPr="005D6D93" w:rsidRDefault="001E6FAB"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F921F5" w:rsidP="00F921F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1E6FAB" w:rsidRPr="005D6D93">
        <w:rPr>
          <w:rFonts w:ascii="宋体" w:hAnsi="宋体" w:hint="eastAsia"/>
          <w:b/>
          <w:sz w:val="21"/>
          <w:szCs w:val="21"/>
        </w:rPr>
        <w:t>已完成审核计划的全部工作</w:t>
      </w:r>
    </w:p>
    <w:p w:rsidR="005B46B4" w:rsidRPr="005D6D93" w:rsidRDefault="001E6FAB" w:rsidP="00F921F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1E6FAB" w:rsidP="00F921F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1E6FAB" w:rsidP="001E028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0F1221">
        <w:trPr>
          <w:cantSplit/>
          <w:trHeight w:val="2077"/>
          <w:jc w:val="center"/>
        </w:trPr>
        <w:tc>
          <w:tcPr>
            <w:tcW w:w="720" w:type="dxa"/>
            <w:vMerge w:val="restart"/>
            <w:textDirection w:val="tbRlV"/>
            <w:vAlign w:val="center"/>
          </w:tcPr>
          <w:p w:rsidR="005B46B4" w:rsidRDefault="001E6FAB" w:rsidP="00F921F5">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5B46B4" w:rsidRDefault="001E6FAB">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F921F5" w:rsidRPr="00F921F5" w:rsidRDefault="00F921F5" w:rsidP="00F921F5">
            <w:pPr>
              <w:spacing w:line="240" w:lineRule="exact"/>
              <w:rPr>
                <w:rFonts w:ascii="宋体" w:hAnsi="宋体"/>
                <w:sz w:val="21"/>
                <w:szCs w:val="21"/>
              </w:rPr>
            </w:pPr>
            <w:r w:rsidRPr="00F921F5">
              <w:rPr>
                <w:rFonts w:ascii="宋体" w:hAnsi="宋体" w:hint="eastAsia"/>
                <w:sz w:val="21"/>
                <w:szCs w:val="21"/>
              </w:rPr>
              <w:t>企业成立于2012年6月12日，企业以有部分固定客户。客户群：联通、移动等电信行业。表面处理过程外包。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通过制定管理制度、作业文件及相关措施，对活动的主要环节实施了有效的控制。各种制度及规定基本建立。环境管理手册中对组织机构和职责进行了策划，形成了文件。组织机构的设置，职责、权限的分配基本明确，基本适宜，人力资源基本满足需求。</w:t>
            </w:r>
          </w:p>
          <w:p w:rsidR="00F921F5" w:rsidRPr="00F921F5" w:rsidRDefault="00F921F5" w:rsidP="00F921F5">
            <w:pPr>
              <w:spacing w:line="240" w:lineRule="exact"/>
              <w:rPr>
                <w:rFonts w:ascii="宋体" w:hAnsi="宋体"/>
                <w:sz w:val="21"/>
                <w:szCs w:val="21"/>
              </w:rPr>
            </w:pPr>
            <w:r w:rsidRPr="00F921F5">
              <w:rPr>
                <w:rFonts w:ascii="宋体" w:hAnsi="宋体" w:hint="eastAsia"/>
                <w:sz w:val="21"/>
                <w:szCs w:val="21"/>
              </w:rPr>
              <w:t>对内外部环境进行了识别，对这些内外部因素通过定期的网站获取、顾客沟通及定期内部总结等方式进行监视和评审。</w:t>
            </w:r>
          </w:p>
          <w:p w:rsidR="00F921F5" w:rsidRPr="005D6D93" w:rsidRDefault="00F921F5" w:rsidP="00F921F5">
            <w:pPr>
              <w:spacing w:line="240" w:lineRule="exact"/>
              <w:rPr>
                <w:rFonts w:ascii="宋体" w:hAnsi="宋体"/>
                <w:b/>
                <w:sz w:val="21"/>
                <w:szCs w:val="21"/>
              </w:rPr>
            </w:pPr>
            <w:r w:rsidRPr="00F921F5">
              <w:rPr>
                <w:rFonts w:ascii="宋体" w:hAnsi="宋体" w:hint="eastAsia"/>
                <w:sz w:val="21"/>
                <w:szCs w:val="21"/>
              </w:rPr>
              <w:t>环境识别充分，符合要求。</w:t>
            </w:r>
          </w:p>
        </w:tc>
      </w:tr>
      <w:tr w:rsidR="000F1221">
        <w:trPr>
          <w:cantSplit/>
          <w:trHeight w:val="2077"/>
          <w:jc w:val="center"/>
        </w:trPr>
        <w:tc>
          <w:tcPr>
            <w:tcW w:w="720" w:type="dxa"/>
            <w:vMerge/>
            <w:textDirection w:val="tbRlV"/>
            <w:vAlign w:val="center"/>
          </w:tcPr>
          <w:p w:rsidR="005B46B4" w:rsidRDefault="00D453FC" w:rsidP="00F921F5">
            <w:pPr>
              <w:spacing w:line="240" w:lineRule="exact"/>
              <w:ind w:left="241" w:right="113" w:hangingChars="100" w:hanging="241"/>
              <w:jc w:val="center"/>
              <w:rPr>
                <w:rFonts w:ascii="宋体"/>
                <w:b/>
                <w:szCs w:val="21"/>
              </w:rPr>
            </w:pPr>
          </w:p>
        </w:tc>
        <w:tc>
          <w:tcPr>
            <w:tcW w:w="9198" w:type="dxa"/>
          </w:tcPr>
          <w:p w:rsidR="005B46B4" w:rsidRDefault="001E6FAB">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p>
          <w:p w:rsidR="00F921F5" w:rsidRPr="00F921F5" w:rsidRDefault="00F921F5" w:rsidP="00F921F5">
            <w:pPr>
              <w:spacing w:line="240" w:lineRule="exact"/>
              <w:rPr>
                <w:rFonts w:ascii="宋体" w:hAnsi="宋体"/>
                <w:sz w:val="21"/>
                <w:szCs w:val="21"/>
              </w:rPr>
            </w:pPr>
            <w:r w:rsidRPr="00F921F5">
              <w:rPr>
                <w:rFonts w:ascii="宋体" w:hAnsi="宋体" w:hint="eastAsia"/>
                <w:sz w:val="21"/>
                <w:szCs w:val="21"/>
              </w:rPr>
              <w:t>公司确定了与管理体系有关的相关方包括顾客、政府机构、社区、股东、供应商、内部员工、环保局等。相关方对企业的要求有：遵守国家的现行法律法规、保持有效的资质、保护环境、不断提高技术水平以及不断提高客户满意度等。公司通过以下行为满足相关</w:t>
            </w:r>
            <w:proofErr w:type="gramStart"/>
            <w:r w:rsidRPr="00F921F5">
              <w:rPr>
                <w:rFonts w:ascii="宋体" w:hAnsi="宋体" w:hint="eastAsia"/>
                <w:sz w:val="21"/>
                <w:szCs w:val="21"/>
              </w:rPr>
              <w:t>方需求</w:t>
            </w:r>
            <w:proofErr w:type="gramEnd"/>
            <w:r w:rsidRPr="00F921F5">
              <w:rPr>
                <w:rFonts w:ascii="宋体" w:hAnsi="宋体" w:hint="eastAsia"/>
                <w:sz w:val="21"/>
                <w:szCs w:val="21"/>
              </w:rPr>
              <w:t>和期望：</w:t>
            </w:r>
          </w:p>
          <w:p w:rsidR="00F921F5" w:rsidRPr="00F921F5" w:rsidRDefault="00F921F5" w:rsidP="00F921F5">
            <w:pPr>
              <w:spacing w:line="240" w:lineRule="exact"/>
              <w:rPr>
                <w:rFonts w:ascii="宋体" w:hAnsi="宋体"/>
                <w:sz w:val="21"/>
                <w:szCs w:val="21"/>
              </w:rPr>
            </w:pPr>
            <w:r w:rsidRPr="00F921F5">
              <w:rPr>
                <w:rFonts w:ascii="宋体" w:hAnsi="宋体" w:hint="eastAsia"/>
                <w:sz w:val="21"/>
                <w:szCs w:val="21"/>
              </w:rPr>
              <w:t>——关注顾客需求，通过持续改进增强用户满意；</w:t>
            </w:r>
          </w:p>
          <w:p w:rsidR="00F921F5" w:rsidRPr="00F921F5" w:rsidRDefault="00F921F5" w:rsidP="00F921F5">
            <w:pPr>
              <w:spacing w:line="240" w:lineRule="exact"/>
              <w:rPr>
                <w:rFonts w:ascii="宋体" w:hAnsi="宋体"/>
                <w:sz w:val="21"/>
                <w:szCs w:val="21"/>
              </w:rPr>
            </w:pPr>
            <w:r w:rsidRPr="00F921F5">
              <w:rPr>
                <w:rFonts w:ascii="宋体" w:hAnsi="宋体" w:hint="eastAsia"/>
                <w:sz w:val="21"/>
                <w:szCs w:val="21"/>
              </w:rPr>
              <w:t>——遵守国家和地方各项法律法规，履行合</w:t>
            </w:r>
            <w:proofErr w:type="gramStart"/>
            <w:r w:rsidRPr="00F921F5">
              <w:rPr>
                <w:rFonts w:ascii="宋体" w:hAnsi="宋体" w:hint="eastAsia"/>
                <w:sz w:val="21"/>
                <w:szCs w:val="21"/>
              </w:rPr>
              <w:t>规</w:t>
            </w:r>
            <w:proofErr w:type="gramEnd"/>
            <w:r w:rsidRPr="00F921F5">
              <w:rPr>
                <w:rFonts w:ascii="宋体" w:hAnsi="宋体" w:hint="eastAsia"/>
                <w:sz w:val="21"/>
                <w:szCs w:val="21"/>
              </w:rPr>
              <w:t>义务；</w:t>
            </w:r>
          </w:p>
          <w:p w:rsidR="00F921F5" w:rsidRPr="00F921F5" w:rsidRDefault="00F921F5" w:rsidP="00F921F5">
            <w:pPr>
              <w:spacing w:line="240" w:lineRule="exact"/>
              <w:rPr>
                <w:rFonts w:ascii="宋体" w:hAnsi="宋体"/>
                <w:sz w:val="21"/>
                <w:szCs w:val="21"/>
              </w:rPr>
            </w:pPr>
            <w:r w:rsidRPr="00F921F5">
              <w:rPr>
                <w:rFonts w:ascii="宋体" w:hAnsi="宋体" w:hint="eastAsia"/>
                <w:sz w:val="21"/>
                <w:szCs w:val="21"/>
              </w:rPr>
              <w:t>——持续改进管理体系过程，提升服务质量、环境、安全绩效。</w:t>
            </w:r>
          </w:p>
          <w:p w:rsidR="00F921F5" w:rsidRPr="00F921F5" w:rsidRDefault="00F921F5" w:rsidP="00F921F5">
            <w:pPr>
              <w:spacing w:line="240" w:lineRule="exact"/>
              <w:rPr>
                <w:rFonts w:ascii="宋体" w:hAnsi="宋体"/>
                <w:sz w:val="21"/>
                <w:szCs w:val="21"/>
              </w:rPr>
            </w:pPr>
            <w:r w:rsidRPr="00F921F5">
              <w:rPr>
                <w:rFonts w:ascii="宋体" w:hAnsi="宋体" w:hint="eastAsia"/>
                <w:sz w:val="21"/>
                <w:szCs w:val="21"/>
              </w:rPr>
              <w:t>公司管理层及相关部门将持续关注相关</w:t>
            </w:r>
            <w:proofErr w:type="gramStart"/>
            <w:r w:rsidRPr="00F921F5">
              <w:rPr>
                <w:rFonts w:ascii="宋体" w:hAnsi="宋体" w:hint="eastAsia"/>
                <w:sz w:val="21"/>
                <w:szCs w:val="21"/>
              </w:rPr>
              <w:t>方需求</w:t>
            </w:r>
            <w:proofErr w:type="gramEnd"/>
            <w:r w:rsidRPr="00F921F5">
              <w:rPr>
                <w:rFonts w:ascii="宋体" w:hAnsi="宋体" w:hint="eastAsia"/>
                <w:sz w:val="21"/>
                <w:szCs w:val="21"/>
              </w:rPr>
              <w:t>的变化，必要时通过评估风险和机遇，调整管理体系目标和指标或变更管理过程以适应这些变化或实现改进。</w:t>
            </w:r>
          </w:p>
          <w:p w:rsidR="00F921F5" w:rsidRPr="00F921F5" w:rsidRDefault="00F921F5" w:rsidP="00F921F5">
            <w:pPr>
              <w:spacing w:line="240" w:lineRule="exact"/>
              <w:rPr>
                <w:rFonts w:ascii="宋体" w:hAnsi="宋体"/>
                <w:sz w:val="18"/>
                <w:szCs w:val="18"/>
              </w:rPr>
            </w:pPr>
            <w:r w:rsidRPr="00F921F5">
              <w:rPr>
                <w:rFonts w:ascii="宋体" w:hAnsi="宋体" w:hint="eastAsia"/>
                <w:sz w:val="21"/>
                <w:szCs w:val="21"/>
              </w:rPr>
              <w:t>对这些相关方监视和评审的方法有：上级文件、标准和规范的获取、环境检测、沟通等</w:t>
            </w:r>
          </w:p>
        </w:tc>
      </w:tr>
      <w:tr w:rsidR="000F1221" w:rsidTr="00F921F5">
        <w:trPr>
          <w:cantSplit/>
          <w:trHeight w:val="1629"/>
          <w:jc w:val="center"/>
        </w:trPr>
        <w:tc>
          <w:tcPr>
            <w:tcW w:w="720" w:type="dxa"/>
            <w:vMerge/>
            <w:textDirection w:val="tbRlV"/>
            <w:vAlign w:val="center"/>
          </w:tcPr>
          <w:p w:rsidR="005B46B4" w:rsidRDefault="00D453FC" w:rsidP="00F921F5">
            <w:pPr>
              <w:spacing w:line="240" w:lineRule="exact"/>
              <w:ind w:left="241" w:right="113" w:hangingChars="100" w:hanging="241"/>
              <w:jc w:val="center"/>
              <w:rPr>
                <w:rFonts w:ascii="宋体"/>
                <w:b/>
                <w:szCs w:val="21"/>
              </w:rPr>
            </w:pPr>
          </w:p>
        </w:tc>
        <w:tc>
          <w:tcPr>
            <w:tcW w:w="9198" w:type="dxa"/>
          </w:tcPr>
          <w:p w:rsidR="005B46B4" w:rsidRPr="00F921F5" w:rsidRDefault="001E6FAB">
            <w:pPr>
              <w:spacing w:line="280" w:lineRule="exact"/>
              <w:rPr>
                <w:rFonts w:ascii="宋体" w:hAnsi="宋体"/>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00F921F5" w:rsidRPr="00F921F5">
              <w:rPr>
                <w:rFonts w:ascii="宋体" w:hAnsi="宋体" w:hint="eastAsia"/>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705DA9" w:rsidRPr="00705DA9" w:rsidRDefault="00F921F5" w:rsidP="00705DA9">
            <w:pPr>
              <w:tabs>
                <w:tab w:val="left" w:pos="6237"/>
              </w:tabs>
              <w:spacing w:line="280" w:lineRule="exact"/>
              <w:rPr>
                <w:rFonts w:ascii="宋体" w:hAnsi="宋体"/>
                <w:sz w:val="21"/>
                <w:szCs w:val="21"/>
              </w:rPr>
            </w:pPr>
            <w:r w:rsidRPr="00F921F5">
              <w:rPr>
                <w:rFonts w:ascii="宋体" w:hAnsi="宋体" w:hint="eastAsia"/>
                <w:sz w:val="21"/>
                <w:szCs w:val="21"/>
              </w:rPr>
              <w:t xml:space="preserve"> </w:t>
            </w:r>
            <w:r w:rsidR="00705DA9" w:rsidRPr="00705DA9">
              <w:rPr>
                <w:rFonts w:ascii="宋体" w:hAnsi="宋体" w:hint="eastAsia"/>
                <w:sz w:val="21"/>
                <w:szCs w:val="21"/>
              </w:rPr>
              <w:t>在《环境管理手册》中形成了文件化的信息：</w:t>
            </w:r>
          </w:p>
          <w:p w:rsidR="00705DA9" w:rsidRPr="00705DA9" w:rsidRDefault="00705DA9" w:rsidP="00705DA9">
            <w:pPr>
              <w:tabs>
                <w:tab w:val="left" w:pos="6237"/>
              </w:tabs>
              <w:spacing w:line="280" w:lineRule="exact"/>
              <w:rPr>
                <w:rFonts w:ascii="宋体" w:hAnsi="宋体"/>
                <w:sz w:val="21"/>
                <w:szCs w:val="21"/>
              </w:rPr>
            </w:pPr>
            <w:r w:rsidRPr="00705DA9">
              <w:rPr>
                <w:rFonts w:ascii="宋体" w:hAnsi="宋体" w:hint="eastAsia"/>
                <w:sz w:val="21"/>
                <w:szCs w:val="21"/>
              </w:rPr>
              <w:t>环境方针：减少污染、节能降耗、遵纪守法、持续改进。</w:t>
            </w:r>
          </w:p>
          <w:p w:rsidR="00705DA9" w:rsidRPr="00705DA9" w:rsidRDefault="00705DA9" w:rsidP="00705DA9">
            <w:pPr>
              <w:tabs>
                <w:tab w:val="left" w:pos="6237"/>
              </w:tabs>
              <w:spacing w:line="280" w:lineRule="exact"/>
              <w:rPr>
                <w:rFonts w:ascii="宋体" w:hAnsi="宋体"/>
                <w:sz w:val="21"/>
                <w:szCs w:val="21"/>
              </w:rPr>
            </w:pPr>
            <w:r w:rsidRPr="00705DA9">
              <w:rPr>
                <w:rFonts w:ascii="宋体" w:hAnsi="宋体" w:hint="eastAsia"/>
                <w:sz w:val="21"/>
                <w:szCs w:val="21"/>
              </w:rPr>
              <w:t>公司通过近半年的运行体系，证明公司的环境方针是适宜的。公司方针与公司的宗旨相适宜，符合公司的活动、产品或服务的性质、规模，满足顾客的要求，对持续改进也做出承诺。</w:t>
            </w:r>
          </w:p>
          <w:p w:rsidR="00F921F5" w:rsidRPr="005D6D93" w:rsidRDefault="00705DA9" w:rsidP="00705DA9">
            <w:pPr>
              <w:spacing w:line="280" w:lineRule="exact"/>
              <w:rPr>
                <w:rFonts w:ascii="宋体" w:hAnsi="宋体"/>
                <w:b/>
                <w:sz w:val="21"/>
                <w:szCs w:val="21"/>
              </w:rPr>
            </w:pPr>
            <w:r w:rsidRPr="00705DA9">
              <w:rPr>
                <w:rFonts w:ascii="宋体" w:hAnsi="宋体" w:hint="eastAsia"/>
                <w:sz w:val="21"/>
                <w:szCs w:val="21"/>
              </w:rPr>
              <w:t>主要通过文件和培训方式向全体员工传达的环境方针，在组织内得到沟通、理解，公司环境方针形成的文件的信息完整，有效</w:t>
            </w:r>
          </w:p>
        </w:tc>
      </w:tr>
      <w:tr w:rsidR="000F1221">
        <w:trPr>
          <w:cantSplit/>
          <w:trHeight w:val="2077"/>
          <w:jc w:val="center"/>
        </w:trPr>
        <w:tc>
          <w:tcPr>
            <w:tcW w:w="720" w:type="dxa"/>
            <w:vMerge/>
            <w:textDirection w:val="tbRlV"/>
            <w:vAlign w:val="center"/>
          </w:tcPr>
          <w:p w:rsidR="005B46B4" w:rsidRDefault="00D453FC" w:rsidP="00F921F5">
            <w:pPr>
              <w:spacing w:line="240" w:lineRule="exact"/>
              <w:ind w:left="241" w:right="113" w:hangingChars="100" w:hanging="241"/>
              <w:jc w:val="center"/>
              <w:rPr>
                <w:rFonts w:ascii="宋体"/>
                <w:b/>
                <w:szCs w:val="21"/>
              </w:rPr>
            </w:pPr>
          </w:p>
        </w:tc>
        <w:tc>
          <w:tcPr>
            <w:tcW w:w="9198" w:type="dxa"/>
          </w:tcPr>
          <w:p w:rsidR="005B46B4" w:rsidRDefault="001E6FAB"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F921F5" w:rsidRPr="00F921F5" w:rsidRDefault="00F921F5" w:rsidP="00F921F5">
            <w:pPr>
              <w:spacing w:line="280" w:lineRule="exact"/>
              <w:rPr>
                <w:rFonts w:ascii="宋体" w:hAnsi="宋体"/>
                <w:sz w:val="21"/>
                <w:szCs w:val="21"/>
              </w:rPr>
            </w:pPr>
            <w:r w:rsidRPr="00F921F5">
              <w:rPr>
                <w:rFonts w:ascii="宋体" w:hAnsi="宋体" w:hint="eastAsia"/>
                <w:sz w:val="21"/>
                <w:szCs w:val="21"/>
              </w:rPr>
              <w:t>编制了《风险和机遇的应对控制程序》，符合标准要求。</w:t>
            </w:r>
          </w:p>
          <w:p w:rsidR="00F921F5" w:rsidRPr="00F921F5" w:rsidRDefault="00F921F5" w:rsidP="00F921F5">
            <w:pPr>
              <w:spacing w:line="280" w:lineRule="exact"/>
              <w:rPr>
                <w:rFonts w:ascii="宋体" w:hAnsi="宋体"/>
                <w:sz w:val="21"/>
                <w:szCs w:val="21"/>
              </w:rPr>
            </w:pPr>
            <w:r w:rsidRPr="00F921F5">
              <w:rPr>
                <w:rFonts w:ascii="宋体" w:hAnsi="宋体" w:hint="eastAsia"/>
                <w:sz w:val="21"/>
                <w:szCs w:val="21"/>
              </w:rPr>
              <w:t>查见《风险和机遇评估分析及措施表》，确定了组织需应对的风险和机遇，并制定了措施。如：人员素质参差不齐，环保意识不强，对岗位环境因素认识不足，控制方法不明确（措施：制定相应管理文件，组织员工参与岗位环境因素的识别，岗位重要因素的培训）；适用环境法律法规的识别、收集及宣传不够，相对应公司内部活动及环境因素不够明确，部分员工守法意识淡薄（措施：加强识别、收集，定期更新，重要条款予以培训或纳入制度中。）；本项目轻微污染，且无废气，废水产生，且周围500米内</w:t>
            </w:r>
            <w:proofErr w:type="gramStart"/>
            <w:r w:rsidRPr="00F921F5">
              <w:rPr>
                <w:rFonts w:ascii="宋体" w:hAnsi="宋体" w:hint="eastAsia"/>
                <w:sz w:val="21"/>
                <w:szCs w:val="21"/>
              </w:rPr>
              <w:t>无农村</w:t>
            </w:r>
            <w:proofErr w:type="gramEnd"/>
            <w:r w:rsidRPr="00F921F5">
              <w:rPr>
                <w:rFonts w:ascii="宋体" w:hAnsi="宋体" w:hint="eastAsia"/>
                <w:sz w:val="21"/>
                <w:szCs w:val="21"/>
              </w:rPr>
              <w:t>住宅等环境敏感保护目标（措施：加大产品销售力度，扩大市场占有）；。。。。。。。组织在确定这些风险和机遇时，考虑了员工岗位技能、生产能力、市场需求等内外部因素及相关方要求。</w:t>
            </w:r>
          </w:p>
          <w:p w:rsidR="00F921F5" w:rsidRPr="00F921F5" w:rsidRDefault="00F921F5" w:rsidP="00F921F5">
            <w:pPr>
              <w:spacing w:line="280" w:lineRule="exact"/>
              <w:rPr>
                <w:rFonts w:ascii="宋体" w:hAnsi="宋体"/>
                <w:sz w:val="21"/>
                <w:szCs w:val="21"/>
              </w:rPr>
            </w:pPr>
            <w:r w:rsidRPr="00F921F5">
              <w:rPr>
                <w:rFonts w:ascii="宋体" w:hAnsi="宋体" w:hint="eastAsia"/>
                <w:sz w:val="21"/>
                <w:szCs w:val="21"/>
              </w:rPr>
              <w:t>评审情况均为符合发展要求.</w:t>
            </w:r>
          </w:p>
          <w:p w:rsidR="00F921F5" w:rsidRPr="00F921F5" w:rsidRDefault="00F921F5" w:rsidP="00F921F5">
            <w:pPr>
              <w:spacing w:line="280" w:lineRule="exact"/>
              <w:rPr>
                <w:rFonts w:ascii="宋体" w:hAnsi="宋体"/>
                <w:sz w:val="21"/>
                <w:szCs w:val="21"/>
              </w:rPr>
            </w:pPr>
            <w:r w:rsidRPr="00F921F5">
              <w:rPr>
                <w:rFonts w:ascii="宋体" w:hAnsi="宋体" w:hint="eastAsia"/>
                <w:sz w:val="21"/>
                <w:szCs w:val="21"/>
              </w:rPr>
              <w:t>评审人：解军威2019.1.3</w:t>
            </w:r>
          </w:p>
          <w:p w:rsidR="00F921F5" w:rsidRPr="00F921F5" w:rsidRDefault="00F921F5" w:rsidP="00F921F5">
            <w:pPr>
              <w:spacing w:line="280" w:lineRule="exact"/>
              <w:rPr>
                <w:rFonts w:ascii="宋体" w:hAnsi="宋体"/>
                <w:sz w:val="21"/>
                <w:szCs w:val="21"/>
              </w:rPr>
            </w:pPr>
            <w:r w:rsidRPr="00F921F5">
              <w:rPr>
                <w:rFonts w:ascii="宋体" w:hAnsi="宋体" w:hint="eastAsia"/>
                <w:sz w:val="21"/>
                <w:szCs w:val="21"/>
              </w:rPr>
              <w:t>措施正在实施中</w:t>
            </w:r>
          </w:p>
        </w:tc>
      </w:tr>
      <w:tr w:rsidR="00705DA9" w:rsidTr="00705DA9">
        <w:trPr>
          <w:cantSplit/>
          <w:trHeight w:val="3514"/>
          <w:jc w:val="center"/>
        </w:trPr>
        <w:tc>
          <w:tcPr>
            <w:tcW w:w="720" w:type="dxa"/>
            <w:vMerge/>
            <w:vAlign w:val="center"/>
          </w:tcPr>
          <w:p w:rsidR="00705DA9" w:rsidRDefault="00705DA9">
            <w:pPr>
              <w:spacing w:line="240" w:lineRule="exact"/>
              <w:jc w:val="center"/>
              <w:rPr>
                <w:b/>
                <w:sz w:val="20"/>
              </w:rPr>
            </w:pPr>
          </w:p>
        </w:tc>
        <w:tc>
          <w:tcPr>
            <w:tcW w:w="9198" w:type="dxa"/>
          </w:tcPr>
          <w:p w:rsidR="00705DA9" w:rsidRPr="005D6D93" w:rsidRDefault="00705DA9">
            <w:pPr>
              <w:spacing w:line="240" w:lineRule="exact"/>
              <w:rPr>
                <w:rFonts w:ascii="宋体" w:hAnsi="宋体"/>
                <w:b/>
                <w:sz w:val="21"/>
                <w:szCs w:val="21"/>
              </w:rPr>
            </w:pPr>
            <w:r>
              <w:rPr>
                <w:rFonts w:ascii="宋体" w:hAnsi="宋体" w:hint="eastAsia"/>
                <w:b/>
                <w:sz w:val="21"/>
                <w:szCs w:val="21"/>
              </w:rPr>
              <w:t>5</w:t>
            </w:r>
            <w:r w:rsidRPr="005D6D93">
              <w:rPr>
                <w:rFonts w:ascii="宋体" w:hAnsi="宋体"/>
                <w:b/>
                <w:sz w:val="21"/>
                <w:szCs w:val="21"/>
              </w:rPr>
              <w:t xml:space="preserve">. </w:t>
            </w:r>
            <w:r w:rsidRPr="00F921F5">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705DA9" w:rsidRPr="005D6D93" w:rsidRDefault="00705DA9">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705DA9" w:rsidRPr="00705DA9" w:rsidRDefault="00705DA9" w:rsidP="00705DA9">
            <w:pPr>
              <w:spacing w:line="240" w:lineRule="exact"/>
              <w:rPr>
                <w:rFonts w:ascii="宋体" w:hAnsi="宋体"/>
                <w:b/>
                <w:sz w:val="21"/>
                <w:szCs w:val="21"/>
              </w:rPr>
            </w:pPr>
            <w:r w:rsidRPr="00705DA9">
              <w:rPr>
                <w:rFonts w:ascii="宋体" w:hAnsi="宋体" w:hint="eastAsia"/>
                <w:b/>
                <w:sz w:val="21"/>
                <w:szCs w:val="21"/>
              </w:rPr>
              <w:t>策划、编制了《环境因素识别与评价控制程序》，符合标准要求。</w:t>
            </w:r>
          </w:p>
          <w:p w:rsidR="00705DA9" w:rsidRPr="00705DA9" w:rsidRDefault="00705DA9" w:rsidP="00705DA9">
            <w:pPr>
              <w:spacing w:line="240" w:lineRule="exact"/>
              <w:rPr>
                <w:rFonts w:ascii="宋体" w:hAnsi="宋体"/>
                <w:sz w:val="21"/>
                <w:szCs w:val="21"/>
              </w:rPr>
            </w:pPr>
            <w:r w:rsidRPr="00705DA9">
              <w:rPr>
                <w:rFonts w:ascii="宋体" w:hAnsi="宋体" w:hint="eastAsia"/>
                <w:sz w:val="21"/>
                <w:szCs w:val="21"/>
              </w:rPr>
              <w:t>2019.1.5由办公室组织对环境因素进行了识别、评价及控制措施的制定。</w:t>
            </w:r>
          </w:p>
          <w:p w:rsidR="00705DA9" w:rsidRPr="00705DA9" w:rsidRDefault="00705DA9" w:rsidP="00705DA9">
            <w:pPr>
              <w:spacing w:line="240" w:lineRule="exact"/>
              <w:rPr>
                <w:rFonts w:ascii="宋体" w:hAnsi="宋体"/>
                <w:sz w:val="21"/>
                <w:szCs w:val="21"/>
              </w:rPr>
            </w:pPr>
            <w:r w:rsidRPr="00705DA9">
              <w:rPr>
                <w:rFonts w:ascii="宋体" w:hAnsi="宋体" w:hint="eastAsia"/>
                <w:sz w:val="21"/>
                <w:szCs w:val="21"/>
              </w:rPr>
              <w:t>办公室有对办公区域和办公活动、过程中有关的环境因素进行识别、评价，环境因素识别有考虑三种时态、三种状态，并从产品生命周期观点，包括办公、采购、销售的整个产品生命周期，环境因素主要包括：火灾的发生，水、电、纸张消耗，复印机、打印机使用时废气的排放；办公设备使用时噪声的排放、车辆噪声的排放，固体废弃物（废灯管、硒鼓、废旧墨盒）的废弃、废弃文件、烟头等的废弃、生活垃圾的废弃；生产过程：配料混料作业、搅拌作业、浇筑作业、加热挤出、下料/冲压、焊接、设备维修等过程中的电能的消耗；噪声的排放；</w:t>
            </w:r>
            <w:proofErr w:type="gramStart"/>
            <w:r w:rsidRPr="00705DA9">
              <w:rPr>
                <w:rFonts w:ascii="宋体" w:hAnsi="宋体" w:hint="eastAsia"/>
                <w:sz w:val="21"/>
                <w:szCs w:val="21"/>
              </w:rPr>
              <w:t>潜再火灾</w:t>
            </w:r>
            <w:proofErr w:type="gramEnd"/>
            <w:r w:rsidRPr="00705DA9">
              <w:rPr>
                <w:rFonts w:ascii="宋体" w:hAnsi="宋体" w:hint="eastAsia"/>
                <w:sz w:val="21"/>
                <w:szCs w:val="21"/>
              </w:rPr>
              <w:t>的发生，粉尘的排放等，环境因素识别基本充分、齐全，经评价后确定的重要环境因素包括：固体废弃物的排放、潜在火灾，查见“重要环境因素清单”。符合要求。企业根据环境的变化对环境因素进行重新识别。</w:t>
            </w:r>
          </w:p>
          <w:p w:rsidR="00705DA9" w:rsidRPr="005D6D93" w:rsidRDefault="00705DA9" w:rsidP="00705DA9">
            <w:pPr>
              <w:spacing w:line="240" w:lineRule="exact"/>
              <w:rPr>
                <w:rFonts w:ascii="宋体" w:hAnsi="宋体"/>
                <w:b/>
                <w:sz w:val="21"/>
                <w:szCs w:val="21"/>
              </w:rPr>
            </w:pPr>
            <w:r w:rsidRPr="00705DA9">
              <w:rPr>
                <w:rFonts w:ascii="宋体" w:hAnsi="宋体" w:hint="eastAsia"/>
                <w:sz w:val="21"/>
                <w:szCs w:val="21"/>
              </w:rPr>
              <w:t>评价得出的重要环境因素为资源能源消耗、固体废弃物排放、噪声排放、废气排放、火灾事故的发生。</w:t>
            </w:r>
          </w:p>
          <w:p w:rsidR="00705DA9" w:rsidRPr="005D6D93" w:rsidRDefault="00705DA9" w:rsidP="00423E16">
            <w:pPr>
              <w:spacing w:line="240" w:lineRule="exact"/>
              <w:rPr>
                <w:rFonts w:ascii="宋体" w:hAnsi="宋体"/>
                <w:b/>
                <w:sz w:val="21"/>
                <w:szCs w:val="21"/>
              </w:rPr>
            </w:pPr>
          </w:p>
        </w:tc>
      </w:tr>
      <w:tr w:rsidR="000F1221">
        <w:trPr>
          <w:cantSplit/>
          <w:trHeight w:val="1890"/>
          <w:jc w:val="center"/>
        </w:trPr>
        <w:tc>
          <w:tcPr>
            <w:tcW w:w="720" w:type="dxa"/>
            <w:vMerge/>
            <w:vAlign w:val="center"/>
          </w:tcPr>
          <w:p w:rsidR="005B46B4" w:rsidRDefault="00D453FC">
            <w:pPr>
              <w:spacing w:line="240" w:lineRule="exact"/>
              <w:jc w:val="center"/>
              <w:rPr>
                <w:b/>
                <w:sz w:val="20"/>
              </w:rPr>
            </w:pPr>
          </w:p>
        </w:tc>
        <w:tc>
          <w:tcPr>
            <w:tcW w:w="9198" w:type="dxa"/>
          </w:tcPr>
          <w:p w:rsidR="005B46B4" w:rsidRPr="005D6D93" w:rsidRDefault="00705DA9">
            <w:pPr>
              <w:spacing w:line="300" w:lineRule="exact"/>
              <w:rPr>
                <w:rFonts w:ascii="宋体" w:hAnsi="宋体"/>
                <w:b/>
                <w:sz w:val="21"/>
                <w:szCs w:val="21"/>
              </w:rPr>
            </w:pPr>
            <w:r>
              <w:rPr>
                <w:rFonts w:ascii="宋体" w:hAnsi="宋体" w:hint="eastAsia"/>
                <w:b/>
                <w:sz w:val="21"/>
                <w:szCs w:val="21"/>
              </w:rPr>
              <w:t>6</w:t>
            </w:r>
            <w:r w:rsidR="001E6FAB" w:rsidRPr="005D6D93">
              <w:rPr>
                <w:rFonts w:ascii="宋体" w:hAnsi="宋体"/>
                <w:b/>
                <w:sz w:val="21"/>
                <w:szCs w:val="21"/>
              </w:rPr>
              <w:t xml:space="preserve">. </w:t>
            </w:r>
            <w:r w:rsidR="001E6FAB" w:rsidRPr="005D6D93">
              <w:rPr>
                <w:rFonts w:ascii="宋体" w:hAnsi="宋体" w:hint="eastAsia"/>
                <w:b/>
                <w:sz w:val="21"/>
                <w:szCs w:val="21"/>
              </w:rPr>
              <w:t>法律法规及其他要求</w:t>
            </w:r>
          </w:p>
          <w:p w:rsidR="005B46B4" w:rsidRPr="005D6D93" w:rsidRDefault="00D453FC" w:rsidP="00F921F5">
            <w:pPr>
              <w:tabs>
                <w:tab w:val="left" w:pos="540"/>
              </w:tabs>
              <w:spacing w:line="300" w:lineRule="exact"/>
              <w:ind w:left="211" w:hangingChars="100" w:hanging="211"/>
              <w:rPr>
                <w:rFonts w:ascii="宋体" w:hAnsi="宋体"/>
                <w:b/>
                <w:sz w:val="21"/>
                <w:szCs w:val="21"/>
              </w:rPr>
            </w:pPr>
          </w:p>
          <w:p w:rsidR="005B46B4" w:rsidRPr="005D6D93" w:rsidRDefault="00243BA9" w:rsidP="00243BA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获取法律法规项，</w:t>
            </w:r>
            <w:r w:rsidRPr="00243BA9">
              <w:rPr>
                <w:rFonts w:ascii="宋体" w:hAnsi="宋体" w:hint="eastAsia"/>
                <w:b/>
                <w:szCs w:val="21"/>
              </w:rPr>
              <w:t>■</w:t>
            </w:r>
            <w:r w:rsidR="001E6FAB" w:rsidRPr="00351BFE">
              <w:rPr>
                <w:rFonts w:ascii="宋体" w:hAnsi="宋体" w:hint="eastAsia"/>
                <w:b/>
                <w:szCs w:val="21"/>
              </w:rPr>
              <w:t>法律法规获取充分</w:t>
            </w:r>
          </w:p>
          <w:p w:rsidR="005B46B4" w:rsidRPr="005D6D93" w:rsidRDefault="001E6FAB">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w:t>
            </w:r>
            <w:r w:rsidR="00243BA9" w:rsidRPr="00243BA9">
              <w:rPr>
                <w:rFonts w:ascii="宋体" w:hAnsi="宋体" w:hint="eastAsia"/>
                <w:b/>
                <w:szCs w:val="21"/>
              </w:rPr>
              <w:t>■</w:t>
            </w:r>
            <w:r>
              <w:rPr>
                <w:rFonts w:ascii="宋体" w:hAnsi="宋体" w:hint="eastAsia"/>
                <w:b/>
                <w:szCs w:val="21"/>
              </w:rPr>
              <w:t>环境因素□危险源，</w:t>
            </w:r>
            <w:r w:rsidR="00243BA9" w:rsidRPr="00243BA9">
              <w:rPr>
                <w:rFonts w:ascii="宋体" w:hAnsi="宋体" w:hint="eastAsia"/>
                <w:b/>
                <w:szCs w:val="21"/>
              </w:rPr>
              <w:t>■</w:t>
            </w:r>
            <w:r>
              <w:rPr>
                <w:rFonts w:ascii="宋体" w:hAnsi="宋体" w:hint="eastAsia"/>
                <w:b/>
                <w:szCs w:val="21"/>
              </w:rPr>
              <w:t>确定□未确定法律法规要求的具体条款，</w:t>
            </w:r>
          </w:p>
          <w:p w:rsidR="005B46B4" w:rsidRPr="005D6D93" w:rsidRDefault="001E6FAB" w:rsidP="00243BA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243BA9" w:rsidRPr="00243BA9">
              <w:rPr>
                <w:rFonts w:ascii="宋体" w:hAnsi="宋体" w:hint="eastAsia"/>
                <w:b/>
                <w:szCs w:val="21"/>
              </w:rPr>
              <w:t>a)通过各种</w:t>
            </w:r>
            <w:proofErr w:type="gramStart"/>
            <w:r w:rsidR="00243BA9" w:rsidRPr="00243BA9">
              <w:rPr>
                <w:rFonts w:ascii="宋体" w:hAnsi="宋体" w:hint="eastAsia"/>
                <w:b/>
                <w:szCs w:val="21"/>
              </w:rPr>
              <w:t>列会</w:t>
            </w:r>
            <w:proofErr w:type="gramEnd"/>
            <w:r w:rsidR="00243BA9" w:rsidRPr="00243BA9">
              <w:rPr>
                <w:rFonts w:ascii="宋体" w:hAnsi="宋体" w:hint="eastAsia"/>
                <w:b/>
                <w:szCs w:val="21"/>
              </w:rPr>
              <w:t>传达、通报质量管理情况（如工作例会、经营会议等)；b)各部门内部会议等；c)内部文件的学习和传递；d)公司宣传栏等方式</w:t>
            </w:r>
          </w:p>
          <w:p w:rsidR="005B46B4" w:rsidRPr="005D6D93" w:rsidRDefault="001E6FAB">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243BA9">
              <w:rPr>
                <w:rFonts w:ascii="宋体" w:hAnsi="宋体" w:hint="eastAsia"/>
                <w:b/>
                <w:szCs w:val="21"/>
              </w:rPr>
              <w:t>：</w:t>
            </w:r>
            <w:r w:rsidR="00243BA9">
              <w:rPr>
                <w:rFonts w:ascii="宋体" w:hAnsi="宋体" w:hint="eastAsia"/>
                <w:b/>
                <w:color w:val="000000" w:themeColor="text1"/>
                <w:szCs w:val="21"/>
              </w:rPr>
              <w:t>未发现过期版本的法律法规</w:t>
            </w:r>
          </w:p>
          <w:p w:rsidR="005B46B4" w:rsidRPr="005D6D93" w:rsidRDefault="00D453FC">
            <w:pPr>
              <w:tabs>
                <w:tab w:val="left" w:pos="0"/>
              </w:tabs>
              <w:spacing w:line="240" w:lineRule="exact"/>
              <w:rPr>
                <w:rFonts w:ascii="宋体" w:hAnsi="宋体"/>
                <w:b/>
                <w:sz w:val="21"/>
                <w:szCs w:val="21"/>
              </w:rPr>
            </w:pPr>
          </w:p>
        </w:tc>
      </w:tr>
      <w:tr w:rsidR="000F1221">
        <w:trPr>
          <w:cantSplit/>
          <w:trHeight w:val="2219"/>
          <w:jc w:val="center"/>
        </w:trPr>
        <w:tc>
          <w:tcPr>
            <w:tcW w:w="720" w:type="dxa"/>
            <w:vMerge/>
            <w:vAlign w:val="center"/>
          </w:tcPr>
          <w:p w:rsidR="005B46B4" w:rsidRDefault="00D453FC">
            <w:pPr>
              <w:spacing w:line="240" w:lineRule="exact"/>
              <w:jc w:val="center"/>
              <w:rPr>
                <w:b/>
                <w:sz w:val="20"/>
              </w:rPr>
            </w:pPr>
          </w:p>
        </w:tc>
        <w:tc>
          <w:tcPr>
            <w:tcW w:w="9198" w:type="dxa"/>
          </w:tcPr>
          <w:p w:rsidR="005B46B4" w:rsidRPr="005D6D93" w:rsidRDefault="00243BA9">
            <w:pPr>
              <w:spacing w:line="300" w:lineRule="exact"/>
              <w:rPr>
                <w:rFonts w:ascii="宋体" w:hAnsi="宋体"/>
                <w:b/>
                <w:sz w:val="21"/>
                <w:szCs w:val="21"/>
              </w:rPr>
            </w:pPr>
            <w:r>
              <w:rPr>
                <w:rFonts w:ascii="宋体" w:hAnsi="宋体" w:hint="eastAsia"/>
                <w:b/>
                <w:sz w:val="21"/>
                <w:szCs w:val="21"/>
              </w:rPr>
              <w:t>7</w:t>
            </w:r>
            <w:r w:rsidR="001E6FAB" w:rsidRPr="005D6D93">
              <w:rPr>
                <w:rFonts w:ascii="宋体" w:hAnsi="宋体"/>
                <w:b/>
                <w:sz w:val="21"/>
                <w:szCs w:val="21"/>
              </w:rPr>
              <w:t xml:space="preserve">. </w:t>
            </w:r>
            <w:r w:rsidR="001E6FAB" w:rsidRPr="005D6D93">
              <w:rPr>
                <w:rFonts w:ascii="宋体" w:hAnsi="宋体" w:hint="eastAsia"/>
                <w:b/>
                <w:sz w:val="21"/>
                <w:szCs w:val="21"/>
              </w:rPr>
              <w:t>目标、方案</w:t>
            </w:r>
          </w:p>
          <w:p w:rsidR="005B46B4" w:rsidRPr="005D6D93" w:rsidRDefault="001E6FAB">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243BA9" w:rsidRPr="00243BA9" w:rsidRDefault="00243BA9" w:rsidP="00243BA9">
            <w:pPr>
              <w:spacing w:line="240" w:lineRule="exact"/>
              <w:rPr>
                <w:rFonts w:ascii="宋体" w:hAnsi="宋体"/>
                <w:sz w:val="21"/>
                <w:szCs w:val="21"/>
              </w:rPr>
            </w:pPr>
            <w:r w:rsidRPr="00243BA9">
              <w:rPr>
                <w:rFonts w:ascii="宋体" w:hAnsi="宋体" w:hint="eastAsia"/>
                <w:sz w:val="21"/>
                <w:szCs w:val="21"/>
              </w:rPr>
              <w:t>公司环境目标：</w:t>
            </w:r>
          </w:p>
          <w:p w:rsidR="00243BA9" w:rsidRPr="00243BA9" w:rsidRDefault="00243BA9" w:rsidP="00243BA9">
            <w:pPr>
              <w:spacing w:line="240" w:lineRule="exact"/>
              <w:rPr>
                <w:rFonts w:ascii="宋体" w:hAnsi="宋体"/>
                <w:sz w:val="21"/>
                <w:szCs w:val="21"/>
              </w:rPr>
            </w:pPr>
            <w:r w:rsidRPr="00243BA9">
              <w:rPr>
                <w:rFonts w:ascii="宋体" w:hAnsi="宋体" w:hint="eastAsia"/>
                <w:sz w:val="21"/>
                <w:szCs w:val="21"/>
              </w:rPr>
              <w:t>固体废弃物100％分类处置；污染物的排放达标；杜绝火灾事故。对目标进行了分解，建立了各部门的分目标，并制定了管理方案。</w:t>
            </w:r>
          </w:p>
          <w:p w:rsidR="00243BA9" w:rsidRPr="00243BA9" w:rsidRDefault="00243BA9" w:rsidP="00243BA9">
            <w:pPr>
              <w:spacing w:line="240" w:lineRule="exact"/>
              <w:rPr>
                <w:rFonts w:ascii="宋体" w:hAnsi="宋体"/>
                <w:sz w:val="21"/>
                <w:szCs w:val="21"/>
              </w:rPr>
            </w:pPr>
            <w:r w:rsidRPr="00243BA9">
              <w:rPr>
                <w:rFonts w:ascii="宋体" w:hAnsi="宋体" w:hint="eastAsia"/>
                <w:sz w:val="21"/>
                <w:szCs w:val="21"/>
              </w:rPr>
              <w:t>办公室负责编制方案，并监督、验证实施进度。</w:t>
            </w:r>
          </w:p>
          <w:p w:rsidR="005B46B4" w:rsidRPr="005D6D93" w:rsidRDefault="00243BA9" w:rsidP="00243BA9">
            <w:pPr>
              <w:spacing w:line="240" w:lineRule="exact"/>
              <w:rPr>
                <w:rFonts w:ascii="宋体" w:hAnsi="宋体"/>
                <w:b/>
                <w:sz w:val="21"/>
                <w:szCs w:val="21"/>
              </w:rPr>
            </w:pPr>
            <w:r w:rsidRPr="00243BA9">
              <w:rPr>
                <w:rFonts w:ascii="宋体" w:hAnsi="宋体" w:hint="eastAsia"/>
                <w:sz w:val="21"/>
                <w:szCs w:val="21"/>
              </w:rPr>
              <w:t>各部门负责目标、指标与方案的具体实施</w:t>
            </w:r>
          </w:p>
        </w:tc>
      </w:tr>
      <w:tr w:rsidR="000F1221">
        <w:trPr>
          <w:cantSplit/>
          <w:trHeight w:val="1502"/>
          <w:jc w:val="center"/>
        </w:trPr>
        <w:tc>
          <w:tcPr>
            <w:tcW w:w="720" w:type="dxa"/>
            <w:vMerge/>
            <w:vAlign w:val="center"/>
          </w:tcPr>
          <w:p w:rsidR="005B46B4" w:rsidRDefault="00D453FC">
            <w:pPr>
              <w:spacing w:line="240" w:lineRule="exact"/>
              <w:jc w:val="center"/>
              <w:rPr>
                <w:b/>
                <w:sz w:val="20"/>
              </w:rPr>
            </w:pPr>
          </w:p>
        </w:tc>
        <w:tc>
          <w:tcPr>
            <w:tcW w:w="9198" w:type="dxa"/>
          </w:tcPr>
          <w:p w:rsidR="005B46B4" w:rsidRPr="005D6D93" w:rsidRDefault="00243BA9">
            <w:pPr>
              <w:spacing w:line="240" w:lineRule="exact"/>
              <w:rPr>
                <w:rFonts w:ascii="宋体" w:hAnsi="宋体"/>
                <w:b/>
                <w:sz w:val="21"/>
                <w:szCs w:val="21"/>
              </w:rPr>
            </w:pPr>
            <w:r>
              <w:rPr>
                <w:rFonts w:ascii="宋体" w:hAnsi="宋体" w:hint="eastAsia"/>
                <w:b/>
                <w:sz w:val="21"/>
                <w:szCs w:val="21"/>
              </w:rPr>
              <w:t>8</w:t>
            </w:r>
            <w:r w:rsidR="001E6FAB" w:rsidRPr="005D6D93">
              <w:rPr>
                <w:rFonts w:ascii="宋体" w:hAnsi="宋体"/>
                <w:b/>
                <w:sz w:val="21"/>
                <w:szCs w:val="21"/>
              </w:rPr>
              <w:t xml:space="preserve">. </w:t>
            </w:r>
            <w:r w:rsidR="001E6FAB" w:rsidRPr="005D6D93">
              <w:rPr>
                <w:rFonts w:ascii="宋体" w:hAnsi="宋体" w:hint="eastAsia"/>
                <w:b/>
                <w:sz w:val="21"/>
                <w:szCs w:val="21"/>
              </w:rPr>
              <w:t>文件与记录控制</w:t>
            </w:r>
            <w:r w:rsidR="001E6FAB" w:rsidRPr="005D6D93">
              <w:rPr>
                <w:rFonts w:ascii="宋体" w:hAnsi="宋体"/>
                <w:b/>
                <w:sz w:val="21"/>
                <w:szCs w:val="21"/>
              </w:rPr>
              <w:t>(</w:t>
            </w:r>
            <w:proofErr w:type="gramStart"/>
            <w:r w:rsidR="001E6FAB" w:rsidRPr="005D6D93">
              <w:rPr>
                <w:rFonts w:ascii="宋体" w:hAnsi="宋体" w:hint="eastAsia"/>
                <w:b/>
                <w:sz w:val="21"/>
                <w:szCs w:val="21"/>
              </w:rPr>
              <w:t>文审修订后文件</w:t>
            </w:r>
            <w:proofErr w:type="gramEnd"/>
            <w:r w:rsidR="001E6FAB" w:rsidRPr="005D6D93">
              <w:rPr>
                <w:rFonts w:ascii="宋体" w:hAnsi="宋体" w:hint="eastAsia"/>
                <w:b/>
                <w:sz w:val="21"/>
                <w:szCs w:val="21"/>
              </w:rPr>
              <w:t>与标准的符合程度评价、文件控制管理等</w:t>
            </w:r>
            <w:r w:rsidR="001E6FAB" w:rsidRPr="005D6D93">
              <w:rPr>
                <w:rFonts w:ascii="宋体" w:hAnsi="宋体"/>
                <w:b/>
                <w:sz w:val="21"/>
                <w:szCs w:val="21"/>
              </w:rPr>
              <w:t>)</w:t>
            </w:r>
          </w:p>
          <w:p w:rsidR="005B46B4" w:rsidRPr="00243BA9" w:rsidRDefault="00243BA9">
            <w:pPr>
              <w:tabs>
                <w:tab w:val="left" w:pos="540"/>
              </w:tabs>
              <w:spacing w:line="240" w:lineRule="exact"/>
              <w:rPr>
                <w:rFonts w:ascii="宋体" w:hAnsi="宋体"/>
                <w:sz w:val="21"/>
                <w:szCs w:val="21"/>
              </w:rPr>
            </w:pPr>
            <w:r w:rsidRPr="00243BA9">
              <w:rPr>
                <w:rFonts w:ascii="宋体" w:hAnsi="宋体" w:hint="eastAsia"/>
                <w:sz w:val="21"/>
                <w:szCs w:val="21"/>
              </w:rPr>
              <w:t>公司建立的管理体系文件包括管理手册、程序文件、管理文件、作业文件、记录。管理体系文件由办公室组织编写，总经理批准发布实施，办公室打印传阅，公司文件柜存放，电子版本在办公室电脑上，每个人均可查阅。外来文件电子版本在办公室电脑，每个人均可查阅，外来人员查阅需经过总经理批准。办公室根据管理系要求设计了空白表格，按照需求发放，由使用人员填写记录并保存，办公室不定期检查记录的同步性、真实性和填写完整、保存状况。目前，控制情况良好。</w:t>
            </w:r>
          </w:p>
        </w:tc>
      </w:tr>
      <w:tr w:rsidR="000F1221">
        <w:trPr>
          <w:cantSplit/>
          <w:trHeight w:val="1520"/>
          <w:jc w:val="center"/>
        </w:trPr>
        <w:tc>
          <w:tcPr>
            <w:tcW w:w="720" w:type="dxa"/>
            <w:vMerge w:val="restart"/>
            <w:textDirection w:val="tbRlV"/>
            <w:vAlign w:val="center"/>
          </w:tcPr>
          <w:p w:rsidR="005B46B4" w:rsidRDefault="001E6FAB">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1E6FAB">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243BA9" w:rsidRDefault="00243BA9">
            <w:pPr>
              <w:spacing w:line="300" w:lineRule="exact"/>
              <w:rPr>
                <w:rFonts w:ascii="宋体" w:hAnsi="宋体"/>
                <w:sz w:val="21"/>
                <w:szCs w:val="21"/>
              </w:rPr>
            </w:pPr>
            <w:r w:rsidRPr="00243BA9">
              <w:rPr>
                <w:rFonts w:ascii="宋体" w:hAnsi="宋体" w:hint="eastAsia"/>
                <w:sz w:val="21"/>
                <w:szCs w:val="21"/>
              </w:rPr>
              <w:t>公司制定《岗位职责和岗位任职要求》，从教育、培训、经历、能力进行要求，并对职能部门部长、各重要岗位人员进行任职能力评价，制定培训计划并实施，目前各职能部门及重要岗位人员任职能力符合要求，具有一定的环境意识。</w:t>
            </w:r>
          </w:p>
        </w:tc>
      </w:tr>
      <w:tr w:rsidR="000F1221">
        <w:trPr>
          <w:cantSplit/>
          <w:trHeight w:val="1400"/>
          <w:jc w:val="center"/>
        </w:trPr>
        <w:tc>
          <w:tcPr>
            <w:tcW w:w="720" w:type="dxa"/>
            <w:vMerge/>
            <w:textDirection w:val="tbRlV"/>
            <w:vAlign w:val="center"/>
          </w:tcPr>
          <w:p w:rsidR="005B46B4" w:rsidRDefault="00D453FC">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hint="eastAsia"/>
                <w:b/>
                <w:sz w:val="21"/>
                <w:szCs w:val="21"/>
              </w:rPr>
              <w:t>设备设施（包括信息系统）、</w:t>
            </w:r>
          </w:p>
          <w:p w:rsidR="00243BA9" w:rsidRPr="00243BA9" w:rsidRDefault="00243BA9" w:rsidP="00243BA9">
            <w:pPr>
              <w:spacing w:line="240" w:lineRule="exact"/>
              <w:rPr>
                <w:rFonts w:ascii="宋体" w:hAnsi="宋体"/>
                <w:sz w:val="21"/>
                <w:szCs w:val="21"/>
              </w:rPr>
            </w:pPr>
            <w:r w:rsidRPr="00243BA9">
              <w:rPr>
                <w:rFonts w:ascii="宋体" w:hAnsi="宋体" w:hint="eastAsia"/>
                <w:sz w:val="21"/>
                <w:szCs w:val="21"/>
              </w:rPr>
              <w:t xml:space="preserve">1、人力资源：公司共有员工25人，其中管理人员6人，满足生产服务要求。    </w:t>
            </w:r>
          </w:p>
          <w:p w:rsidR="005B46B4" w:rsidRPr="00243BA9" w:rsidRDefault="00243BA9" w:rsidP="00243BA9">
            <w:pPr>
              <w:spacing w:line="240" w:lineRule="exact"/>
              <w:rPr>
                <w:rFonts w:ascii="宋体" w:hAnsi="宋体"/>
                <w:sz w:val="21"/>
                <w:szCs w:val="21"/>
              </w:rPr>
            </w:pPr>
            <w:r w:rsidRPr="00243BA9">
              <w:rPr>
                <w:rFonts w:ascii="宋体" w:hAnsi="宋体" w:hint="eastAsia"/>
                <w:sz w:val="21"/>
                <w:szCs w:val="21"/>
              </w:rPr>
              <w:t>2.基础设施及工作环境：公司占地面积3000平米，其中办公面积约100平米，生产车间约1000平米， 1个车间，车间宽敞明亮，干净整洁，通道畅通，环保设备运行正常。现场车间有灭火器6台，并在有效期内。车间工人在工作前及工作结束后能够及时清理环境及设备。工人每日工作前，仔细检查设备防护情况。工作环境得到良好的控制。主要环保设备有除尘装置/灭火器等，均可满足生产需要。</w:t>
            </w:r>
          </w:p>
          <w:p w:rsidR="005B46B4" w:rsidRPr="005D6D93" w:rsidRDefault="00D453FC">
            <w:pPr>
              <w:spacing w:line="240" w:lineRule="exact"/>
              <w:rPr>
                <w:rFonts w:ascii="宋体" w:hAnsi="宋体"/>
                <w:b/>
                <w:sz w:val="21"/>
                <w:szCs w:val="21"/>
              </w:rPr>
            </w:pPr>
          </w:p>
        </w:tc>
      </w:tr>
      <w:tr w:rsidR="000F1221" w:rsidTr="00243BA9">
        <w:trPr>
          <w:cantSplit/>
          <w:trHeight w:val="521"/>
          <w:jc w:val="center"/>
        </w:trPr>
        <w:tc>
          <w:tcPr>
            <w:tcW w:w="720" w:type="dxa"/>
            <w:vMerge/>
            <w:textDirection w:val="tbRlV"/>
            <w:vAlign w:val="center"/>
          </w:tcPr>
          <w:p w:rsidR="005B46B4" w:rsidRDefault="00D453FC">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hint="eastAsia"/>
                <w:b/>
                <w:sz w:val="21"/>
                <w:szCs w:val="21"/>
              </w:rPr>
              <w:t>过程运行环境</w:t>
            </w:r>
          </w:p>
          <w:p w:rsidR="005B46B4" w:rsidRPr="00243BA9" w:rsidRDefault="00243BA9">
            <w:pPr>
              <w:spacing w:line="240" w:lineRule="exact"/>
              <w:rPr>
                <w:rFonts w:ascii="宋体" w:hAnsi="宋体"/>
                <w:sz w:val="21"/>
                <w:szCs w:val="21"/>
              </w:rPr>
            </w:pPr>
            <w:r w:rsidRPr="00243BA9">
              <w:rPr>
                <w:rFonts w:ascii="宋体" w:hAnsi="宋体" w:hint="eastAsia"/>
                <w:color w:val="000000" w:themeColor="text1"/>
                <w:sz w:val="20"/>
              </w:rPr>
              <w:t>干净整洁</w:t>
            </w:r>
          </w:p>
        </w:tc>
      </w:tr>
      <w:tr w:rsidR="000F1221" w:rsidTr="00243BA9">
        <w:trPr>
          <w:cantSplit/>
          <w:trHeight w:val="557"/>
          <w:jc w:val="center"/>
        </w:trPr>
        <w:tc>
          <w:tcPr>
            <w:tcW w:w="720" w:type="dxa"/>
            <w:vMerge/>
            <w:textDirection w:val="tbRlV"/>
            <w:vAlign w:val="center"/>
          </w:tcPr>
          <w:p w:rsidR="005B46B4" w:rsidRDefault="00D453FC">
            <w:pPr>
              <w:spacing w:line="240" w:lineRule="exact"/>
              <w:ind w:left="113" w:right="113"/>
              <w:jc w:val="center"/>
              <w:rPr>
                <w:b/>
                <w:szCs w:val="21"/>
              </w:rPr>
            </w:pPr>
          </w:p>
        </w:tc>
        <w:tc>
          <w:tcPr>
            <w:tcW w:w="9198" w:type="dxa"/>
          </w:tcPr>
          <w:p w:rsidR="005B46B4" w:rsidRDefault="001E6FAB">
            <w:pPr>
              <w:spacing w:line="240" w:lineRule="exact"/>
              <w:rPr>
                <w:rFonts w:ascii="宋体" w:hAnsi="宋体"/>
                <w:b/>
                <w:sz w:val="21"/>
                <w:szCs w:val="21"/>
              </w:rPr>
            </w:pPr>
            <w:r w:rsidRPr="005D6D93">
              <w:rPr>
                <w:rFonts w:ascii="宋体" w:hAnsi="宋体" w:hint="eastAsia"/>
                <w:b/>
                <w:sz w:val="21"/>
                <w:szCs w:val="21"/>
              </w:rPr>
              <w:t>监视和测量资源</w:t>
            </w:r>
          </w:p>
          <w:p w:rsidR="00243BA9" w:rsidRPr="00243BA9" w:rsidRDefault="00243BA9">
            <w:pPr>
              <w:spacing w:line="240" w:lineRule="exact"/>
              <w:rPr>
                <w:rFonts w:ascii="宋体" w:hAnsi="宋体"/>
                <w:sz w:val="21"/>
                <w:szCs w:val="21"/>
              </w:rPr>
            </w:pPr>
            <w:r w:rsidRPr="00243BA9">
              <w:rPr>
                <w:rFonts w:ascii="宋体" w:hAnsi="宋体" w:hint="eastAsia"/>
                <w:sz w:val="21"/>
                <w:szCs w:val="21"/>
              </w:rPr>
              <w:t>无环境监视测量设备</w:t>
            </w:r>
          </w:p>
        </w:tc>
      </w:tr>
      <w:tr w:rsidR="000F1221" w:rsidTr="00243BA9">
        <w:trPr>
          <w:cantSplit/>
          <w:trHeight w:val="551"/>
          <w:jc w:val="center"/>
        </w:trPr>
        <w:tc>
          <w:tcPr>
            <w:tcW w:w="720" w:type="dxa"/>
            <w:vMerge/>
            <w:textDirection w:val="tbRlV"/>
            <w:vAlign w:val="center"/>
          </w:tcPr>
          <w:p w:rsidR="005B46B4" w:rsidRDefault="00D453FC">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hint="eastAsia"/>
                <w:b/>
                <w:sz w:val="21"/>
                <w:szCs w:val="21"/>
              </w:rPr>
              <w:t>知识</w:t>
            </w:r>
          </w:p>
          <w:p w:rsidR="005B46B4" w:rsidRPr="00243BA9" w:rsidRDefault="00243BA9">
            <w:pPr>
              <w:spacing w:line="240" w:lineRule="exact"/>
              <w:rPr>
                <w:rFonts w:ascii="宋体" w:hAnsi="宋体"/>
                <w:sz w:val="21"/>
                <w:szCs w:val="21"/>
              </w:rPr>
            </w:pPr>
            <w:r w:rsidRPr="00243BA9">
              <w:rPr>
                <w:rFonts w:ascii="宋体" w:hAnsi="宋体" w:hint="eastAsia"/>
                <w:sz w:val="21"/>
                <w:szCs w:val="21"/>
              </w:rPr>
              <w:t>不涉及</w:t>
            </w:r>
          </w:p>
        </w:tc>
      </w:tr>
      <w:tr w:rsidR="00243BA9" w:rsidTr="00243BA9">
        <w:trPr>
          <w:cantSplit/>
          <w:trHeight w:val="418"/>
          <w:jc w:val="center"/>
        </w:trPr>
        <w:tc>
          <w:tcPr>
            <w:tcW w:w="720" w:type="dxa"/>
            <w:vMerge/>
            <w:textDirection w:val="tbRlV"/>
            <w:vAlign w:val="center"/>
          </w:tcPr>
          <w:p w:rsidR="00243BA9" w:rsidRDefault="00243BA9">
            <w:pPr>
              <w:spacing w:line="240" w:lineRule="exact"/>
              <w:ind w:left="113" w:right="113"/>
              <w:jc w:val="center"/>
              <w:rPr>
                <w:b/>
                <w:szCs w:val="21"/>
              </w:rPr>
            </w:pPr>
          </w:p>
        </w:tc>
        <w:tc>
          <w:tcPr>
            <w:tcW w:w="9198" w:type="dxa"/>
          </w:tcPr>
          <w:p w:rsidR="00243BA9" w:rsidRPr="005D6D93" w:rsidRDefault="00243BA9" w:rsidP="00162688">
            <w:pPr>
              <w:spacing w:line="240" w:lineRule="exact"/>
              <w:rPr>
                <w:rFonts w:ascii="宋体" w:hAnsi="宋体"/>
                <w:b/>
                <w:sz w:val="21"/>
                <w:szCs w:val="21"/>
              </w:rPr>
            </w:pPr>
            <w:r w:rsidRPr="005D6D93">
              <w:rPr>
                <w:rFonts w:ascii="宋体" w:hAnsi="宋体" w:hint="eastAsia"/>
                <w:b/>
                <w:sz w:val="21"/>
                <w:szCs w:val="21"/>
              </w:rPr>
              <w:t>环保设施：</w:t>
            </w:r>
            <w:r w:rsidRPr="00243BA9">
              <w:rPr>
                <w:rFonts w:ascii="宋体" w:hAnsi="宋体" w:hint="eastAsia"/>
                <w:b/>
                <w:sz w:val="21"/>
                <w:szCs w:val="21"/>
              </w:rPr>
              <w:t>灭火器</w:t>
            </w:r>
          </w:p>
        </w:tc>
      </w:tr>
      <w:tr w:rsidR="000F1221">
        <w:trPr>
          <w:cantSplit/>
          <w:trHeight w:val="2531"/>
          <w:jc w:val="center"/>
        </w:trPr>
        <w:tc>
          <w:tcPr>
            <w:tcW w:w="720" w:type="dxa"/>
            <w:vMerge w:val="restart"/>
            <w:textDirection w:val="tbRlV"/>
            <w:vAlign w:val="center"/>
          </w:tcPr>
          <w:p w:rsidR="005B46B4" w:rsidRDefault="001E6FAB">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1E6FAB">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1E6FAB">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243BA9" w:rsidRPr="00705DA9" w:rsidRDefault="00243BA9" w:rsidP="00243BA9">
            <w:pPr>
              <w:tabs>
                <w:tab w:val="left" w:pos="6237"/>
              </w:tabs>
              <w:spacing w:line="280" w:lineRule="exact"/>
              <w:rPr>
                <w:rFonts w:ascii="宋体" w:hAnsi="宋体"/>
                <w:sz w:val="21"/>
                <w:szCs w:val="21"/>
              </w:rPr>
            </w:pPr>
            <w:r w:rsidRPr="00705DA9">
              <w:rPr>
                <w:rFonts w:ascii="宋体" w:hAnsi="宋体" w:hint="eastAsia"/>
                <w:sz w:val="21"/>
                <w:szCs w:val="21"/>
              </w:rPr>
              <w:t>在《环境管理手册》中形成了文件化的信息：</w:t>
            </w:r>
          </w:p>
          <w:p w:rsidR="00243BA9" w:rsidRPr="00705DA9" w:rsidRDefault="00243BA9" w:rsidP="00243BA9">
            <w:pPr>
              <w:tabs>
                <w:tab w:val="left" w:pos="6237"/>
              </w:tabs>
              <w:spacing w:line="280" w:lineRule="exact"/>
              <w:rPr>
                <w:rFonts w:ascii="宋体" w:hAnsi="宋体"/>
                <w:sz w:val="21"/>
                <w:szCs w:val="21"/>
              </w:rPr>
            </w:pPr>
            <w:r w:rsidRPr="00705DA9">
              <w:rPr>
                <w:rFonts w:ascii="宋体" w:hAnsi="宋体" w:hint="eastAsia"/>
                <w:sz w:val="21"/>
                <w:szCs w:val="21"/>
              </w:rPr>
              <w:t>环境方针：减少污染、节能降耗、遵纪守法、持续改进。</w:t>
            </w:r>
          </w:p>
          <w:p w:rsidR="00243BA9" w:rsidRPr="00705DA9" w:rsidRDefault="00243BA9" w:rsidP="00243BA9">
            <w:pPr>
              <w:tabs>
                <w:tab w:val="left" w:pos="6237"/>
              </w:tabs>
              <w:spacing w:line="280" w:lineRule="exact"/>
              <w:rPr>
                <w:rFonts w:ascii="宋体" w:hAnsi="宋体"/>
                <w:sz w:val="21"/>
                <w:szCs w:val="21"/>
              </w:rPr>
            </w:pPr>
            <w:r w:rsidRPr="00705DA9">
              <w:rPr>
                <w:rFonts w:ascii="宋体" w:hAnsi="宋体" w:hint="eastAsia"/>
                <w:sz w:val="21"/>
                <w:szCs w:val="21"/>
              </w:rPr>
              <w:t>公司通过近半年的运行体系，证明公司的环境方针是适宜的。公司方针与公司的宗旨相适宜，符合公司的活动、产品或服务的性质、规模，满足顾客的要求，对持续改进也做出承诺。</w:t>
            </w:r>
          </w:p>
          <w:p w:rsidR="00243BA9" w:rsidRPr="00243BA9" w:rsidRDefault="00243BA9" w:rsidP="00243BA9">
            <w:pPr>
              <w:spacing w:line="300" w:lineRule="exact"/>
              <w:ind w:left="1"/>
              <w:rPr>
                <w:rFonts w:ascii="宋体" w:hAnsi="宋体"/>
                <w:sz w:val="21"/>
                <w:szCs w:val="21"/>
              </w:rPr>
            </w:pPr>
            <w:r w:rsidRPr="00705DA9">
              <w:rPr>
                <w:rFonts w:ascii="宋体" w:hAnsi="宋体" w:hint="eastAsia"/>
                <w:sz w:val="21"/>
                <w:szCs w:val="21"/>
              </w:rPr>
              <w:t>主要通过文件和培训方式向全体员工传达的环境方针，在组织内得到沟通、理解，公司环境方针形成的文件的信息完整，有效</w:t>
            </w:r>
            <w:r>
              <w:rPr>
                <w:rFonts w:ascii="宋体" w:hAnsi="宋体" w:hint="eastAsia"/>
                <w:sz w:val="21"/>
                <w:szCs w:val="21"/>
              </w:rPr>
              <w:t>。</w:t>
            </w:r>
          </w:p>
        </w:tc>
      </w:tr>
      <w:tr w:rsidR="000F1221">
        <w:trPr>
          <w:cantSplit/>
          <w:trHeight w:val="2553"/>
          <w:jc w:val="center"/>
        </w:trPr>
        <w:tc>
          <w:tcPr>
            <w:tcW w:w="720" w:type="dxa"/>
            <w:vMerge/>
            <w:vAlign w:val="center"/>
          </w:tcPr>
          <w:p w:rsidR="005B46B4" w:rsidRDefault="00D453FC">
            <w:pPr>
              <w:spacing w:line="240" w:lineRule="exact"/>
              <w:jc w:val="center"/>
              <w:rPr>
                <w:b/>
                <w:szCs w:val="21"/>
              </w:rPr>
            </w:pPr>
          </w:p>
        </w:tc>
        <w:tc>
          <w:tcPr>
            <w:tcW w:w="9198" w:type="dxa"/>
          </w:tcPr>
          <w:p w:rsidR="005B46B4" w:rsidRPr="005D6D93" w:rsidRDefault="001E6FAB" w:rsidP="00F921F5">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D453FC">
            <w:pPr>
              <w:spacing w:line="240" w:lineRule="exact"/>
              <w:rPr>
                <w:rFonts w:ascii="宋体" w:hAnsi="宋体"/>
                <w:b/>
                <w:sz w:val="21"/>
                <w:szCs w:val="21"/>
              </w:rPr>
            </w:pPr>
          </w:p>
          <w:p w:rsidR="00243BA9" w:rsidRPr="00243BA9" w:rsidRDefault="00243BA9" w:rsidP="00243BA9">
            <w:pPr>
              <w:spacing w:line="240" w:lineRule="exact"/>
              <w:rPr>
                <w:rFonts w:ascii="宋体" w:hAnsi="宋体"/>
                <w:b/>
                <w:sz w:val="21"/>
                <w:szCs w:val="21"/>
              </w:rPr>
            </w:pPr>
            <w:r w:rsidRPr="00243BA9">
              <w:rPr>
                <w:rFonts w:ascii="宋体" w:hAnsi="宋体" w:hint="eastAsia"/>
                <w:b/>
                <w:sz w:val="21"/>
                <w:szCs w:val="21"/>
              </w:rPr>
              <w:t>内部沟通的情况：内部沟通方式：电话、会议、培训、面谈、文件、网络等方式交流</w:t>
            </w:r>
          </w:p>
          <w:p w:rsidR="00243BA9" w:rsidRPr="00243BA9" w:rsidRDefault="00243BA9" w:rsidP="00243BA9">
            <w:pPr>
              <w:spacing w:line="240" w:lineRule="exact"/>
              <w:rPr>
                <w:rFonts w:ascii="宋体" w:hAnsi="宋体"/>
                <w:b/>
                <w:sz w:val="21"/>
                <w:szCs w:val="21"/>
              </w:rPr>
            </w:pPr>
            <w:r w:rsidRPr="00243BA9">
              <w:rPr>
                <w:rFonts w:ascii="宋体" w:hAnsi="宋体" w:hint="eastAsia"/>
                <w:b/>
                <w:sz w:val="21"/>
                <w:szCs w:val="21"/>
              </w:rPr>
              <w:t xml:space="preserve">                内部沟通的效果：有效</w:t>
            </w:r>
          </w:p>
          <w:p w:rsidR="00243BA9" w:rsidRPr="00243BA9" w:rsidRDefault="00243BA9" w:rsidP="00243BA9">
            <w:pPr>
              <w:spacing w:line="240" w:lineRule="exact"/>
              <w:rPr>
                <w:rFonts w:ascii="宋体" w:hAnsi="宋体"/>
                <w:b/>
                <w:sz w:val="21"/>
                <w:szCs w:val="21"/>
              </w:rPr>
            </w:pPr>
          </w:p>
          <w:p w:rsidR="00243BA9" w:rsidRPr="00243BA9" w:rsidRDefault="00243BA9" w:rsidP="00243BA9">
            <w:pPr>
              <w:spacing w:line="240" w:lineRule="exact"/>
              <w:rPr>
                <w:rFonts w:ascii="宋体" w:hAnsi="宋体"/>
                <w:b/>
                <w:sz w:val="21"/>
                <w:szCs w:val="21"/>
              </w:rPr>
            </w:pPr>
            <w:r w:rsidRPr="00243BA9">
              <w:rPr>
                <w:rFonts w:ascii="宋体" w:hAnsi="宋体" w:hint="eastAsia"/>
                <w:b/>
                <w:sz w:val="21"/>
                <w:szCs w:val="21"/>
              </w:rPr>
              <w:t>外部信息的接收、成文并答复的情况（E、S填写）：内外部信息沟通渠道畅通</w:t>
            </w:r>
          </w:p>
          <w:p w:rsidR="00243BA9" w:rsidRPr="00243BA9" w:rsidRDefault="00243BA9" w:rsidP="00243BA9">
            <w:pPr>
              <w:spacing w:line="240" w:lineRule="exact"/>
              <w:rPr>
                <w:rFonts w:ascii="宋体" w:hAnsi="宋体"/>
                <w:b/>
                <w:sz w:val="21"/>
                <w:szCs w:val="21"/>
              </w:rPr>
            </w:pPr>
          </w:p>
          <w:p w:rsidR="005B46B4" w:rsidRPr="00243BA9" w:rsidRDefault="00243BA9" w:rsidP="00243BA9">
            <w:pPr>
              <w:spacing w:line="240" w:lineRule="exact"/>
              <w:rPr>
                <w:rFonts w:ascii="宋体" w:hAnsi="宋体"/>
                <w:b/>
                <w:sz w:val="21"/>
                <w:szCs w:val="21"/>
              </w:rPr>
            </w:pPr>
            <w:r w:rsidRPr="00243BA9">
              <w:rPr>
                <w:rFonts w:ascii="宋体" w:hAnsi="宋体" w:hint="eastAsia"/>
                <w:b/>
                <w:sz w:val="21"/>
                <w:szCs w:val="21"/>
              </w:rPr>
              <w:t>重要环境因素信息对外交流情况（EMS填写）：“相关方告知书”发放到相关方，沟通顺畅</w:t>
            </w:r>
          </w:p>
        </w:tc>
      </w:tr>
      <w:tr w:rsidR="00BA1017" w:rsidTr="00BA1017">
        <w:trPr>
          <w:cantSplit/>
          <w:trHeight w:val="207"/>
          <w:jc w:val="center"/>
        </w:trPr>
        <w:tc>
          <w:tcPr>
            <w:tcW w:w="720" w:type="dxa"/>
            <w:vMerge/>
            <w:vAlign w:val="center"/>
          </w:tcPr>
          <w:p w:rsidR="00BA1017" w:rsidRDefault="00BA1017">
            <w:pPr>
              <w:spacing w:line="240" w:lineRule="exact"/>
              <w:jc w:val="center"/>
              <w:rPr>
                <w:b/>
                <w:szCs w:val="21"/>
              </w:rPr>
            </w:pPr>
          </w:p>
        </w:tc>
        <w:tc>
          <w:tcPr>
            <w:tcW w:w="9198" w:type="dxa"/>
          </w:tcPr>
          <w:p w:rsidR="00BA1017" w:rsidRPr="005D6D93" w:rsidRDefault="00BA1017">
            <w:pPr>
              <w:spacing w:line="240" w:lineRule="exact"/>
              <w:rPr>
                <w:rFonts w:ascii="宋体" w:hAnsi="宋体"/>
                <w:b/>
                <w:sz w:val="21"/>
                <w:szCs w:val="21"/>
              </w:rPr>
            </w:pPr>
            <w:r>
              <w:rPr>
                <w:rFonts w:ascii="宋体" w:hAnsi="宋体" w:hint="eastAsia"/>
                <w:b/>
                <w:sz w:val="21"/>
                <w:szCs w:val="21"/>
              </w:rPr>
              <w:t>3</w:t>
            </w:r>
            <w:r w:rsidRPr="005D6D93">
              <w:rPr>
                <w:rFonts w:ascii="宋体" w:hAnsi="宋体"/>
                <w:b/>
                <w:sz w:val="21"/>
                <w:szCs w:val="21"/>
              </w:rPr>
              <w:t xml:space="preserve">.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制定了《不符合、纠正和预防措施控制程序》，内容基本符合标准要求。</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对日常工作检查，管理评审，内审，其他考评，合</w:t>
            </w:r>
            <w:proofErr w:type="gramStart"/>
            <w:r w:rsidRPr="00BA1017">
              <w:rPr>
                <w:rFonts w:ascii="宋体" w:hAnsi="宋体" w:hint="eastAsia"/>
                <w:sz w:val="21"/>
                <w:szCs w:val="21"/>
              </w:rPr>
              <w:t>规</w:t>
            </w:r>
            <w:proofErr w:type="gramEnd"/>
            <w:r w:rsidRPr="00BA1017">
              <w:rPr>
                <w:rFonts w:ascii="宋体" w:hAnsi="宋体" w:hint="eastAsia"/>
                <w:sz w:val="21"/>
                <w:szCs w:val="21"/>
              </w:rPr>
              <w:t>性评价发现的不符合及环境的事件采取纠正，防止事态发展，进行原因分析，采取必要的纠正预防措施，防止事件的发生、再发生。</w:t>
            </w:r>
          </w:p>
          <w:p w:rsidR="00BA1017" w:rsidRPr="004F3A18" w:rsidRDefault="00BA1017" w:rsidP="00BA1017">
            <w:pPr>
              <w:spacing w:line="240" w:lineRule="exact"/>
              <w:rPr>
                <w:rFonts w:ascii="宋体" w:hAnsi="宋体"/>
                <w:sz w:val="21"/>
                <w:szCs w:val="21"/>
              </w:rPr>
            </w:pPr>
            <w:r w:rsidRPr="00BA1017">
              <w:rPr>
                <w:rFonts w:ascii="宋体" w:hAnsi="宋体" w:hint="eastAsia"/>
                <w:sz w:val="21"/>
                <w:szCs w:val="21"/>
              </w:rPr>
              <w:t>对管理评审、内</w:t>
            </w:r>
            <w:proofErr w:type="gramStart"/>
            <w:r w:rsidRPr="00BA1017">
              <w:rPr>
                <w:rFonts w:ascii="宋体" w:hAnsi="宋体" w:hint="eastAsia"/>
                <w:sz w:val="21"/>
                <w:szCs w:val="21"/>
              </w:rPr>
              <w:t>审提出</w:t>
            </w:r>
            <w:proofErr w:type="gramEnd"/>
            <w:r w:rsidRPr="00BA1017">
              <w:rPr>
                <w:rFonts w:ascii="宋体" w:hAnsi="宋体" w:hint="eastAsia"/>
                <w:sz w:val="21"/>
                <w:szCs w:val="21"/>
              </w:rPr>
              <w:t>的不符合及改进要求，进行原因分析，制定了具体措施，目前已实施完成</w:t>
            </w:r>
            <w:r>
              <w:rPr>
                <w:rFonts w:ascii="宋体" w:hAnsi="宋体" w:hint="eastAsia"/>
                <w:sz w:val="21"/>
                <w:szCs w:val="21"/>
              </w:rPr>
              <w:t>.</w:t>
            </w:r>
          </w:p>
        </w:tc>
      </w:tr>
      <w:tr w:rsidR="000F1221">
        <w:trPr>
          <w:cantSplit/>
          <w:trHeight w:val="2250"/>
          <w:jc w:val="center"/>
        </w:trPr>
        <w:tc>
          <w:tcPr>
            <w:tcW w:w="720" w:type="dxa"/>
            <w:vMerge/>
            <w:vAlign w:val="center"/>
          </w:tcPr>
          <w:p w:rsidR="005B46B4" w:rsidRDefault="00D453FC">
            <w:pPr>
              <w:spacing w:line="240" w:lineRule="exact"/>
              <w:jc w:val="center"/>
              <w:rPr>
                <w:b/>
                <w:szCs w:val="21"/>
              </w:rPr>
            </w:pPr>
          </w:p>
        </w:tc>
        <w:tc>
          <w:tcPr>
            <w:tcW w:w="9198" w:type="dxa"/>
          </w:tcPr>
          <w:p w:rsidR="005B46B4" w:rsidRPr="005D6D93" w:rsidRDefault="00BA1017">
            <w:pPr>
              <w:spacing w:line="240" w:lineRule="exact"/>
              <w:rPr>
                <w:rFonts w:ascii="宋体" w:hAnsi="宋体"/>
                <w:b/>
                <w:sz w:val="21"/>
                <w:szCs w:val="21"/>
              </w:rPr>
            </w:pPr>
            <w:r>
              <w:rPr>
                <w:rFonts w:ascii="宋体" w:hAnsi="宋体" w:hint="eastAsia"/>
                <w:b/>
                <w:sz w:val="21"/>
                <w:szCs w:val="21"/>
              </w:rPr>
              <w:t>4</w:t>
            </w:r>
            <w:r w:rsidR="001E6FAB" w:rsidRPr="005D6D93">
              <w:rPr>
                <w:rFonts w:ascii="宋体" w:hAnsi="宋体"/>
                <w:b/>
                <w:sz w:val="21"/>
                <w:szCs w:val="21"/>
              </w:rPr>
              <w:t>. EMS</w:t>
            </w:r>
            <w:r w:rsidR="001E6FAB" w:rsidRPr="005D6D93">
              <w:rPr>
                <w:rFonts w:ascii="宋体" w:hAnsi="宋体" w:hint="eastAsia"/>
                <w:b/>
                <w:sz w:val="21"/>
                <w:szCs w:val="21"/>
              </w:rPr>
              <w:t>组织对重要环境因素实施控制的结果</w:t>
            </w:r>
          </w:p>
          <w:p w:rsidR="005B46B4" w:rsidRDefault="001E6FAB">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BA1017" w:rsidRDefault="00BA1017">
            <w:pPr>
              <w:spacing w:line="240" w:lineRule="exact"/>
              <w:rPr>
                <w:rFonts w:ascii="宋体" w:hAnsi="宋体"/>
                <w:b/>
                <w:sz w:val="21"/>
                <w:szCs w:val="21"/>
              </w:rPr>
            </w:pPr>
          </w:p>
          <w:p w:rsidR="00BA1017" w:rsidRPr="00BA1017" w:rsidRDefault="00BA1017">
            <w:pPr>
              <w:spacing w:line="240" w:lineRule="exact"/>
              <w:rPr>
                <w:rFonts w:ascii="宋体" w:hAnsi="宋体"/>
                <w:b/>
                <w:sz w:val="21"/>
                <w:szCs w:val="21"/>
              </w:rPr>
            </w:pPr>
            <w:r w:rsidRPr="00BA1017">
              <w:rPr>
                <w:rFonts w:ascii="宋体" w:hAnsi="宋体" w:hint="eastAsia"/>
                <w:b/>
                <w:sz w:val="21"/>
                <w:szCs w:val="21"/>
              </w:rPr>
              <w:t>办公环境运行控制：</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《废弃物控制程序》《消防控制程序》《资源、能源管理规定》。</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运行控制情况：办公过程注意节约用电，做到人走灯灭，电脑长时间不用时关机，下班前要关闭电源；办公用品按要求由办公室负责发放，作好记录；</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固废：办公区固废；未见对垃圾进行分类。已开不符合</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办公室每天巡视现场，对环境安全事宜进行检查，发现问题当即纠正；每月进行检查统计分析，查2018.6-2018.11检查记录，各部门运行情况良好。检查人：韩庆伟。</w:t>
            </w:r>
          </w:p>
          <w:p w:rsidR="00BA1017" w:rsidRDefault="00BA1017" w:rsidP="00BA1017">
            <w:pPr>
              <w:spacing w:line="240" w:lineRule="exact"/>
              <w:rPr>
                <w:rFonts w:ascii="宋体" w:hAnsi="宋体"/>
                <w:sz w:val="21"/>
                <w:szCs w:val="21"/>
              </w:rPr>
            </w:pPr>
            <w:r w:rsidRPr="00BA1017">
              <w:rPr>
                <w:rFonts w:ascii="宋体" w:hAnsi="宋体" w:hint="eastAsia"/>
                <w:sz w:val="21"/>
                <w:szCs w:val="21"/>
              </w:rPr>
              <w:t>废弃物统计表：抽下脚料（废塑料）   数量：25kg  处置方式：变卖</w:t>
            </w:r>
            <w:r w:rsidR="004F3A18">
              <w:rPr>
                <w:rFonts w:ascii="宋体" w:hAnsi="宋体" w:hint="eastAsia"/>
                <w:sz w:val="21"/>
                <w:szCs w:val="21"/>
              </w:rPr>
              <w:t xml:space="preserve"> </w:t>
            </w:r>
            <w:r w:rsidRPr="00BA1017">
              <w:rPr>
                <w:rFonts w:ascii="宋体" w:hAnsi="宋体" w:hint="eastAsia"/>
                <w:sz w:val="21"/>
                <w:szCs w:val="21"/>
              </w:rPr>
              <w:t>处置时间：2019.10.31   经办人：</w:t>
            </w:r>
            <w:proofErr w:type="gramStart"/>
            <w:r w:rsidRPr="00BA1017">
              <w:rPr>
                <w:rFonts w:ascii="宋体" w:hAnsi="宋体" w:hint="eastAsia"/>
                <w:sz w:val="21"/>
                <w:szCs w:val="21"/>
              </w:rPr>
              <w:t>纪伟翠</w:t>
            </w:r>
            <w:proofErr w:type="gramEnd"/>
            <w:r w:rsidRPr="00BA1017">
              <w:rPr>
                <w:rFonts w:ascii="宋体" w:hAnsi="宋体" w:hint="eastAsia"/>
                <w:sz w:val="21"/>
                <w:szCs w:val="21"/>
              </w:rPr>
              <w:t xml:space="preserve"> </w:t>
            </w:r>
            <w:r w:rsidR="004F3A18">
              <w:rPr>
                <w:rFonts w:ascii="宋体" w:hAnsi="宋体" w:hint="eastAsia"/>
                <w:sz w:val="21"/>
                <w:szCs w:val="21"/>
              </w:rPr>
              <w:t xml:space="preserve">     </w:t>
            </w:r>
            <w:r w:rsidRPr="00BA1017">
              <w:rPr>
                <w:rFonts w:ascii="宋体" w:hAnsi="宋体" w:hint="eastAsia"/>
                <w:sz w:val="21"/>
                <w:szCs w:val="21"/>
              </w:rPr>
              <w:t>对环境方面的资金投入情况（2019.1-2019.11）：</w:t>
            </w:r>
          </w:p>
          <w:p w:rsidR="004F3A18" w:rsidRPr="004F3A18" w:rsidRDefault="004F3A18" w:rsidP="00BA1017">
            <w:pPr>
              <w:spacing w:line="240" w:lineRule="exact"/>
              <w:rPr>
                <w:rFonts w:ascii="宋体" w:hAnsi="宋体"/>
                <w:sz w:val="21"/>
                <w:szCs w:val="21"/>
              </w:rPr>
            </w:pPr>
          </w:p>
          <w:p w:rsidR="00BA1017" w:rsidRPr="00BA1017" w:rsidRDefault="00BA1017" w:rsidP="00BA1017">
            <w:pPr>
              <w:spacing w:line="240" w:lineRule="exact"/>
              <w:rPr>
                <w:rFonts w:ascii="宋体" w:hAnsi="宋体"/>
                <w:b/>
                <w:sz w:val="21"/>
                <w:szCs w:val="21"/>
              </w:rPr>
            </w:pPr>
            <w:r>
              <w:rPr>
                <w:rFonts w:ascii="宋体" w:hAnsi="宋体" w:hint="eastAsia"/>
                <w:b/>
                <w:sz w:val="21"/>
                <w:szCs w:val="21"/>
              </w:rPr>
              <w:t>生产过程运行控制：</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运行控制文件包括：《运行控制程序》、《废弃物控制程序》《噪声控制程序》、《消防控制程序》、《设备控制程序》《资源能源控制程序》</w:t>
            </w:r>
          </w:p>
          <w:p w:rsidR="004F3A18" w:rsidRDefault="00BA1017" w:rsidP="00BA1017">
            <w:pPr>
              <w:spacing w:line="240" w:lineRule="exact"/>
              <w:rPr>
                <w:rFonts w:ascii="宋体" w:hAnsi="宋体"/>
                <w:sz w:val="21"/>
                <w:szCs w:val="21"/>
              </w:rPr>
            </w:pPr>
            <w:r w:rsidRPr="00BA1017">
              <w:rPr>
                <w:rFonts w:ascii="宋体" w:hAnsi="宋体" w:hint="eastAsia"/>
                <w:sz w:val="21"/>
                <w:szCs w:val="21"/>
              </w:rPr>
              <w:t>工艺流程：</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通讯线路铁件：下料—冲压—表面处理—装配—检验</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塑料管材：配料—搅拌—加热—挤出成型—牵引—切割—检验</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通讯箱体：剪板—冲压—折边—焊接—表面处理—组装—检验</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井具：称重备料—搅拌—骨架焊接—压制成型</w:t>
            </w:r>
            <w:proofErr w:type="gramStart"/>
            <w:r w:rsidRPr="00BA1017">
              <w:rPr>
                <w:rFonts w:ascii="宋体" w:hAnsi="宋体" w:hint="eastAsia"/>
                <w:sz w:val="21"/>
                <w:szCs w:val="21"/>
              </w:rPr>
              <w:t>—出模</w:t>
            </w:r>
            <w:proofErr w:type="gramEnd"/>
            <w:r w:rsidRPr="00BA1017">
              <w:rPr>
                <w:rFonts w:ascii="宋体" w:hAnsi="宋体" w:hint="eastAsia"/>
                <w:sz w:val="21"/>
                <w:szCs w:val="21"/>
              </w:rPr>
              <w:t>—检验</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水泥标志桩：水泥沙石配比—加水</w:t>
            </w:r>
            <w:proofErr w:type="gramStart"/>
            <w:r w:rsidRPr="00BA1017">
              <w:rPr>
                <w:rFonts w:ascii="宋体" w:hAnsi="宋体" w:hint="eastAsia"/>
                <w:sz w:val="21"/>
                <w:szCs w:val="21"/>
              </w:rPr>
              <w:t>搅拌—装模</w:t>
            </w:r>
            <w:proofErr w:type="gramEnd"/>
            <w:r w:rsidRPr="00BA1017">
              <w:rPr>
                <w:rFonts w:ascii="宋体" w:hAnsi="宋体" w:hint="eastAsia"/>
                <w:sz w:val="21"/>
                <w:szCs w:val="21"/>
              </w:rPr>
              <w:t>成型—脱模—检验</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运行控制情况：</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生产过程中使用设备有冲床、折板机、剪板机、压弯机、塑料挤出机、电焊机、切割机、模具、压力机等。</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环保设施有移动式焊接烟尘净化器、轴流风机、减震基础、消防器材等，进行日常维护保养，定期检查风机电机和传动系统；清理吸附装置内杂物，检查吸附装置各部位气密性等，目前使用情况良好。</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办公过程注意节约用电，做到人走灯灭，电脑长时间不用时关机，下班前要关闭电源；办公过程产生的</w:t>
            </w:r>
            <w:proofErr w:type="gramStart"/>
            <w:r w:rsidRPr="00BA1017">
              <w:rPr>
                <w:rFonts w:ascii="宋体" w:hAnsi="宋体" w:hint="eastAsia"/>
                <w:sz w:val="21"/>
                <w:szCs w:val="21"/>
              </w:rPr>
              <w:t>固废按办公室</w:t>
            </w:r>
            <w:proofErr w:type="gramEnd"/>
            <w:r w:rsidRPr="00BA1017">
              <w:rPr>
                <w:rFonts w:ascii="宋体" w:hAnsi="宋体" w:hint="eastAsia"/>
                <w:sz w:val="21"/>
                <w:szCs w:val="21"/>
              </w:rPr>
              <w:t>要求放到指定地点，现场</w:t>
            </w:r>
            <w:proofErr w:type="gramStart"/>
            <w:r w:rsidRPr="00BA1017">
              <w:rPr>
                <w:rFonts w:ascii="宋体" w:hAnsi="宋体" w:hint="eastAsia"/>
                <w:sz w:val="21"/>
                <w:szCs w:val="21"/>
              </w:rPr>
              <w:t>查看无混放</w:t>
            </w:r>
            <w:proofErr w:type="gramEnd"/>
            <w:r w:rsidRPr="00BA1017">
              <w:rPr>
                <w:rFonts w:ascii="宋体" w:hAnsi="宋体" w:hint="eastAsia"/>
                <w:sz w:val="21"/>
                <w:szCs w:val="21"/>
              </w:rPr>
              <w:t>现象；办公用品按要求由办公室负责发放；</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生产噪声的排放控制：主要噪声有冲床、折板机、剪板机、压弯机等设备运行过程中产生的机械性噪声，在购置设备时选用低噪声设备，采取厂房屏蔽，安装消声器等措施后，尽可能减小设备噪声。</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生产和生活固废分类统一处理：生产过程中固</w:t>
            </w:r>
            <w:proofErr w:type="gramStart"/>
            <w:r w:rsidRPr="00BA1017">
              <w:rPr>
                <w:rFonts w:ascii="宋体" w:hAnsi="宋体" w:hint="eastAsia"/>
                <w:sz w:val="21"/>
                <w:szCs w:val="21"/>
              </w:rPr>
              <w:t>废包括废原料</w:t>
            </w:r>
            <w:proofErr w:type="gramEnd"/>
            <w:r w:rsidRPr="00BA1017">
              <w:rPr>
                <w:rFonts w:ascii="宋体" w:hAnsi="宋体" w:hint="eastAsia"/>
                <w:sz w:val="21"/>
                <w:szCs w:val="21"/>
              </w:rPr>
              <w:t>/废原材料包装袋/废下脚料/废品/废机油/废棉纱等，进行了分类存放，按可回收和不可回收分别放置，设置分类标识。</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生产过程中的废包装袋，定期按照可回收垃圾处理；</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生产过程中的危险固废：废机油/废棉纱等，单独分类存放，集中收集到一定数量时交有资质的单位处置。</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杜绝火灾事故：提供了火灾应急预案</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每月对消防器材进行一次全面检查--提供2019.6.-2019.11消防器材检查记录，经</w:t>
            </w:r>
            <w:proofErr w:type="gramStart"/>
            <w:r w:rsidRPr="00BA1017">
              <w:rPr>
                <w:rFonts w:ascii="宋体" w:hAnsi="宋体" w:hint="eastAsia"/>
                <w:sz w:val="21"/>
                <w:szCs w:val="21"/>
              </w:rPr>
              <w:t>查记录</w:t>
            </w:r>
            <w:proofErr w:type="gramEnd"/>
            <w:r w:rsidRPr="00BA1017">
              <w:rPr>
                <w:rFonts w:ascii="宋体" w:hAnsi="宋体" w:hint="eastAsia"/>
                <w:sz w:val="21"/>
                <w:szCs w:val="21"/>
              </w:rPr>
              <w:t>尚可。</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废气排放控制：废气主要来源于塑料加热过程非甲烷总烃的排放、焊接烟尘的排放、粉尘的排放，分别采取在加热装置合适的方向和位置设置吸风口，安装移动式焊接烟尘净化器、车间安装轴流风机和自然风通风；现场查看生产设备、环保设备均正常运作。</w:t>
            </w:r>
          </w:p>
          <w:p w:rsidR="004F3A18" w:rsidRDefault="00BA1017" w:rsidP="004F3A18">
            <w:pPr>
              <w:spacing w:line="240" w:lineRule="exact"/>
              <w:rPr>
                <w:rFonts w:ascii="宋体" w:hAnsi="宋体"/>
                <w:sz w:val="21"/>
                <w:szCs w:val="21"/>
              </w:rPr>
            </w:pPr>
            <w:r w:rsidRPr="004F3A18">
              <w:rPr>
                <w:rFonts w:ascii="宋体" w:hAnsi="宋体" w:hint="eastAsia"/>
                <w:sz w:val="21"/>
                <w:szCs w:val="21"/>
              </w:rPr>
              <w:t>抽</w:t>
            </w:r>
            <w:r w:rsidR="004F3A18" w:rsidRPr="004F3A18">
              <w:rPr>
                <w:rFonts w:ascii="宋体" w:hAnsi="宋体" w:hint="eastAsia"/>
                <w:sz w:val="21"/>
                <w:szCs w:val="21"/>
              </w:rPr>
              <w:t>查（KZHJ字 2019 第WT03107号）</w:t>
            </w:r>
            <w:r w:rsidR="004F3A18">
              <w:rPr>
                <w:rFonts w:ascii="宋体" w:hAnsi="宋体" w:hint="eastAsia"/>
                <w:sz w:val="21"/>
                <w:szCs w:val="21"/>
              </w:rPr>
              <w:t xml:space="preserve">监测报告    </w:t>
            </w:r>
            <w:r w:rsidR="004F3A18" w:rsidRPr="004F3A18">
              <w:rPr>
                <w:rFonts w:ascii="宋体" w:hAnsi="宋体" w:hint="eastAsia"/>
                <w:sz w:val="21"/>
                <w:szCs w:val="21"/>
              </w:rPr>
              <w:t xml:space="preserve"> </w:t>
            </w:r>
          </w:p>
          <w:p w:rsidR="004F3A18" w:rsidRPr="004F3A18" w:rsidRDefault="004F3A18" w:rsidP="004F3A18">
            <w:pPr>
              <w:spacing w:line="240" w:lineRule="exact"/>
              <w:rPr>
                <w:rFonts w:ascii="宋体" w:hAnsi="宋体"/>
                <w:sz w:val="21"/>
                <w:szCs w:val="21"/>
              </w:rPr>
            </w:pPr>
            <w:r w:rsidRPr="004F3A18">
              <w:rPr>
                <w:rFonts w:ascii="宋体" w:hAnsi="宋体" w:hint="eastAsia"/>
                <w:sz w:val="21"/>
                <w:szCs w:val="21"/>
              </w:rPr>
              <w:t xml:space="preserve">检测日期：2019年4月3日     </w:t>
            </w:r>
          </w:p>
          <w:p w:rsidR="004F3A18" w:rsidRDefault="004F3A18" w:rsidP="004F3A18">
            <w:pPr>
              <w:spacing w:line="240" w:lineRule="exact"/>
              <w:rPr>
                <w:rFonts w:ascii="宋体" w:hAnsi="宋体"/>
                <w:sz w:val="21"/>
                <w:szCs w:val="21"/>
              </w:rPr>
            </w:pPr>
            <w:r w:rsidRPr="004F3A18">
              <w:rPr>
                <w:rFonts w:ascii="宋体" w:hAnsi="宋体" w:hint="eastAsia"/>
                <w:sz w:val="21"/>
                <w:szCs w:val="21"/>
              </w:rPr>
              <w:t>检测项目：废气、噪声</w:t>
            </w:r>
            <w:r>
              <w:rPr>
                <w:rFonts w:ascii="宋体" w:hAnsi="宋体" w:hint="eastAsia"/>
                <w:sz w:val="21"/>
                <w:szCs w:val="21"/>
              </w:rPr>
              <w:t xml:space="preserve">   </w:t>
            </w:r>
          </w:p>
          <w:p w:rsidR="004F3A18" w:rsidRPr="004F3A18" w:rsidRDefault="004F3A18" w:rsidP="004F3A18">
            <w:pPr>
              <w:spacing w:line="240" w:lineRule="exact"/>
              <w:rPr>
                <w:rFonts w:ascii="宋体" w:hAnsi="宋体"/>
                <w:sz w:val="21"/>
                <w:szCs w:val="21"/>
              </w:rPr>
            </w:pPr>
            <w:r>
              <w:rPr>
                <w:rFonts w:ascii="宋体" w:hAnsi="宋体" w:hint="eastAsia"/>
                <w:sz w:val="21"/>
                <w:szCs w:val="21"/>
              </w:rPr>
              <w:t>监测机构：河北</w:t>
            </w:r>
            <w:proofErr w:type="gramStart"/>
            <w:r>
              <w:rPr>
                <w:rFonts w:ascii="宋体" w:hAnsi="宋体" w:hint="eastAsia"/>
                <w:sz w:val="21"/>
                <w:szCs w:val="21"/>
              </w:rPr>
              <w:t>开卓环境</w:t>
            </w:r>
            <w:proofErr w:type="gramEnd"/>
            <w:r>
              <w:rPr>
                <w:rFonts w:ascii="宋体" w:hAnsi="宋体" w:hint="eastAsia"/>
                <w:sz w:val="21"/>
                <w:szCs w:val="21"/>
              </w:rPr>
              <w:t>检测服务有限公司</w:t>
            </w:r>
          </w:p>
          <w:p w:rsidR="004F3A18" w:rsidRPr="004F3A18" w:rsidRDefault="004F3A18" w:rsidP="004F3A18">
            <w:pPr>
              <w:spacing w:line="240" w:lineRule="exact"/>
              <w:rPr>
                <w:rFonts w:ascii="宋体" w:hAnsi="宋体"/>
                <w:sz w:val="21"/>
                <w:szCs w:val="21"/>
              </w:rPr>
            </w:pPr>
            <w:r w:rsidRPr="004F3A18">
              <w:rPr>
                <w:rFonts w:ascii="宋体" w:hAnsi="宋体" w:hint="eastAsia"/>
                <w:sz w:val="21"/>
                <w:szCs w:val="21"/>
              </w:rPr>
              <w:t>检验结论：废气符合DB13/23322-2016工业企业挥发性有机物排放控制标准</w:t>
            </w:r>
          </w:p>
          <w:p w:rsidR="004F3A18" w:rsidRDefault="004F3A18" w:rsidP="004F3A18">
            <w:pPr>
              <w:spacing w:line="240" w:lineRule="exact"/>
              <w:rPr>
                <w:rFonts w:ascii="宋体" w:hAnsi="宋体"/>
                <w:sz w:val="21"/>
                <w:szCs w:val="21"/>
              </w:rPr>
            </w:pPr>
            <w:r w:rsidRPr="004F3A18">
              <w:rPr>
                <w:rFonts w:ascii="宋体" w:hAnsi="宋体" w:hint="eastAsia"/>
                <w:sz w:val="21"/>
                <w:szCs w:val="21"/>
              </w:rPr>
              <w:t>噪声符合GB12348-2008工业企业厂界环境噪声排放标准</w:t>
            </w:r>
          </w:p>
          <w:p w:rsidR="005B46B4" w:rsidRPr="004F3A18" w:rsidRDefault="004F3A18" w:rsidP="004F3A18">
            <w:pPr>
              <w:spacing w:line="240" w:lineRule="exact"/>
              <w:rPr>
                <w:rFonts w:ascii="宋体" w:hAnsi="宋体"/>
                <w:sz w:val="21"/>
                <w:szCs w:val="21"/>
              </w:rPr>
            </w:pPr>
            <w:r w:rsidRPr="00BA1017">
              <w:rPr>
                <w:rFonts w:ascii="宋体" w:hAnsi="宋体" w:hint="eastAsia"/>
                <w:sz w:val="21"/>
                <w:szCs w:val="21"/>
              </w:rPr>
              <w:t>经查，符合要求。</w:t>
            </w:r>
          </w:p>
        </w:tc>
      </w:tr>
      <w:tr w:rsidR="00BA1017" w:rsidTr="00A125AB">
        <w:trPr>
          <w:cantSplit/>
          <w:trHeight w:val="3663"/>
          <w:jc w:val="center"/>
        </w:trPr>
        <w:tc>
          <w:tcPr>
            <w:tcW w:w="720" w:type="dxa"/>
            <w:vMerge/>
            <w:vAlign w:val="center"/>
          </w:tcPr>
          <w:p w:rsidR="00BA1017" w:rsidRDefault="00BA1017">
            <w:pPr>
              <w:spacing w:line="240" w:lineRule="exact"/>
              <w:jc w:val="center"/>
              <w:rPr>
                <w:b/>
                <w:szCs w:val="21"/>
              </w:rPr>
            </w:pPr>
          </w:p>
        </w:tc>
        <w:tc>
          <w:tcPr>
            <w:tcW w:w="9198" w:type="dxa"/>
          </w:tcPr>
          <w:p w:rsidR="00BA1017" w:rsidRPr="005D6D93" w:rsidRDefault="00BA1017" w:rsidP="00F921F5">
            <w:pPr>
              <w:spacing w:line="240" w:lineRule="exact"/>
              <w:ind w:left="211" w:hangingChars="100" w:hanging="211"/>
              <w:rPr>
                <w:rFonts w:ascii="宋体" w:hAnsi="宋体"/>
                <w:b/>
                <w:sz w:val="21"/>
                <w:szCs w:val="21"/>
              </w:rPr>
            </w:pPr>
            <w:r>
              <w:rPr>
                <w:rFonts w:ascii="宋体" w:hAnsi="宋体" w:hint="eastAsia"/>
                <w:b/>
                <w:sz w:val="21"/>
                <w:szCs w:val="21"/>
              </w:rPr>
              <w:t>5</w:t>
            </w:r>
            <w:r w:rsidRPr="005D6D93">
              <w:rPr>
                <w:rFonts w:ascii="宋体" w:hAnsi="宋体"/>
                <w:b/>
                <w:sz w:val="21"/>
                <w:szCs w:val="21"/>
              </w:rPr>
              <w:t xml:space="preserve">.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1、查策划有《应急准备与响应控制程序》，编制有《火灾事故应急预案》。</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2、应急准备工作开展以下活动：</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——建立有应急组织，提供出应急组织机构图、消防队人员名单、职责权限规定等。</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——配备相应的消防器材。</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——进行消防常识和能力的培训、潜在的火灾爆炸的常识和能力的培训</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3、该部门介绍开展了消防器材的使用和人员紧急疏散演练活动：</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提供有2019.7.24 “消防演习实施记录”。</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 xml:space="preserve">——演练时间：2019.7.24   </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——演练组织部门：办公室；参加人员：全体</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——演练效果评价记录：通过演练，证明预案基本适宜，全体人员对预案的要求有了比较适宜的操作方法，可以有效履行预案的要求，对伤害事故起到良好的控制作用。</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——对消防应急预案的适用性、可操作性进行评审；符合要求。</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演练总结：</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1、演练真实，实地演练有目标、有方向、有惊无险，人员安全救火行动迅速，扑灭及时，位置准确，使用器械符合操作规范，人员配合有序，基本达到演练目的。</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2、通过演练进一步学习消防知识，掌握消防器械的正确使用，使人们互帮互学，团结有力，在实践中得到锻炼。</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3、全体员工的安全意识，消防知识得到进一步提高。</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4、存在问题，个别人员认为是搞演练存在无所谓的思想，很不严肃。</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下步工作</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 xml:space="preserve">    1</w:t>
            </w:r>
            <w:proofErr w:type="gramStart"/>
            <w:r w:rsidRPr="00BA1017">
              <w:rPr>
                <w:rFonts w:ascii="宋体" w:hAnsi="宋体" w:hint="eastAsia"/>
                <w:sz w:val="21"/>
                <w:szCs w:val="21"/>
              </w:rPr>
              <w:t>认直学习学习</w:t>
            </w:r>
            <w:proofErr w:type="gramEnd"/>
            <w:r w:rsidRPr="00BA1017">
              <w:rPr>
                <w:rFonts w:ascii="宋体" w:hAnsi="宋体" w:hint="eastAsia"/>
                <w:sz w:val="21"/>
                <w:szCs w:val="21"/>
              </w:rPr>
              <w:t>贯彻执行《消防法》，树立“以人为本、安全第一”的思想。</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 xml:space="preserve">     2、认真抓好职工安全教育培训，开展技能练兵，提高业务素质。</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 xml:space="preserve">     3、加强经营管理力度，建立健全和完善各项规章制度，使各项管理制度落在实处。</w:t>
            </w:r>
          </w:p>
          <w:p w:rsidR="00BA1017" w:rsidRPr="00BA1017" w:rsidRDefault="00BA1017" w:rsidP="00BA1017">
            <w:pPr>
              <w:spacing w:line="240" w:lineRule="exact"/>
              <w:rPr>
                <w:rFonts w:ascii="宋体" w:hAnsi="宋体"/>
                <w:sz w:val="21"/>
                <w:szCs w:val="21"/>
              </w:rPr>
            </w:pPr>
            <w:r w:rsidRPr="00BA1017">
              <w:rPr>
                <w:rFonts w:ascii="宋体" w:hAnsi="宋体" w:hint="eastAsia"/>
                <w:sz w:val="21"/>
                <w:szCs w:val="21"/>
              </w:rPr>
              <w:t xml:space="preserve">    4、《应急准备和响应控制程序》适合火灾演练需要，每年演练不少于一次</w:t>
            </w:r>
          </w:p>
          <w:p w:rsidR="00BA1017" w:rsidRPr="00BA1017" w:rsidRDefault="00BA1017" w:rsidP="00BA1017">
            <w:pPr>
              <w:spacing w:line="240" w:lineRule="exact"/>
              <w:rPr>
                <w:rFonts w:ascii="宋体" w:hAnsi="宋体"/>
                <w:b/>
                <w:sz w:val="21"/>
                <w:szCs w:val="21"/>
              </w:rPr>
            </w:pPr>
            <w:r w:rsidRPr="00BA1017">
              <w:rPr>
                <w:rFonts w:ascii="宋体" w:hAnsi="宋体" w:hint="eastAsia"/>
                <w:sz w:val="21"/>
                <w:szCs w:val="21"/>
              </w:rPr>
              <w:t>现场查看，办公区域配置了灭火器，在有效期内。</w:t>
            </w:r>
          </w:p>
        </w:tc>
      </w:tr>
      <w:tr w:rsidR="000F1221">
        <w:trPr>
          <w:cantSplit/>
          <w:trHeight w:val="961"/>
          <w:jc w:val="center"/>
        </w:trPr>
        <w:tc>
          <w:tcPr>
            <w:tcW w:w="720" w:type="dxa"/>
            <w:vMerge/>
            <w:vAlign w:val="center"/>
          </w:tcPr>
          <w:p w:rsidR="005B46B4" w:rsidRDefault="00D453FC">
            <w:pPr>
              <w:spacing w:line="240" w:lineRule="exact"/>
              <w:jc w:val="center"/>
              <w:rPr>
                <w:b/>
                <w:szCs w:val="21"/>
              </w:rPr>
            </w:pPr>
          </w:p>
        </w:tc>
        <w:tc>
          <w:tcPr>
            <w:tcW w:w="9198" w:type="dxa"/>
          </w:tcPr>
          <w:p w:rsidR="005B46B4" w:rsidRPr="005D6D93" w:rsidRDefault="001D7036">
            <w:pPr>
              <w:spacing w:line="240" w:lineRule="exact"/>
              <w:rPr>
                <w:rFonts w:ascii="宋体" w:hAnsi="宋体"/>
                <w:b/>
                <w:sz w:val="21"/>
                <w:szCs w:val="21"/>
              </w:rPr>
            </w:pPr>
            <w:r>
              <w:rPr>
                <w:rFonts w:ascii="宋体" w:hAnsi="宋体" w:hint="eastAsia"/>
                <w:b/>
                <w:sz w:val="21"/>
                <w:szCs w:val="21"/>
              </w:rPr>
              <w:t>6</w:t>
            </w:r>
            <w:r w:rsidR="001E6FAB" w:rsidRPr="005D6D93">
              <w:rPr>
                <w:rFonts w:ascii="宋体" w:hAnsi="宋体"/>
                <w:b/>
                <w:sz w:val="21"/>
                <w:szCs w:val="21"/>
              </w:rPr>
              <w:t xml:space="preserve">. </w:t>
            </w:r>
            <w:r w:rsidR="001E6FAB" w:rsidRPr="005D6D93">
              <w:rPr>
                <w:rFonts w:ascii="宋体" w:hAnsi="宋体" w:hint="eastAsia"/>
                <w:b/>
                <w:sz w:val="21"/>
                <w:szCs w:val="21"/>
              </w:rPr>
              <w:t>对特种设备的维护，检定</w:t>
            </w:r>
            <w:r w:rsidR="001E6FAB" w:rsidRPr="005D6D93">
              <w:rPr>
                <w:rFonts w:ascii="宋体" w:hAnsi="宋体"/>
                <w:b/>
                <w:sz w:val="21"/>
                <w:szCs w:val="21"/>
              </w:rPr>
              <w:t>;</w:t>
            </w:r>
            <w:r w:rsidR="001E6FAB" w:rsidRPr="005D6D93">
              <w:rPr>
                <w:rFonts w:ascii="宋体" w:hAnsi="宋体" w:hint="eastAsia"/>
                <w:b/>
                <w:sz w:val="21"/>
                <w:szCs w:val="21"/>
              </w:rPr>
              <w:t>（</w:t>
            </w:r>
            <w:r w:rsidR="001E6FAB" w:rsidRPr="005D6D93">
              <w:rPr>
                <w:rFonts w:ascii="宋体" w:hAnsi="宋体"/>
                <w:b/>
                <w:sz w:val="21"/>
                <w:szCs w:val="21"/>
              </w:rPr>
              <w:t>适用时</w:t>
            </w:r>
            <w:r w:rsidR="001E6FAB" w:rsidRPr="005D6D93">
              <w:rPr>
                <w:rFonts w:ascii="宋体" w:hAnsi="宋体" w:hint="eastAsia"/>
                <w:b/>
                <w:sz w:val="21"/>
                <w:szCs w:val="21"/>
              </w:rPr>
              <w:t>）</w:t>
            </w:r>
          </w:p>
          <w:p w:rsidR="005B46B4" w:rsidRPr="005D6D93" w:rsidRDefault="00BA1017" w:rsidP="00F921F5">
            <w:pPr>
              <w:ind w:leftChars="100" w:left="240" w:firstLineChars="50" w:firstLine="105"/>
              <w:jc w:val="left"/>
              <w:rPr>
                <w:rFonts w:ascii="宋体" w:hAnsi="宋体"/>
                <w:b/>
                <w:sz w:val="21"/>
                <w:szCs w:val="21"/>
              </w:rPr>
            </w:pPr>
            <w:r>
              <w:rPr>
                <w:rFonts w:ascii="宋体" w:hAnsi="宋体"/>
                <w:b/>
                <w:sz w:val="21"/>
                <w:szCs w:val="21"/>
              </w:rPr>
              <w:t>符合要求</w:t>
            </w:r>
          </w:p>
        </w:tc>
      </w:tr>
      <w:tr w:rsidR="000F1221" w:rsidTr="001D7036">
        <w:trPr>
          <w:cantSplit/>
          <w:trHeight w:val="933"/>
          <w:jc w:val="center"/>
        </w:trPr>
        <w:tc>
          <w:tcPr>
            <w:tcW w:w="720" w:type="dxa"/>
            <w:vMerge/>
            <w:vAlign w:val="center"/>
          </w:tcPr>
          <w:p w:rsidR="005B46B4" w:rsidRDefault="00D453FC">
            <w:pPr>
              <w:spacing w:line="240" w:lineRule="exact"/>
              <w:jc w:val="center"/>
              <w:rPr>
                <w:b/>
                <w:szCs w:val="21"/>
              </w:rPr>
            </w:pPr>
          </w:p>
        </w:tc>
        <w:tc>
          <w:tcPr>
            <w:tcW w:w="9198" w:type="dxa"/>
          </w:tcPr>
          <w:p w:rsidR="005B46B4" w:rsidRDefault="001D7036">
            <w:pPr>
              <w:spacing w:line="240" w:lineRule="exact"/>
              <w:rPr>
                <w:rFonts w:ascii="宋体" w:hAnsi="宋体"/>
                <w:b/>
                <w:sz w:val="21"/>
                <w:szCs w:val="21"/>
              </w:rPr>
            </w:pPr>
            <w:r>
              <w:rPr>
                <w:rFonts w:ascii="宋体" w:hAnsi="宋体" w:hint="eastAsia"/>
                <w:b/>
                <w:sz w:val="21"/>
                <w:szCs w:val="21"/>
              </w:rPr>
              <w:t>7</w:t>
            </w:r>
            <w:r w:rsidR="001E6FAB" w:rsidRPr="005D6D93">
              <w:rPr>
                <w:rFonts w:ascii="宋体" w:hAnsi="宋体"/>
                <w:b/>
                <w:sz w:val="21"/>
                <w:szCs w:val="21"/>
              </w:rPr>
              <w:t xml:space="preserve"> .</w:t>
            </w:r>
            <w:r w:rsidR="001E6FAB" w:rsidRPr="005D6D93">
              <w:rPr>
                <w:rFonts w:ascii="宋体" w:hAnsi="宋体" w:hint="eastAsia"/>
                <w:b/>
                <w:sz w:val="21"/>
                <w:szCs w:val="21"/>
              </w:rPr>
              <w:t>对危险化学品销售、使用、储存、运输处置，规定的执行力度</w:t>
            </w:r>
            <w:r w:rsidR="001E6FAB" w:rsidRPr="005D6D93">
              <w:rPr>
                <w:rFonts w:ascii="宋体" w:hAnsi="宋体"/>
                <w:b/>
                <w:sz w:val="21"/>
                <w:szCs w:val="21"/>
              </w:rPr>
              <w:t>(</w:t>
            </w:r>
            <w:r w:rsidR="001E6FAB" w:rsidRPr="005D6D93">
              <w:rPr>
                <w:rFonts w:ascii="宋体" w:hAnsi="宋体" w:hint="eastAsia"/>
                <w:b/>
                <w:sz w:val="21"/>
                <w:szCs w:val="21"/>
              </w:rPr>
              <w:t>必要时</w:t>
            </w:r>
            <w:r w:rsidR="001E6FAB" w:rsidRPr="005D6D93">
              <w:rPr>
                <w:rFonts w:ascii="宋体" w:hAnsi="宋体"/>
                <w:b/>
                <w:sz w:val="21"/>
                <w:szCs w:val="21"/>
              </w:rPr>
              <w:t>);</w:t>
            </w:r>
          </w:p>
          <w:p w:rsidR="001D7036" w:rsidRPr="001D7036" w:rsidRDefault="001D7036">
            <w:pPr>
              <w:spacing w:line="240" w:lineRule="exact"/>
              <w:rPr>
                <w:rFonts w:ascii="宋体" w:hAnsi="宋体"/>
                <w:b/>
                <w:sz w:val="21"/>
                <w:szCs w:val="21"/>
              </w:rPr>
            </w:pPr>
          </w:p>
          <w:p w:rsidR="001D7036" w:rsidRPr="005D6D93" w:rsidRDefault="001D7036">
            <w:pPr>
              <w:spacing w:line="240" w:lineRule="exact"/>
              <w:rPr>
                <w:rFonts w:ascii="宋体" w:hAnsi="宋体"/>
                <w:b/>
                <w:sz w:val="21"/>
                <w:szCs w:val="21"/>
              </w:rPr>
            </w:pPr>
            <w:r>
              <w:rPr>
                <w:rFonts w:ascii="宋体" w:hAnsi="宋体" w:hint="eastAsia"/>
                <w:b/>
                <w:sz w:val="21"/>
                <w:szCs w:val="21"/>
              </w:rPr>
              <w:t>不涉及</w:t>
            </w:r>
          </w:p>
        </w:tc>
      </w:tr>
      <w:tr w:rsidR="000F1221" w:rsidTr="005D6D93">
        <w:trPr>
          <w:cantSplit/>
          <w:trHeight w:val="1526"/>
          <w:jc w:val="center"/>
        </w:trPr>
        <w:tc>
          <w:tcPr>
            <w:tcW w:w="720" w:type="dxa"/>
            <w:vMerge w:val="restart"/>
            <w:textDirection w:val="tbRlV"/>
            <w:vAlign w:val="center"/>
          </w:tcPr>
          <w:p w:rsidR="005B46B4" w:rsidRPr="005D6D93" w:rsidRDefault="001E6FAB">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1E6FAB" w:rsidP="00F921F5">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1D7036" w:rsidRPr="001D7036" w:rsidRDefault="001D7036" w:rsidP="001D7036">
            <w:pPr>
              <w:spacing w:line="240" w:lineRule="exact"/>
              <w:ind w:firstLineChars="50" w:firstLine="105"/>
              <w:rPr>
                <w:rFonts w:ascii="宋体" w:hAnsi="宋体"/>
                <w:sz w:val="21"/>
                <w:szCs w:val="21"/>
              </w:rPr>
            </w:pPr>
            <w:r w:rsidRPr="001D7036">
              <w:rPr>
                <w:rFonts w:ascii="宋体" w:hAnsi="宋体" w:hint="eastAsia"/>
                <w:sz w:val="21"/>
                <w:szCs w:val="21"/>
              </w:rPr>
              <w:t>编制了《监视和测量控制程序》，通过以下几种方式对运行过程绩效进行监视和测量：</w:t>
            </w:r>
          </w:p>
          <w:p w:rsidR="001D7036" w:rsidRPr="001D7036" w:rsidRDefault="001D7036" w:rsidP="001D7036">
            <w:pPr>
              <w:spacing w:line="240" w:lineRule="exact"/>
              <w:ind w:firstLineChars="50" w:firstLine="105"/>
              <w:rPr>
                <w:rFonts w:ascii="宋体" w:hAnsi="宋体"/>
                <w:sz w:val="21"/>
                <w:szCs w:val="21"/>
              </w:rPr>
            </w:pPr>
            <w:r w:rsidRPr="001D7036">
              <w:rPr>
                <w:rFonts w:ascii="宋体" w:hAnsi="宋体" w:hint="eastAsia"/>
                <w:sz w:val="21"/>
                <w:szCs w:val="21"/>
              </w:rPr>
              <w:t>●该公司对管理体系过程进行监视和测量的方法包括：内审、管理评审、目标考核、过程的监视和测量检查等。</w:t>
            </w:r>
          </w:p>
          <w:p w:rsidR="001D7036" w:rsidRPr="001D7036" w:rsidRDefault="001D7036" w:rsidP="001D7036">
            <w:pPr>
              <w:spacing w:line="240" w:lineRule="exact"/>
              <w:ind w:firstLineChars="50" w:firstLine="105"/>
              <w:rPr>
                <w:rFonts w:ascii="宋体" w:hAnsi="宋体"/>
                <w:sz w:val="21"/>
                <w:szCs w:val="21"/>
              </w:rPr>
            </w:pPr>
            <w:r w:rsidRPr="001D7036">
              <w:rPr>
                <w:rFonts w:ascii="宋体" w:hAnsi="宋体" w:hint="eastAsia"/>
                <w:sz w:val="21"/>
                <w:szCs w:val="21"/>
              </w:rPr>
              <w:t>内审、管理评审、目标考核详见9.2/9.3/6.2的审核记录.</w:t>
            </w:r>
          </w:p>
          <w:p w:rsidR="001D7036" w:rsidRPr="001D7036" w:rsidRDefault="001D7036" w:rsidP="001D7036">
            <w:pPr>
              <w:spacing w:line="240" w:lineRule="exact"/>
              <w:ind w:firstLineChars="50" w:firstLine="105"/>
              <w:rPr>
                <w:rFonts w:ascii="宋体" w:hAnsi="宋体"/>
                <w:sz w:val="21"/>
                <w:szCs w:val="21"/>
              </w:rPr>
            </w:pPr>
            <w:r w:rsidRPr="001D7036">
              <w:rPr>
                <w:rFonts w:ascii="宋体" w:hAnsi="宋体" w:hint="eastAsia"/>
                <w:sz w:val="21"/>
                <w:szCs w:val="21"/>
              </w:rPr>
              <w:t>每月进行一次过程的监视和测量的检查，发现问题立即整改。</w:t>
            </w:r>
          </w:p>
          <w:p w:rsidR="001D7036" w:rsidRPr="001D7036" w:rsidRDefault="001D7036" w:rsidP="001D7036">
            <w:pPr>
              <w:spacing w:line="240" w:lineRule="exact"/>
              <w:ind w:firstLineChars="50" w:firstLine="105"/>
              <w:rPr>
                <w:rFonts w:ascii="宋体" w:hAnsi="宋体"/>
                <w:sz w:val="21"/>
                <w:szCs w:val="21"/>
              </w:rPr>
            </w:pPr>
            <w:r w:rsidRPr="001D7036">
              <w:rPr>
                <w:rFonts w:ascii="宋体" w:hAnsi="宋体" w:hint="eastAsia"/>
                <w:sz w:val="21"/>
                <w:szCs w:val="21"/>
              </w:rPr>
              <w:t>查见2019.6.---2019.10《环境安全运行检查记录》，内容包括：部门、检查内容、检查方法、检查结果、检查人、检查日期。</w:t>
            </w:r>
          </w:p>
          <w:p w:rsidR="001D7036" w:rsidRPr="001D7036" w:rsidRDefault="001D7036" w:rsidP="001D7036">
            <w:pPr>
              <w:spacing w:line="240" w:lineRule="exact"/>
              <w:ind w:firstLineChars="50" w:firstLine="105"/>
              <w:rPr>
                <w:rFonts w:ascii="宋体" w:hAnsi="宋体"/>
                <w:sz w:val="21"/>
                <w:szCs w:val="21"/>
              </w:rPr>
            </w:pPr>
            <w:r w:rsidRPr="001D7036">
              <w:rPr>
                <w:rFonts w:ascii="宋体" w:hAnsi="宋体" w:hint="eastAsia"/>
                <w:sz w:val="21"/>
                <w:szCs w:val="21"/>
              </w:rPr>
              <w:t>●日常监督检查：管代负责对各部门的职业健康安全行为进行不定期的巡检。巡检内容包括：生产现场管理情况、环保设施使用情况、消防设施状况等。对发现的问题提出整改要求，责任部门整改，办公室验证整改效果。</w:t>
            </w:r>
          </w:p>
          <w:p w:rsidR="001D7036" w:rsidRPr="004F3A18" w:rsidRDefault="001D7036" w:rsidP="001D7036">
            <w:pPr>
              <w:spacing w:line="240" w:lineRule="exact"/>
              <w:ind w:firstLineChars="50" w:firstLine="105"/>
              <w:rPr>
                <w:rFonts w:ascii="宋体" w:hAnsi="宋体"/>
                <w:sz w:val="21"/>
                <w:szCs w:val="21"/>
              </w:rPr>
            </w:pPr>
            <w:r w:rsidRPr="001D7036">
              <w:rPr>
                <w:rFonts w:ascii="宋体" w:hAnsi="宋体" w:hint="eastAsia"/>
                <w:sz w:val="21"/>
                <w:szCs w:val="21"/>
              </w:rPr>
              <w:t>●环境绩效</w:t>
            </w:r>
            <w:r w:rsidRPr="004F3A18">
              <w:rPr>
                <w:rFonts w:ascii="宋体" w:hAnsi="宋体" w:hint="eastAsia"/>
                <w:sz w:val="21"/>
                <w:szCs w:val="21"/>
              </w:rPr>
              <w:t>监测：</w:t>
            </w:r>
          </w:p>
          <w:p w:rsidR="001D7036" w:rsidRPr="004F3A18" w:rsidRDefault="001D7036" w:rsidP="001D7036">
            <w:pPr>
              <w:spacing w:line="240" w:lineRule="exact"/>
              <w:ind w:firstLineChars="50" w:firstLine="105"/>
              <w:rPr>
                <w:rFonts w:ascii="宋体" w:hAnsi="宋体"/>
                <w:sz w:val="21"/>
                <w:szCs w:val="21"/>
              </w:rPr>
            </w:pPr>
            <w:r w:rsidRPr="004F3A18">
              <w:rPr>
                <w:rFonts w:ascii="宋体" w:hAnsi="宋体" w:hint="eastAsia"/>
                <w:sz w:val="21"/>
                <w:szCs w:val="21"/>
              </w:rPr>
              <w:t>办公区卫生间废水排入城市管网。</w:t>
            </w:r>
          </w:p>
          <w:p w:rsidR="001D7036" w:rsidRPr="004F3A18" w:rsidRDefault="001D7036" w:rsidP="001D7036">
            <w:pPr>
              <w:spacing w:line="240" w:lineRule="exact"/>
              <w:ind w:firstLineChars="50" w:firstLine="105"/>
              <w:rPr>
                <w:rFonts w:ascii="宋体" w:hAnsi="宋体"/>
                <w:sz w:val="21"/>
                <w:szCs w:val="21"/>
              </w:rPr>
            </w:pPr>
            <w:r w:rsidRPr="004F3A18">
              <w:rPr>
                <w:rFonts w:ascii="宋体" w:hAnsi="宋体" w:hint="eastAsia"/>
                <w:sz w:val="21"/>
                <w:szCs w:val="21"/>
              </w:rPr>
              <w:t>一般固废（废纸张等），按规定收集，卖给废品收购站。</w:t>
            </w:r>
          </w:p>
          <w:p w:rsidR="004F3A18" w:rsidRPr="004F3A18" w:rsidRDefault="004F3A18" w:rsidP="004F3A18">
            <w:pPr>
              <w:spacing w:line="240" w:lineRule="exact"/>
              <w:rPr>
                <w:rFonts w:ascii="宋体" w:hAnsi="宋体"/>
                <w:sz w:val="21"/>
                <w:szCs w:val="21"/>
              </w:rPr>
            </w:pPr>
            <w:r w:rsidRPr="004F3A18">
              <w:rPr>
                <w:rFonts w:ascii="宋体" w:hAnsi="宋体" w:hint="eastAsia"/>
                <w:sz w:val="21"/>
                <w:szCs w:val="21"/>
              </w:rPr>
              <w:t>查《检测报告》（KZHJ字 2019 第WT03107号）</w:t>
            </w:r>
            <w:r>
              <w:rPr>
                <w:rFonts w:ascii="宋体" w:hAnsi="宋体" w:hint="eastAsia"/>
                <w:sz w:val="21"/>
                <w:szCs w:val="21"/>
              </w:rPr>
              <w:t xml:space="preserve">  </w:t>
            </w:r>
            <w:r w:rsidRPr="004F3A18">
              <w:rPr>
                <w:rFonts w:ascii="宋体" w:hAnsi="宋体" w:hint="eastAsia"/>
                <w:sz w:val="21"/>
                <w:szCs w:val="21"/>
              </w:rPr>
              <w:t>测日期：2019年4月3日检测项目：废气、噪声</w:t>
            </w:r>
          </w:p>
          <w:p w:rsidR="004F3A18" w:rsidRPr="004F3A18" w:rsidRDefault="004F3A18" w:rsidP="004F3A18">
            <w:pPr>
              <w:spacing w:line="240" w:lineRule="exact"/>
              <w:ind w:firstLineChars="50" w:firstLine="105"/>
              <w:rPr>
                <w:rFonts w:ascii="宋体" w:hAnsi="宋体"/>
                <w:sz w:val="21"/>
                <w:szCs w:val="21"/>
              </w:rPr>
            </w:pPr>
            <w:r w:rsidRPr="004F3A18">
              <w:rPr>
                <w:rFonts w:ascii="宋体" w:hAnsi="宋体" w:hint="eastAsia"/>
                <w:sz w:val="21"/>
                <w:szCs w:val="21"/>
              </w:rPr>
              <w:t>检验结论：废气符合DB13/23322-2016工业企业挥发性有机物排放控制标准</w:t>
            </w:r>
          </w:p>
          <w:p w:rsidR="001D7036" w:rsidRPr="004F3A18" w:rsidRDefault="004F3A18" w:rsidP="004F3A18">
            <w:pPr>
              <w:spacing w:line="240" w:lineRule="exact"/>
              <w:ind w:firstLineChars="50" w:firstLine="105"/>
              <w:rPr>
                <w:rFonts w:ascii="宋体" w:hAnsi="宋体"/>
                <w:sz w:val="21"/>
                <w:szCs w:val="21"/>
              </w:rPr>
            </w:pPr>
            <w:r w:rsidRPr="004F3A18">
              <w:rPr>
                <w:rFonts w:ascii="宋体" w:hAnsi="宋体" w:hint="eastAsia"/>
                <w:sz w:val="21"/>
                <w:szCs w:val="21"/>
              </w:rPr>
              <w:t>噪声符合GB12348-2008工业企业厂界环境噪声排放标准</w:t>
            </w:r>
          </w:p>
          <w:p w:rsidR="001D7036" w:rsidRPr="004F3A18" w:rsidRDefault="001D7036" w:rsidP="001D7036">
            <w:pPr>
              <w:spacing w:line="240" w:lineRule="exact"/>
              <w:ind w:firstLineChars="50" w:firstLine="105"/>
              <w:rPr>
                <w:rFonts w:ascii="宋体" w:hAnsi="宋体"/>
                <w:sz w:val="21"/>
                <w:szCs w:val="21"/>
              </w:rPr>
            </w:pPr>
            <w:r w:rsidRPr="004F3A18">
              <w:rPr>
                <w:rFonts w:ascii="宋体" w:hAnsi="宋体" w:hint="eastAsia"/>
                <w:sz w:val="21"/>
                <w:szCs w:val="21"/>
              </w:rPr>
              <w:t>●监测设备：公司暂无环境监测设备。</w:t>
            </w:r>
          </w:p>
          <w:p w:rsidR="005B46B4" w:rsidRPr="005D6D93" w:rsidRDefault="001D7036" w:rsidP="001D7036">
            <w:pPr>
              <w:spacing w:line="240" w:lineRule="exact"/>
              <w:ind w:firstLineChars="50" w:firstLine="105"/>
              <w:rPr>
                <w:rFonts w:ascii="宋体" w:hAnsi="宋体"/>
                <w:b/>
                <w:sz w:val="21"/>
                <w:szCs w:val="21"/>
              </w:rPr>
            </w:pPr>
            <w:r w:rsidRPr="004F3A18">
              <w:rPr>
                <w:rFonts w:ascii="宋体" w:hAnsi="宋体" w:hint="eastAsia"/>
                <w:sz w:val="21"/>
                <w:szCs w:val="21"/>
              </w:rPr>
              <w:t>经查，符合要求</w:t>
            </w:r>
          </w:p>
        </w:tc>
      </w:tr>
      <w:tr w:rsidR="000F1221" w:rsidTr="004F3A18">
        <w:trPr>
          <w:cantSplit/>
          <w:trHeight w:val="1366"/>
          <w:jc w:val="center"/>
        </w:trPr>
        <w:tc>
          <w:tcPr>
            <w:tcW w:w="720" w:type="dxa"/>
            <w:vMerge/>
            <w:textDirection w:val="tbRlV"/>
            <w:vAlign w:val="center"/>
          </w:tcPr>
          <w:p w:rsidR="005B46B4" w:rsidRDefault="00D453FC">
            <w:pPr>
              <w:spacing w:line="240" w:lineRule="exact"/>
              <w:ind w:left="113" w:right="113"/>
              <w:jc w:val="center"/>
              <w:rPr>
                <w:b/>
                <w:szCs w:val="21"/>
              </w:rPr>
            </w:pPr>
          </w:p>
        </w:tc>
        <w:tc>
          <w:tcPr>
            <w:tcW w:w="9198" w:type="dxa"/>
          </w:tcPr>
          <w:p w:rsidR="005B46B4" w:rsidRDefault="001E6FAB" w:rsidP="00F921F5">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1D7036" w:rsidRPr="005D6D93" w:rsidRDefault="001D7036" w:rsidP="00F921F5">
            <w:pPr>
              <w:spacing w:line="240" w:lineRule="exact"/>
              <w:ind w:left="105" w:hangingChars="50" w:hanging="105"/>
              <w:rPr>
                <w:rFonts w:ascii="宋体" w:hAnsi="宋体"/>
                <w:b/>
                <w:sz w:val="21"/>
                <w:szCs w:val="21"/>
              </w:rPr>
            </w:pPr>
            <w:r>
              <w:rPr>
                <w:rFonts w:ascii="宋体" w:hAnsi="宋体"/>
                <w:b/>
                <w:sz w:val="21"/>
                <w:szCs w:val="21"/>
              </w:rPr>
              <w:t>无相关</w:t>
            </w:r>
            <w:proofErr w:type="gramStart"/>
            <w:r>
              <w:rPr>
                <w:rFonts w:ascii="宋体" w:hAnsi="宋体"/>
                <w:b/>
                <w:sz w:val="21"/>
                <w:szCs w:val="21"/>
              </w:rPr>
              <w:t>方投诉</w:t>
            </w:r>
            <w:proofErr w:type="gramEnd"/>
            <w:r>
              <w:rPr>
                <w:rFonts w:ascii="宋体" w:hAnsi="宋体"/>
                <w:b/>
                <w:sz w:val="21"/>
                <w:szCs w:val="21"/>
              </w:rPr>
              <w:t>事件</w:t>
            </w:r>
          </w:p>
        </w:tc>
      </w:tr>
      <w:tr w:rsidR="000F1221" w:rsidTr="005D6D93">
        <w:trPr>
          <w:cantSplit/>
          <w:trHeight w:val="1624"/>
          <w:jc w:val="center"/>
        </w:trPr>
        <w:tc>
          <w:tcPr>
            <w:tcW w:w="720" w:type="dxa"/>
            <w:vMerge/>
            <w:textDirection w:val="tbRlV"/>
            <w:vAlign w:val="center"/>
          </w:tcPr>
          <w:p w:rsidR="005B46B4" w:rsidRDefault="00D453FC">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编制《内部审核控制程序》，基本符合标准要求。</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经查问：总经理、管代、各部门主管均经培训并参加了内部审核。</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2019年9月5日-6日开展了管理体系内部审核活动，并提供有以下内审的资料：</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——《审核实施计划》，批准：解军威。计划中规定审核的目的、依据、范围、时间、审核安排；审核组成员。</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计划中没有</w:t>
            </w:r>
            <w:proofErr w:type="gramStart"/>
            <w:r w:rsidRPr="001D7036">
              <w:rPr>
                <w:rFonts w:ascii="宋体" w:hAnsi="宋体" w:hint="eastAsia"/>
                <w:sz w:val="21"/>
                <w:szCs w:val="21"/>
              </w:rPr>
              <w:t>漏标准</w:t>
            </w:r>
            <w:proofErr w:type="gramEnd"/>
            <w:r w:rsidRPr="001D7036">
              <w:rPr>
                <w:rFonts w:ascii="宋体" w:hAnsi="宋体" w:hint="eastAsia"/>
                <w:sz w:val="21"/>
                <w:szCs w:val="21"/>
              </w:rPr>
              <w:t>条款、没有遗漏体系覆盖的部门和场所，内审员没有审核自己的工作。</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w:t>
            </w:r>
            <w:proofErr w:type="gramStart"/>
            <w:r w:rsidRPr="001D7036">
              <w:rPr>
                <w:rFonts w:ascii="宋体" w:hAnsi="宋体" w:hint="eastAsia"/>
                <w:sz w:val="21"/>
                <w:szCs w:val="21"/>
              </w:rPr>
              <w:t>内审首末</w:t>
            </w:r>
            <w:proofErr w:type="gramEnd"/>
            <w:r w:rsidRPr="001D7036">
              <w:rPr>
                <w:rFonts w:ascii="宋体" w:hAnsi="宋体" w:hint="eastAsia"/>
                <w:sz w:val="21"/>
                <w:szCs w:val="21"/>
              </w:rPr>
              <w:t>次会议签到（领导层、各部门负责人）；</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——内部审核检查表，审核按计划进行，没有遗漏标准条款及体系覆盖的部门和场所，内审员没有审核自己的工作。</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——本次内审发现1项不合格，为一般不符合项，查看《不符合报告》，不符合事实描述清晰，不符合原因分析准确，并制定了纠正及纠正预防措施，且措施可行，并对其有效性进行了验证，符合要求。</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——本次内审编制有《内部管理体系审核报告》，对内</w:t>
            </w:r>
            <w:proofErr w:type="gramStart"/>
            <w:r w:rsidRPr="001D7036">
              <w:rPr>
                <w:rFonts w:ascii="宋体" w:hAnsi="宋体" w:hint="eastAsia"/>
                <w:sz w:val="21"/>
                <w:szCs w:val="21"/>
              </w:rPr>
              <w:t>审进行</w:t>
            </w:r>
            <w:proofErr w:type="gramEnd"/>
            <w:r w:rsidRPr="001D7036">
              <w:rPr>
                <w:rFonts w:ascii="宋体" w:hAnsi="宋体" w:hint="eastAsia"/>
                <w:sz w:val="21"/>
                <w:szCs w:val="21"/>
              </w:rPr>
              <w:t>了综述和体系运行情况的评价，对纠正措施提出整改的要求。</w:t>
            </w:r>
          </w:p>
          <w:p w:rsidR="005B46B4" w:rsidRPr="001D7036" w:rsidRDefault="001D7036" w:rsidP="001D7036">
            <w:pPr>
              <w:spacing w:line="240" w:lineRule="exact"/>
              <w:rPr>
                <w:rFonts w:ascii="宋体" w:hAnsi="宋体"/>
                <w:sz w:val="21"/>
                <w:szCs w:val="21"/>
              </w:rPr>
            </w:pPr>
            <w:r w:rsidRPr="001D7036">
              <w:rPr>
                <w:rFonts w:ascii="宋体" w:hAnsi="宋体" w:hint="eastAsia"/>
                <w:sz w:val="21"/>
                <w:szCs w:val="21"/>
              </w:rPr>
              <w:t>结论：  本次</w:t>
            </w:r>
            <w:proofErr w:type="gramStart"/>
            <w:r w:rsidRPr="001D7036">
              <w:rPr>
                <w:rFonts w:ascii="宋体" w:hAnsi="宋体" w:hint="eastAsia"/>
                <w:sz w:val="21"/>
                <w:szCs w:val="21"/>
              </w:rPr>
              <w:t>内审在各</w:t>
            </w:r>
            <w:proofErr w:type="gramEnd"/>
            <w:r w:rsidRPr="001D7036">
              <w:rPr>
                <w:rFonts w:ascii="宋体" w:hAnsi="宋体" w:hint="eastAsia"/>
                <w:sz w:val="21"/>
                <w:szCs w:val="21"/>
              </w:rPr>
              <w:t>部门的支持和配合下，</w:t>
            </w:r>
            <w:proofErr w:type="gramStart"/>
            <w:r w:rsidRPr="001D7036">
              <w:rPr>
                <w:rFonts w:ascii="宋体" w:hAnsi="宋体" w:hint="eastAsia"/>
                <w:sz w:val="21"/>
                <w:szCs w:val="21"/>
              </w:rPr>
              <w:t>内审组能够</w:t>
            </w:r>
            <w:proofErr w:type="gramEnd"/>
            <w:r w:rsidRPr="001D7036">
              <w:rPr>
                <w:rFonts w:ascii="宋体" w:hAnsi="宋体" w:hint="eastAsia"/>
                <w:sz w:val="21"/>
                <w:szCs w:val="21"/>
              </w:rPr>
              <w:t>较系统地对公司进行检查，认为公司体系运行基本良好，运行达到一定的效果，基本符合ISO14001:2015标准的要求，但仍存在不足，各部门应举一反三，对类似问题予以整改。</w:t>
            </w:r>
          </w:p>
          <w:p w:rsidR="005B46B4" w:rsidRPr="005D6D93" w:rsidRDefault="00D453FC">
            <w:pPr>
              <w:spacing w:line="240" w:lineRule="exact"/>
              <w:rPr>
                <w:rFonts w:ascii="宋体" w:hAnsi="宋体"/>
                <w:b/>
                <w:sz w:val="21"/>
                <w:szCs w:val="21"/>
              </w:rPr>
            </w:pPr>
          </w:p>
        </w:tc>
      </w:tr>
      <w:tr w:rsidR="000F1221" w:rsidTr="005D6D93">
        <w:trPr>
          <w:cantSplit/>
          <w:trHeight w:val="1621"/>
          <w:jc w:val="center"/>
        </w:trPr>
        <w:tc>
          <w:tcPr>
            <w:tcW w:w="720" w:type="dxa"/>
            <w:vMerge/>
            <w:textDirection w:val="tbRlV"/>
            <w:vAlign w:val="center"/>
          </w:tcPr>
          <w:p w:rsidR="005B46B4" w:rsidRDefault="00D453FC">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w:t>
            </w:r>
            <w:proofErr w:type="gramStart"/>
            <w:r w:rsidRPr="001D7036">
              <w:rPr>
                <w:rFonts w:ascii="宋体" w:hAnsi="宋体" w:hint="eastAsia"/>
                <w:sz w:val="21"/>
                <w:szCs w:val="21"/>
              </w:rPr>
              <w:t>规</w:t>
            </w:r>
            <w:proofErr w:type="gramEnd"/>
            <w:r w:rsidRPr="001D7036">
              <w:rPr>
                <w:rFonts w:ascii="宋体" w:hAnsi="宋体" w:hint="eastAsia"/>
                <w:sz w:val="21"/>
                <w:szCs w:val="21"/>
              </w:rPr>
              <w:t>性评价等。</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查管理评审的计划：管理评审的时间：2019年9月20日</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 xml:space="preserve">主持人：总经理    参加人：领导层、各部门负责人 </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要求每个部门需提交的管理评审输入内容包含了标准条款的要求。时间安排符合程序文件的要求。</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编制：韩庆伟      批准：解军威  日期：2019.9.1</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查看管理评审输入的资料：</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a.管理体系审核结果以及环境管理体系合</w:t>
            </w:r>
            <w:proofErr w:type="gramStart"/>
            <w:r w:rsidRPr="001D7036">
              <w:rPr>
                <w:rFonts w:ascii="宋体" w:hAnsi="宋体" w:hint="eastAsia"/>
                <w:sz w:val="21"/>
                <w:szCs w:val="21"/>
              </w:rPr>
              <w:t>规</w:t>
            </w:r>
            <w:proofErr w:type="gramEnd"/>
            <w:r w:rsidRPr="001D7036">
              <w:rPr>
                <w:rFonts w:ascii="宋体" w:hAnsi="宋体" w:hint="eastAsia"/>
                <w:sz w:val="21"/>
                <w:szCs w:val="21"/>
              </w:rPr>
              <w:t>性评价的结果；</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b.顾客投诉的处理，顾客的满意度测量结果及反馈的重要信息，以及来自外部其他相关方的信息，包括相关方的抱怨。</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c.重大质量、环境、安全事故的处理，过程及产品质量趋势；</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d.管理体系运行状况，包括管理方针和目标以及实现程度。</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e.环境管理体系运行绩效。</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f.纠正预防和改进措施的实施情况。</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g.可能影响管理体系的变更（如公司的组织结构、产品结构、资源发生的重大改变和调整；相关的法律法规、标准及其他要求发生的变更。）</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h.员工的合理化改进建议。输入内容基本符合标准要求。</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proofErr w:type="gramStart"/>
            <w:r w:rsidRPr="001D7036">
              <w:rPr>
                <w:rFonts w:ascii="宋体" w:hAnsi="宋体" w:hint="eastAsia"/>
                <w:sz w:val="21"/>
                <w:szCs w:val="21"/>
              </w:rPr>
              <w:t>作出</w:t>
            </w:r>
            <w:proofErr w:type="gramEnd"/>
            <w:r w:rsidRPr="001D7036">
              <w:rPr>
                <w:rFonts w:ascii="宋体" w:hAnsi="宋体" w:hint="eastAsia"/>
                <w:sz w:val="21"/>
                <w:szCs w:val="21"/>
              </w:rPr>
              <w:t>了安排。</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查看管理评审报告，批准：解军威 2019.9.20</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结论：公司总经理在会上发言，认为整个体系的运转情况还是基本符合三个体系要求的，评价根据在于：</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1　我们所有的在建项目资金运转良好，没有发现重大的安全质量事故，表明我们在建项目基本上是在三个体系标准控制之下进行的。</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2　主要的经营管理目标：公司经营开发工作，内部管理等工作都取得了一定的成绩。</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客观上，整个体系运转良好，符合三个标准要求。但是，仍存在问题。</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改进方面：⑴　公司内部人员素质的提升，加强对环境方面认识；</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⑵　加强员工对环境方针、目标、指标的了解</w:t>
            </w:r>
          </w:p>
          <w:p w:rsidR="005B46B4" w:rsidRPr="005D6D93" w:rsidRDefault="001D7036" w:rsidP="001D7036">
            <w:pPr>
              <w:spacing w:line="240" w:lineRule="exact"/>
              <w:rPr>
                <w:rFonts w:ascii="宋体" w:hAnsi="宋体"/>
                <w:b/>
                <w:sz w:val="21"/>
                <w:szCs w:val="21"/>
              </w:rPr>
            </w:pPr>
            <w:r w:rsidRPr="001D7036">
              <w:rPr>
                <w:rFonts w:ascii="宋体" w:hAnsi="宋体" w:hint="eastAsia"/>
                <w:sz w:val="21"/>
                <w:szCs w:val="21"/>
              </w:rPr>
              <w:t>改进完成情况：已完成，有培训记录。符合要求</w:t>
            </w:r>
          </w:p>
        </w:tc>
      </w:tr>
      <w:tr w:rsidR="000F1221">
        <w:trPr>
          <w:cantSplit/>
          <w:trHeight w:val="1834"/>
          <w:jc w:val="center"/>
        </w:trPr>
        <w:tc>
          <w:tcPr>
            <w:tcW w:w="720" w:type="dxa"/>
            <w:vMerge/>
            <w:vAlign w:val="center"/>
          </w:tcPr>
          <w:p w:rsidR="005B46B4" w:rsidRDefault="00D453FC">
            <w:pPr>
              <w:spacing w:line="240" w:lineRule="exact"/>
              <w:jc w:val="center"/>
              <w:rPr>
                <w:b/>
                <w:sz w:val="20"/>
              </w:rPr>
            </w:pPr>
          </w:p>
        </w:tc>
        <w:tc>
          <w:tcPr>
            <w:tcW w:w="9198" w:type="dxa"/>
          </w:tcPr>
          <w:p w:rsidR="005B46B4" w:rsidRDefault="001E6FAB">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1D7036" w:rsidRDefault="001D7036">
            <w:pPr>
              <w:spacing w:line="240" w:lineRule="exact"/>
              <w:rPr>
                <w:rFonts w:ascii="宋体" w:hAnsi="宋体"/>
                <w:b/>
                <w:sz w:val="21"/>
                <w:szCs w:val="21"/>
              </w:rPr>
            </w:pPr>
          </w:p>
          <w:p w:rsidR="004F3A18" w:rsidRPr="004F3A18" w:rsidRDefault="004F3A18" w:rsidP="004F3A18">
            <w:pPr>
              <w:spacing w:line="240" w:lineRule="exact"/>
              <w:rPr>
                <w:rFonts w:ascii="宋体" w:hAnsi="宋体"/>
                <w:sz w:val="21"/>
                <w:szCs w:val="21"/>
              </w:rPr>
            </w:pPr>
            <w:r w:rsidRPr="004F3A18">
              <w:rPr>
                <w:rFonts w:ascii="宋体" w:hAnsi="宋体" w:hint="eastAsia"/>
                <w:sz w:val="21"/>
                <w:szCs w:val="21"/>
              </w:rPr>
              <w:t>查《检测报告》（KZHJ字 2019 第WT03107号）</w:t>
            </w:r>
          </w:p>
          <w:p w:rsidR="004F3A18" w:rsidRPr="004F3A18" w:rsidRDefault="004F3A18" w:rsidP="004F3A18">
            <w:pPr>
              <w:spacing w:line="240" w:lineRule="exact"/>
              <w:rPr>
                <w:rFonts w:ascii="宋体" w:hAnsi="宋体"/>
                <w:sz w:val="21"/>
                <w:szCs w:val="21"/>
              </w:rPr>
            </w:pPr>
            <w:r w:rsidRPr="004F3A18">
              <w:rPr>
                <w:rFonts w:ascii="宋体" w:hAnsi="宋体" w:hint="eastAsia"/>
                <w:sz w:val="21"/>
                <w:szCs w:val="21"/>
              </w:rPr>
              <w:t>检测日期：2019年4月3日</w:t>
            </w:r>
          </w:p>
          <w:p w:rsidR="004F3A18" w:rsidRPr="004F3A18" w:rsidRDefault="004F3A18" w:rsidP="004F3A18">
            <w:pPr>
              <w:spacing w:line="240" w:lineRule="exact"/>
              <w:rPr>
                <w:rFonts w:ascii="宋体" w:hAnsi="宋体"/>
                <w:sz w:val="21"/>
                <w:szCs w:val="21"/>
              </w:rPr>
            </w:pPr>
            <w:r w:rsidRPr="004F3A18">
              <w:rPr>
                <w:rFonts w:ascii="宋体" w:hAnsi="宋体" w:hint="eastAsia"/>
                <w:sz w:val="21"/>
                <w:szCs w:val="21"/>
              </w:rPr>
              <w:t>检测项目：废气、噪声</w:t>
            </w:r>
          </w:p>
          <w:p w:rsidR="004F3A18" w:rsidRPr="004F3A18" w:rsidRDefault="004F3A18" w:rsidP="004F3A18">
            <w:pPr>
              <w:spacing w:line="240" w:lineRule="exact"/>
              <w:rPr>
                <w:rFonts w:ascii="宋体" w:hAnsi="宋体"/>
                <w:sz w:val="21"/>
                <w:szCs w:val="21"/>
              </w:rPr>
            </w:pPr>
            <w:r w:rsidRPr="004F3A18">
              <w:rPr>
                <w:rFonts w:ascii="宋体" w:hAnsi="宋体" w:hint="eastAsia"/>
                <w:sz w:val="21"/>
                <w:szCs w:val="21"/>
              </w:rPr>
              <w:t>检验结论：废气符合DB13/23322-2016工业企业挥发性有机物排放控制标准</w:t>
            </w:r>
          </w:p>
          <w:p w:rsidR="001D7036" w:rsidRPr="004F3A18" w:rsidRDefault="004F3A18" w:rsidP="004F3A18">
            <w:pPr>
              <w:spacing w:line="240" w:lineRule="exact"/>
              <w:rPr>
                <w:rFonts w:ascii="宋体" w:hAnsi="宋体"/>
                <w:b/>
                <w:sz w:val="21"/>
                <w:szCs w:val="21"/>
              </w:rPr>
            </w:pPr>
            <w:r w:rsidRPr="004F3A18">
              <w:rPr>
                <w:rFonts w:ascii="宋体" w:hAnsi="宋体" w:hint="eastAsia"/>
                <w:sz w:val="21"/>
                <w:szCs w:val="21"/>
              </w:rPr>
              <w:t>噪声符合GB12348-2008工业企业厂界环境噪声排放标准</w:t>
            </w:r>
          </w:p>
        </w:tc>
      </w:tr>
      <w:tr w:rsidR="001D7036" w:rsidTr="001D7036">
        <w:trPr>
          <w:cantSplit/>
          <w:trHeight w:val="1199"/>
          <w:jc w:val="center"/>
        </w:trPr>
        <w:tc>
          <w:tcPr>
            <w:tcW w:w="720" w:type="dxa"/>
            <w:vMerge/>
            <w:vAlign w:val="center"/>
          </w:tcPr>
          <w:p w:rsidR="001D7036" w:rsidRDefault="001D7036">
            <w:pPr>
              <w:spacing w:line="240" w:lineRule="exact"/>
              <w:jc w:val="center"/>
              <w:rPr>
                <w:b/>
                <w:sz w:val="20"/>
              </w:rPr>
            </w:pPr>
          </w:p>
        </w:tc>
        <w:tc>
          <w:tcPr>
            <w:tcW w:w="9198" w:type="dxa"/>
          </w:tcPr>
          <w:p w:rsidR="001D7036" w:rsidRPr="005D6D93" w:rsidRDefault="001D7036" w:rsidP="00F921F5">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1D7036" w:rsidRDefault="001D7036">
            <w:pPr>
              <w:spacing w:line="240" w:lineRule="exact"/>
              <w:rPr>
                <w:rFonts w:ascii="宋体" w:hAnsi="宋体"/>
                <w:b/>
                <w:sz w:val="21"/>
                <w:szCs w:val="21"/>
              </w:rPr>
            </w:pPr>
          </w:p>
          <w:p w:rsidR="001D7036" w:rsidRPr="005D6D93" w:rsidRDefault="001D7036">
            <w:pPr>
              <w:spacing w:line="240" w:lineRule="exact"/>
              <w:rPr>
                <w:rFonts w:ascii="宋体" w:hAnsi="宋体"/>
                <w:b/>
                <w:sz w:val="21"/>
                <w:szCs w:val="21"/>
              </w:rPr>
            </w:pPr>
            <w:r>
              <w:rPr>
                <w:rFonts w:ascii="宋体" w:hAnsi="宋体" w:hint="eastAsia"/>
                <w:b/>
                <w:sz w:val="21"/>
                <w:szCs w:val="21"/>
              </w:rPr>
              <w:t>无</w:t>
            </w:r>
          </w:p>
        </w:tc>
      </w:tr>
      <w:tr w:rsidR="000F1221">
        <w:trPr>
          <w:cantSplit/>
          <w:trHeight w:val="850"/>
          <w:jc w:val="center"/>
        </w:trPr>
        <w:tc>
          <w:tcPr>
            <w:tcW w:w="720" w:type="dxa"/>
            <w:vMerge/>
            <w:vAlign w:val="center"/>
          </w:tcPr>
          <w:p w:rsidR="005B46B4" w:rsidRDefault="00D453FC">
            <w:pPr>
              <w:spacing w:line="240" w:lineRule="exact"/>
              <w:jc w:val="center"/>
              <w:rPr>
                <w:b/>
                <w:sz w:val="20"/>
              </w:rPr>
            </w:pPr>
          </w:p>
        </w:tc>
        <w:tc>
          <w:tcPr>
            <w:tcW w:w="9198" w:type="dxa"/>
          </w:tcPr>
          <w:p w:rsidR="005B46B4" w:rsidRPr="005D6D93" w:rsidRDefault="001D7036">
            <w:pPr>
              <w:widowControl/>
              <w:spacing w:line="240" w:lineRule="exact"/>
              <w:rPr>
                <w:rFonts w:ascii="宋体" w:hAnsi="宋体"/>
                <w:b/>
                <w:sz w:val="21"/>
                <w:szCs w:val="21"/>
              </w:rPr>
            </w:pPr>
            <w:r>
              <w:rPr>
                <w:rFonts w:ascii="宋体" w:hAnsi="宋体" w:hint="eastAsia"/>
                <w:b/>
                <w:sz w:val="21"/>
                <w:szCs w:val="21"/>
              </w:rPr>
              <w:t>7</w:t>
            </w:r>
            <w:r w:rsidR="001E6FAB" w:rsidRPr="005D6D93">
              <w:rPr>
                <w:rFonts w:ascii="宋体" w:hAnsi="宋体"/>
                <w:b/>
                <w:sz w:val="21"/>
                <w:szCs w:val="21"/>
              </w:rPr>
              <w:t xml:space="preserve">. </w:t>
            </w:r>
            <w:r w:rsidR="001E6FAB" w:rsidRPr="005D6D93">
              <w:rPr>
                <w:rFonts w:ascii="宋体" w:hAnsi="宋体" w:hint="eastAsia"/>
                <w:b/>
                <w:sz w:val="21"/>
                <w:szCs w:val="21"/>
              </w:rPr>
              <w:t>其他能够标明组织绩效、信誉的证据</w:t>
            </w:r>
            <w:r w:rsidR="001E6FAB" w:rsidRPr="005D6D93">
              <w:rPr>
                <w:rFonts w:ascii="宋体" w:hAnsi="宋体"/>
                <w:b/>
                <w:sz w:val="21"/>
                <w:szCs w:val="21"/>
              </w:rPr>
              <w:t>/</w:t>
            </w:r>
            <w:r w:rsidR="001E6FAB" w:rsidRPr="005D6D93">
              <w:rPr>
                <w:rFonts w:ascii="宋体" w:hAnsi="宋体" w:hint="eastAsia"/>
                <w:b/>
                <w:sz w:val="21"/>
                <w:szCs w:val="21"/>
              </w:rPr>
              <w:t>信息：</w:t>
            </w:r>
            <w:r>
              <w:rPr>
                <w:rFonts w:ascii="宋体" w:hAnsi="宋体" w:hint="eastAsia"/>
                <w:b/>
                <w:sz w:val="21"/>
                <w:szCs w:val="21"/>
              </w:rPr>
              <w:t xml:space="preserve">  无</w:t>
            </w:r>
          </w:p>
        </w:tc>
      </w:tr>
      <w:tr w:rsidR="000F1221" w:rsidTr="005D6D93">
        <w:trPr>
          <w:cantSplit/>
          <w:trHeight w:val="1050"/>
          <w:jc w:val="center"/>
        </w:trPr>
        <w:tc>
          <w:tcPr>
            <w:tcW w:w="720" w:type="dxa"/>
            <w:vMerge w:val="restart"/>
            <w:vAlign w:val="center"/>
          </w:tcPr>
          <w:p w:rsidR="005D6D93" w:rsidRPr="005D6D93" w:rsidRDefault="001E6FAB"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1E6FAB"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1E6FAB"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1E6FAB"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1E6FAB">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1D7036" w:rsidRPr="001D7036" w:rsidRDefault="001D7036" w:rsidP="001D7036">
            <w:pPr>
              <w:spacing w:line="240" w:lineRule="exact"/>
              <w:rPr>
                <w:rFonts w:ascii="宋体" w:hAnsi="宋体"/>
                <w:sz w:val="21"/>
                <w:szCs w:val="21"/>
              </w:rPr>
            </w:pPr>
            <w:proofErr w:type="gramStart"/>
            <w:r w:rsidRPr="001D7036">
              <w:rPr>
                <w:rFonts w:ascii="宋体" w:hAnsi="宋体" w:hint="eastAsia"/>
                <w:sz w:val="21"/>
                <w:szCs w:val="21"/>
              </w:rPr>
              <w:t>查公司</w:t>
            </w:r>
            <w:proofErr w:type="gramEnd"/>
            <w:r w:rsidRPr="001D7036">
              <w:rPr>
                <w:rFonts w:ascii="宋体" w:hAnsi="宋体" w:hint="eastAsia"/>
                <w:sz w:val="21"/>
                <w:szCs w:val="21"/>
              </w:rPr>
              <w:t>在建立、实施管理体系中：</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a.制订 9.2，9.3，10.2各种控制程序文件；</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b.通过内审、管理评审评价管理体系的符合性；</w:t>
            </w:r>
          </w:p>
          <w:p w:rsidR="005D6D93" w:rsidRPr="001D7036" w:rsidRDefault="001D7036" w:rsidP="001D7036">
            <w:pPr>
              <w:spacing w:line="240" w:lineRule="exact"/>
              <w:rPr>
                <w:rFonts w:ascii="宋体" w:hAnsi="宋体"/>
                <w:sz w:val="21"/>
                <w:szCs w:val="21"/>
              </w:rPr>
            </w:pPr>
            <w:r w:rsidRPr="001D7036">
              <w:rPr>
                <w:rFonts w:ascii="宋体" w:hAnsi="宋体" w:hint="eastAsia"/>
                <w:sz w:val="21"/>
                <w:szCs w:val="21"/>
              </w:rPr>
              <w:t>c.通过环境绩效的监视测量评价生产服务过程涉及环境管理的符合性；并通过日常数据分析，采取纠正、预防措施，达到持续改进目的。</w:t>
            </w:r>
          </w:p>
          <w:p w:rsidR="001D7036" w:rsidRPr="001D7036" w:rsidRDefault="001D7036" w:rsidP="001D7036">
            <w:pPr>
              <w:spacing w:line="240" w:lineRule="exact"/>
              <w:rPr>
                <w:rFonts w:ascii="宋体" w:hAnsi="宋体"/>
                <w:sz w:val="21"/>
                <w:szCs w:val="21"/>
              </w:rPr>
            </w:pPr>
            <w:proofErr w:type="gramStart"/>
            <w:r w:rsidRPr="001D7036">
              <w:rPr>
                <w:rFonts w:ascii="宋体" w:hAnsi="宋体" w:hint="eastAsia"/>
                <w:sz w:val="21"/>
                <w:szCs w:val="21"/>
              </w:rPr>
              <w:t>查持续</w:t>
            </w:r>
            <w:proofErr w:type="gramEnd"/>
            <w:r w:rsidRPr="001D7036">
              <w:rPr>
                <w:rFonts w:ascii="宋体" w:hAnsi="宋体" w:hint="eastAsia"/>
                <w:sz w:val="21"/>
                <w:szCs w:val="21"/>
              </w:rPr>
              <w:t>改进：</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a. 通过管理体系运行，管理方针、目标的实施，内审、管理评审进行持续改进；</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b. 通过数据分析、纠正、预防措施实施达到持续改进；</w:t>
            </w:r>
          </w:p>
          <w:p w:rsidR="001D7036" w:rsidRPr="001D7036" w:rsidRDefault="001D7036" w:rsidP="001D7036">
            <w:pPr>
              <w:spacing w:line="240" w:lineRule="exact"/>
              <w:rPr>
                <w:rFonts w:ascii="宋体" w:hAnsi="宋体"/>
                <w:sz w:val="21"/>
                <w:szCs w:val="21"/>
              </w:rPr>
            </w:pPr>
            <w:r w:rsidRPr="001D7036">
              <w:rPr>
                <w:rFonts w:ascii="宋体" w:hAnsi="宋体" w:hint="eastAsia"/>
                <w:sz w:val="21"/>
                <w:szCs w:val="21"/>
              </w:rPr>
              <w:t>c. 通过定期监测，改进、提高环保绩效，满足社会需求，达到持续改进的目的。</w:t>
            </w:r>
          </w:p>
          <w:p w:rsidR="001D7036" w:rsidRPr="001D7036" w:rsidRDefault="001D7036" w:rsidP="001D7036">
            <w:pPr>
              <w:spacing w:line="240" w:lineRule="exact"/>
              <w:rPr>
                <w:rFonts w:ascii="宋体" w:hAnsi="宋体"/>
                <w:b/>
                <w:sz w:val="21"/>
                <w:szCs w:val="21"/>
              </w:rPr>
            </w:pPr>
            <w:r w:rsidRPr="001D7036">
              <w:rPr>
                <w:rFonts w:ascii="宋体" w:hAnsi="宋体" w:hint="eastAsia"/>
                <w:sz w:val="21"/>
                <w:szCs w:val="21"/>
              </w:rPr>
              <w:t>管理评审提出改进措施：已完成。</w:t>
            </w:r>
          </w:p>
        </w:tc>
      </w:tr>
      <w:tr w:rsidR="000F1221">
        <w:trPr>
          <w:cantSplit/>
          <w:trHeight w:val="1259"/>
          <w:jc w:val="center"/>
        </w:trPr>
        <w:tc>
          <w:tcPr>
            <w:tcW w:w="720" w:type="dxa"/>
            <w:vMerge/>
            <w:vAlign w:val="center"/>
          </w:tcPr>
          <w:p w:rsidR="005D6D93" w:rsidRDefault="00D453FC">
            <w:pPr>
              <w:spacing w:line="240" w:lineRule="exact"/>
              <w:jc w:val="center"/>
              <w:rPr>
                <w:b/>
                <w:sz w:val="20"/>
              </w:rPr>
            </w:pPr>
          </w:p>
        </w:tc>
        <w:tc>
          <w:tcPr>
            <w:tcW w:w="9198" w:type="dxa"/>
          </w:tcPr>
          <w:p w:rsidR="005D6D93" w:rsidRPr="005D6D93" w:rsidRDefault="001E6FAB">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D453FC">
            <w:pPr>
              <w:spacing w:line="240" w:lineRule="exact"/>
              <w:rPr>
                <w:rFonts w:ascii="宋体" w:hAnsi="宋体"/>
                <w:b/>
                <w:sz w:val="21"/>
                <w:szCs w:val="21"/>
              </w:rPr>
            </w:pPr>
          </w:p>
          <w:p w:rsidR="005D6D93" w:rsidRPr="005D6D93" w:rsidRDefault="001D7036">
            <w:pPr>
              <w:spacing w:line="240" w:lineRule="exact"/>
              <w:rPr>
                <w:rFonts w:ascii="宋体" w:hAnsi="宋体"/>
                <w:b/>
                <w:sz w:val="21"/>
                <w:szCs w:val="21"/>
              </w:rPr>
            </w:pPr>
            <w:r>
              <w:rPr>
                <w:rFonts w:ascii="宋体" w:hAnsi="宋体"/>
                <w:b/>
                <w:sz w:val="21"/>
                <w:szCs w:val="21"/>
              </w:rPr>
              <w:t>无</w:t>
            </w:r>
          </w:p>
        </w:tc>
      </w:tr>
      <w:tr w:rsidR="000F1221">
        <w:trPr>
          <w:cantSplit/>
          <w:trHeight w:val="1259"/>
          <w:jc w:val="center"/>
        </w:trPr>
        <w:tc>
          <w:tcPr>
            <w:tcW w:w="720" w:type="dxa"/>
            <w:vMerge/>
            <w:vAlign w:val="center"/>
          </w:tcPr>
          <w:p w:rsidR="005D6D93" w:rsidRDefault="00D453FC">
            <w:pPr>
              <w:spacing w:line="240" w:lineRule="exact"/>
              <w:jc w:val="center"/>
              <w:rPr>
                <w:b/>
                <w:sz w:val="20"/>
              </w:rPr>
            </w:pPr>
          </w:p>
        </w:tc>
        <w:tc>
          <w:tcPr>
            <w:tcW w:w="9198" w:type="dxa"/>
          </w:tcPr>
          <w:p w:rsidR="005D6D93" w:rsidRDefault="001E6FAB">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1D7036" w:rsidRDefault="001D7036">
            <w:pPr>
              <w:spacing w:line="240" w:lineRule="exact"/>
              <w:rPr>
                <w:rFonts w:ascii="宋体" w:hAnsi="宋体"/>
                <w:b/>
                <w:sz w:val="21"/>
                <w:szCs w:val="21"/>
              </w:rPr>
            </w:pPr>
          </w:p>
          <w:p w:rsidR="001D7036" w:rsidRPr="005D6D93" w:rsidRDefault="001D7036">
            <w:pPr>
              <w:spacing w:line="240" w:lineRule="exact"/>
              <w:rPr>
                <w:rFonts w:ascii="宋体" w:hAnsi="宋体"/>
                <w:b/>
                <w:sz w:val="21"/>
                <w:szCs w:val="21"/>
              </w:rPr>
            </w:pPr>
            <w:r>
              <w:rPr>
                <w:rFonts w:ascii="宋体" w:hAnsi="宋体" w:hint="eastAsia"/>
                <w:b/>
                <w:sz w:val="21"/>
                <w:szCs w:val="21"/>
              </w:rPr>
              <w:t>不涉及</w:t>
            </w:r>
          </w:p>
        </w:tc>
      </w:tr>
      <w:tr w:rsidR="000F1221">
        <w:trPr>
          <w:cantSplit/>
          <w:trHeight w:val="980"/>
          <w:jc w:val="center"/>
        </w:trPr>
        <w:tc>
          <w:tcPr>
            <w:tcW w:w="720" w:type="dxa"/>
            <w:vMerge/>
            <w:vAlign w:val="center"/>
          </w:tcPr>
          <w:p w:rsidR="005D6D93" w:rsidRDefault="00D453FC">
            <w:pPr>
              <w:spacing w:line="240" w:lineRule="exact"/>
              <w:jc w:val="center"/>
              <w:rPr>
                <w:b/>
                <w:sz w:val="20"/>
              </w:rPr>
            </w:pPr>
          </w:p>
        </w:tc>
        <w:tc>
          <w:tcPr>
            <w:tcW w:w="9198" w:type="dxa"/>
          </w:tcPr>
          <w:p w:rsidR="005D6D93" w:rsidRDefault="001E6FAB">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1D7036" w:rsidRDefault="001D7036">
            <w:pPr>
              <w:spacing w:line="240" w:lineRule="exact"/>
              <w:rPr>
                <w:rFonts w:ascii="宋体" w:hAnsi="宋体"/>
                <w:b/>
                <w:sz w:val="21"/>
                <w:szCs w:val="21"/>
              </w:rPr>
            </w:pPr>
          </w:p>
          <w:p w:rsidR="001D7036" w:rsidRPr="005D6D93" w:rsidRDefault="001D7036">
            <w:pPr>
              <w:spacing w:line="240" w:lineRule="exact"/>
              <w:rPr>
                <w:rFonts w:ascii="宋体" w:hAnsi="宋体"/>
                <w:b/>
                <w:sz w:val="21"/>
                <w:szCs w:val="21"/>
              </w:rPr>
            </w:pPr>
            <w:r>
              <w:rPr>
                <w:rFonts w:ascii="宋体" w:hAnsi="宋体" w:hint="eastAsia"/>
                <w:b/>
                <w:sz w:val="21"/>
                <w:szCs w:val="21"/>
              </w:rPr>
              <w:t>上年度不符合：</w:t>
            </w:r>
            <w:r w:rsidR="00224739">
              <w:rPr>
                <w:rFonts w:ascii="宋体" w:hAnsi="宋体" w:hint="eastAsia"/>
                <w:b/>
                <w:sz w:val="21"/>
                <w:szCs w:val="21"/>
              </w:rPr>
              <w:t>供销部8.1条款，不符合已关闭，无类似不符合发生，纠正有效。</w:t>
            </w:r>
          </w:p>
        </w:tc>
      </w:tr>
    </w:tbl>
    <w:p w:rsidR="005B46B4" w:rsidRDefault="00D453FC" w:rsidP="001E028F">
      <w:pPr>
        <w:tabs>
          <w:tab w:val="left" w:pos="645"/>
        </w:tabs>
        <w:spacing w:afterLines="50" w:after="163" w:line="360" w:lineRule="exact"/>
        <w:rPr>
          <w:b/>
          <w:sz w:val="26"/>
          <w:szCs w:val="26"/>
        </w:rPr>
      </w:pPr>
    </w:p>
    <w:p w:rsidR="005B46B4" w:rsidRDefault="001E6FAB" w:rsidP="001E028F">
      <w:pPr>
        <w:tabs>
          <w:tab w:val="left" w:pos="645"/>
        </w:tabs>
        <w:spacing w:afterLines="50" w:after="163" w:line="360" w:lineRule="exact"/>
        <w:rPr>
          <w:b/>
          <w:sz w:val="16"/>
          <w:szCs w:val="16"/>
        </w:rPr>
      </w:pPr>
      <w:r>
        <w:rPr>
          <w:rFonts w:hint="eastAsia"/>
          <w:b/>
          <w:sz w:val="26"/>
          <w:szCs w:val="26"/>
        </w:rPr>
        <w:t>七、其它需要说明的问题</w:t>
      </w:r>
    </w:p>
    <w:p w:rsidR="005B46B4" w:rsidRDefault="001E6FAB" w:rsidP="00F921F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0F1221" w:rsidTr="00BA3D59">
        <w:tc>
          <w:tcPr>
            <w:tcW w:w="5353" w:type="dxa"/>
          </w:tcPr>
          <w:p w:rsidR="005B46B4" w:rsidRPr="00BA3D59" w:rsidRDefault="001E6FAB" w:rsidP="00F921F5">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1E6FAB" w:rsidP="00F921F5">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0F1221" w:rsidTr="00BA3D59">
        <w:tc>
          <w:tcPr>
            <w:tcW w:w="5353" w:type="dxa"/>
          </w:tcPr>
          <w:p w:rsidR="005B46B4" w:rsidRPr="00BA3D59" w:rsidRDefault="001E6FAB" w:rsidP="00F921F5">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D453FC" w:rsidP="00F921F5">
            <w:pPr>
              <w:snapToGrid w:val="0"/>
              <w:spacing w:line="360" w:lineRule="auto"/>
              <w:ind w:leftChars="-88" w:left="-211" w:firstLineChars="223" w:firstLine="537"/>
              <w:rPr>
                <w:rFonts w:ascii="宋体"/>
                <w:b/>
                <w:szCs w:val="21"/>
              </w:rPr>
            </w:pPr>
          </w:p>
        </w:tc>
      </w:tr>
      <w:tr w:rsidR="000F1221" w:rsidTr="00BA3D59">
        <w:tc>
          <w:tcPr>
            <w:tcW w:w="5353" w:type="dxa"/>
          </w:tcPr>
          <w:p w:rsidR="005B46B4" w:rsidRPr="00BA3D59" w:rsidRDefault="001E6FAB" w:rsidP="00F921F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D453FC" w:rsidP="00F921F5">
            <w:pPr>
              <w:snapToGrid w:val="0"/>
              <w:spacing w:line="360" w:lineRule="auto"/>
              <w:ind w:leftChars="-88" w:left="-211" w:firstLineChars="223" w:firstLine="537"/>
              <w:rPr>
                <w:rFonts w:ascii="宋体"/>
                <w:b/>
                <w:color w:val="FF0000"/>
                <w:szCs w:val="21"/>
              </w:rPr>
            </w:pPr>
          </w:p>
        </w:tc>
      </w:tr>
      <w:tr w:rsidR="000F1221" w:rsidTr="00BA3D59">
        <w:tc>
          <w:tcPr>
            <w:tcW w:w="5353" w:type="dxa"/>
          </w:tcPr>
          <w:p w:rsidR="005B46B4" w:rsidRPr="00BA3D59" w:rsidRDefault="001E6FAB" w:rsidP="00F921F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D453FC" w:rsidP="00F921F5">
            <w:pPr>
              <w:snapToGrid w:val="0"/>
              <w:spacing w:line="360" w:lineRule="auto"/>
              <w:ind w:leftChars="-88" w:left="-211" w:firstLineChars="223" w:firstLine="537"/>
              <w:rPr>
                <w:rFonts w:ascii="宋体"/>
                <w:b/>
                <w:color w:val="FF0000"/>
                <w:szCs w:val="21"/>
              </w:rPr>
            </w:pPr>
          </w:p>
        </w:tc>
      </w:tr>
    </w:tbl>
    <w:p w:rsidR="005B46B4" w:rsidRDefault="00D453FC" w:rsidP="00F921F5">
      <w:pPr>
        <w:snapToGrid w:val="0"/>
        <w:spacing w:line="360" w:lineRule="auto"/>
        <w:ind w:leftChars="-88" w:left="-211" w:firstLineChars="223" w:firstLine="493"/>
        <w:rPr>
          <w:b/>
          <w:spacing w:val="-10"/>
          <w:szCs w:val="21"/>
        </w:rPr>
      </w:pPr>
    </w:p>
    <w:p w:rsidR="005B46B4" w:rsidRDefault="00224739" w:rsidP="00F921F5">
      <w:pPr>
        <w:snapToGrid w:val="0"/>
        <w:spacing w:line="360" w:lineRule="auto"/>
        <w:ind w:leftChars="-88" w:left="-211" w:firstLineChars="223" w:firstLine="493"/>
        <w:rPr>
          <w:rFonts w:ascii="宋体"/>
          <w:b/>
          <w:szCs w:val="21"/>
        </w:rPr>
      </w:pPr>
      <w:r w:rsidRPr="00224739">
        <w:rPr>
          <w:rFonts w:hint="eastAsia"/>
          <w:b/>
          <w:spacing w:val="-10"/>
          <w:szCs w:val="21"/>
        </w:rPr>
        <w:t>■</w:t>
      </w:r>
      <w:r w:rsidR="001E6FAB">
        <w:rPr>
          <w:rFonts w:ascii="宋体" w:hAnsi="宋体" w:hint="eastAsia"/>
          <w:b/>
          <w:szCs w:val="21"/>
        </w:rPr>
        <w:t>达到审核目的</w:t>
      </w:r>
    </w:p>
    <w:p w:rsidR="005B46B4" w:rsidRDefault="001E6FAB" w:rsidP="00F921F5">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1E6FAB" w:rsidP="001E028F">
      <w:pPr>
        <w:tabs>
          <w:tab w:val="left" w:pos="645"/>
        </w:tabs>
        <w:spacing w:beforeLines="50" w:before="163" w:afterLines="50" w:after="163" w:line="360" w:lineRule="exact"/>
        <w:rPr>
          <w:b/>
          <w:sz w:val="16"/>
          <w:szCs w:val="16"/>
        </w:rPr>
      </w:pPr>
      <w:r>
        <w:rPr>
          <w:rFonts w:hint="eastAsia"/>
          <w:b/>
          <w:sz w:val="26"/>
          <w:szCs w:val="26"/>
        </w:rPr>
        <w:t>八、本次审核不符合项</w:t>
      </w:r>
    </w:p>
    <w:p w:rsidR="005B46B4" w:rsidRPr="005D6D93" w:rsidRDefault="001E6FAB"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w:t>
      </w:r>
      <w:r w:rsidR="00224739">
        <w:rPr>
          <w:rFonts w:ascii="宋体" w:hAnsi="宋体" w:hint="eastAsia"/>
          <w:b/>
          <w:szCs w:val="21"/>
        </w:rPr>
        <w:t>1</w:t>
      </w:r>
      <w:r w:rsidRPr="005D6D93">
        <w:rPr>
          <w:rFonts w:ascii="宋体" w:hAnsi="宋体" w:hint="eastAsia"/>
          <w:b/>
          <w:szCs w:val="21"/>
        </w:rPr>
        <w:t>不符合项报告项；</w:t>
      </w:r>
      <w:r w:rsidR="00224739">
        <w:rPr>
          <w:rFonts w:ascii="宋体" w:hAnsi="宋体" w:hint="eastAsia"/>
          <w:b/>
          <w:szCs w:val="21"/>
        </w:rPr>
        <w:t>为</w:t>
      </w:r>
      <w:r w:rsidRPr="005D6D93">
        <w:rPr>
          <w:rFonts w:ascii="宋体" w:hAnsi="宋体" w:hint="eastAsia"/>
          <w:b/>
          <w:szCs w:val="21"/>
        </w:rPr>
        <w:t>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1E6FAB" w:rsidP="001E028F">
      <w:pPr>
        <w:tabs>
          <w:tab w:val="left" w:pos="645"/>
        </w:tabs>
        <w:spacing w:afterLines="50" w:after="163" w:line="360" w:lineRule="exact"/>
        <w:rPr>
          <w:b/>
          <w:sz w:val="16"/>
          <w:szCs w:val="16"/>
        </w:rPr>
      </w:pPr>
      <w:r>
        <w:rPr>
          <w:rFonts w:hint="eastAsia"/>
          <w:b/>
          <w:sz w:val="26"/>
          <w:szCs w:val="26"/>
        </w:rPr>
        <w:lastRenderedPageBreak/>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0F1221">
        <w:trPr>
          <w:cantSplit/>
          <w:trHeight w:val="510"/>
          <w:jc w:val="center"/>
        </w:trPr>
        <w:tc>
          <w:tcPr>
            <w:tcW w:w="9523" w:type="dxa"/>
            <w:vAlign w:val="center"/>
          </w:tcPr>
          <w:p w:rsidR="00DD10A9" w:rsidRPr="001808D4" w:rsidRDefault="001E6FAB" w:rsidP="00DD10A9">
            <w:pPr>
              <w:ind w:leftChars="100" w:left="240" w:firstLineChars="50" w:firstLine="12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00224739" w:rsidRPr="00224739">
              <w:rPr>
                <w:rFonts w:hint="eastAsia"/>
                <w:b/>
                <w:spacing w:val="-10"/>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1E6FAB" w:rsidP="00224739">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D453FC" w:rsidP="00224739">
            <w:pPr>
              <w:spacing w:line="280" w:lineRule="exact"/>
              <w:rPr>
                <w:rFonts w:ascii="宋体" w:hAnsi="宋体"/>
                <w:b/>
                <w:szCs w:val="21"/>
              </w:rPr>
            </w:pPr>
          </w:p>
        </w:tc>
      </w:tr>
      <w:tr w:rsidR="000F1221">
        <w:trPr>
          <w:cantSplit/>
          <w:trHeight w:val="510"/>
          <w:jc w:val="center"/>
        </w:trPr>
        <w:tc>
          <w:tcPr>
            <w:tcW w:w="9523" w:type="dxa"/>
          </w:tcPr>
          <w:p w:rsidR="005B46B4" w:rsidRPr="001808D4" w:rsidRDefault="001E6FAB">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1E6FAB" w:rsidP="00F921F5">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224739" w:rsidP="00224739">
            <w:pPr>
              <w:spacing w:line="280" w:lineRule="exact"/>
              <w:ind w:firstLineChars="150" w:firstLine="331"/>
              <w:rPr>
                <w:rFonts w:ascii="宋体" w:hAnsi="宋体"/>
                <w:b/>
                <w:szCs w:val="21"/>
              </w:rPr>
            </w:pPr>
            <w:r w:rsidRPr="00224739">
              <w:rPr>
                <w:rFonts w:hint="eastAsia"/>
                <w:b/>
                <w:spacing w:val="-10"/>
                <w:szCs w:val="21"/>
              </w:rPr>
              <w:t>■</w:t>
            </w:r>
            <w:r w:rsidR="001E6FAB" w:rsidRPr="001808D4">
              <w:rPr>
                <w:rFonts w:ascii="宋体" w:hAnsi="宋体"/>
                <w:b/>
                <w:szCs w:val="21"/>
              </w:rPr>
              <w:t>(</w:t>
            </w:r>
            <w:r w:rsidR="001E6FAB" w:rsidRPr="001808D4">
              <w:rPr>
                <w:rFonts w:ascii="宋体" w:hAnsi="宋体" w:hint="eastAsia"/>
                <w:b/>
                <w:szCs w:val="21"/>
              </w:rPr>
              <w:t>在完成纠正措施后</w:t>
            </w:r>
            <w:r w:rsidR="001E6FAB" w:rsidRPr="001808D4">
              <w:rPr>
                <w:rFonts w:ascii="宋体" w:hAnsi="宋体"/>
                <w:b/>
                <w:szCs w:val="21"/>
              </w:rPr>
              <w:t>)</w:t>
            </w:r>
            <w:r w:rsidR="001E6FAB" w:rsidRPr="001808D4">
              <w:rPr>
                <w:rFonts w:ascii="宋体" w:hAnsi="宋体" w:hint="eastAsia"/>
                <w:b/>
                <w:szCs w:val="21"/>
              </w:rPr>
              <w:t>推荐保持（□</w:t>
            </w:r>
            <w:r w:rsidR="001E6FAB" w:rsidRPr="001808D4">
              <w:rPr>
                <w:rFonts w:ascii="宋体" w:hAnsi="宋体"/>
                <w:b/>
                <w:szCs w:val="21"/>
              </w:rPr>
              <w:t>QMS</w:t>
            </w:r>
            <w:r w:rsidR="001E6FAB" w:rsidRPr="001808D4">
              <w:rPr>
                <w:rFonts w:ascii="宋体" w:hAnsi="宋体" w:hint="eastAsia"/>
                <w:b/>
                <w:szCs w:val="21"/>
              </w:rPr>
              <w:t>□50430</w:t>
            </w:r>
            <w:r w:rsidRPr="00224739">
              <w:rPr>
                <w:rFonts w:hint="eastAsia"/>
                <w:b/>
                <w:spacing w:val="-10"/>
                <w:szCs w:val="21"/>
              </w:rPr>
              <w:t>■</w:t>
            </w:r>
            <w:r w:rsidR="001E6FAB" w:rsidRPr="001808D4">
              <w:rPr>
                <w:rFonts w:ascii="宋体" w:hAnsi="宋体"/>
                <w:b/>
                <w:szCs w:val="21"/>
              </w:rPr>
              <w:t xml:space="preserve">EMS  </w:t>
            </w:r>
            <w:r w:rsidR="001E6FAB" w:rsidRPr="001808D4">
              <w:rPr>
                <w:rFonts w:ascii="宋体" w:hAnsi="宋体" w:hint="eastAsia"/>
                <w:b/>
                <w:szCs w:val="21"/>
              </w:rPr>
              <w:t>□</w:t>
            </w:r>
            <w:r w:rsidR="001E6FAB" w:rsidRPr="001808D4">
              <w:rPr>
                <w:rFonts w:ascii="宋体" w:hAnsi="宋体"/>
                <w:b/>
                <w:szCs w:val="21"/>
              </w:rPr>
              <w:t>OHSMS</w:t>
            </w:r>
          </w:p>
          <w:p w:rsidR="005B46B4" w:rsidRPr="001808D4" w:rsidRDefault="001E6FAB" w:rsidP="00F921F5">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1E6FAB" w:rsidP="00F921F5">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1E6FAB" w:rsidP="00F921F5">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D453FC" w:rsidP="00224739">
            <w:pPr>
              <w:spacing w:line="280" w:lineRule="exact"/>
              <w:rPr>
                <w:b/>
                <w:sz w:val="26"/>
                <w:szCs w:val="26"/>
              </w:rPr>
            </w:pPr>
          </w:p>
        </w:tc>
      </w:tr>
    </w:tbl>
    <w:p w:rsidR="005B46B4" w:rsidRDefault="00D453FC">
      <w:pPr>
        <w:snapToGrid w:val="0"/>
        <w:spacing w:line="240" w:lineRule="exact"/>
        <w:rPr>
          <w:b/>
          <w:sz w:val="21"/>
          <w:szCs w:val="21"/>
        </w:rPr>
      </w:pPr>
    </w:p>
    <w:p w:rsidR="005B46B4" w:rsidRDefault="001E6FAB" w:rsidP="001E028F">
      <w:pPr>
        <w:tabs>
          <w:tab w:val="left" w:pos="645"/>
        </w:tabs>
        <w:spacing w:afterLines="50" w:after="163" w:line="360" w:lineRule="exact"/>
        <w:rPr>
          <w:b/>
          <w:sz w:val="16"/>
          <w:szCs w:val="16"/>
        </w:rPr>
      </w:pPr>
      <w:r>
        <w:rPr>
          <w:rFonts w:hint="eastAsia"/>
          <w:b/>
          <w:sz w:val="26"/>
          <w:szCs w:val="26"/>
        </w:rPr>
        <w:t>十、不符合项纠正措施要求</w:t>
      </w:r>
    </w:p>
    <w:p w:rsidR="005B46B4" w:rsidRDefault="001E6FAB"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B46B4" w:rsidRPr="005D6D93" w:rsidRDefault="001E6FAB" w:rsidP="00F921F5">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D453FC">
      <w:pPr>
        <w:snapToGrid w:val="0"/>
        <w:spacing w:line="360" w:lineRule="exact"/>
        <w:rPr>
          <w:b/>
          <w:bCs/>
          <w:sz w:val="21"/>
          <w:szCs w:val="28"/>
        </w:rPr>
      </w:pPr>
    </w:p>
    <w:p w:rsidR="005B46B4" w:rsidRDefault="001E6FAB" w:rsidP="001E028F">
      <w:pPr>
        <w:tabs>
          <w:tab w:val="left" w:pos="645"/>
        </w:tabs>
        <w:spacing w:afterLines="50" w:after="163" w:line="360" w:lineRule="exact"/>
        <w:rPr>
          <w:b/>
          <w:sz w:val="16"/>
          <w:szCs w:val="16"/>
        </w:rPr>
      </w:pPr>
      <w:r>
        <w:rPr>
          <w:rFonts w:hint="eastAsia"/>
          <w:b/>
          <w:sz w:val="26"/>
          <w:szCs w:val="26"/>
        </w:rPr>
        <w:t>十二、审核组签字</w:t>
      </w:r>
    </w:p>
    <w:p w:rsidR="005B46B4" w:rsidRDefault="001E6FAB" w:rsidP="00F921F5">
      <w:pPr>
        <w:snapToGrid w:val="0"/>
        <w:spacing w:line="320" w:lineRule="exact"/>
        <w:ind w:firstLineChars="250" w:firstLine="527"/>
        <w:rPr>
          <w:b/>
          <w:sz w:val="21"/>
        </w:rPr>
      </w:pPr>
      <w:r>
        <w:rPr>
          <w:rFonts w:hint="eastAsia"/>
          <w:b/>
          <w:sz w:val="21"/>
        </w:rPr>
        <w:t>审核组组长（签名）：</w:t>
      </w:r>
      <w:r w:rsidR="00224739">
        <w:rPr>
          <w:rFonts w:hint="eastAsia"/>
          <w:b/>
          <w:sz w:val="21"/>
        </w:rPr>
        <w:t>朱晓丽</w:t>
      </w:r>
    </w:p>
    <w:p w:rsidR="005B46B4" w:rsidRDefault="001E6FAB" w:rsidP="00F921F5">
      <w:pPr>
        <w:snapToGrid w:val="0"/>
        <w:spacing w:beforeLines="50" w:before="163" w:line="320" w:lineRule="exact"/>
        <w:ind w:firstLineChars="250" w:firstLine="527"/>
        <w:rPr>
          <w:b/>
          <w:sz w:val="21"/>
        </w:rPr>
      </w:pPr>
      <w:r>
        <w:rPr>
          <w:rFonts w:hint="eastAsia"/>
          <w:b/>
          <w:sz w:val="21"/>
        </w:rPr>
        <w:t>审核组组员（签名）：</w:t>
      </w:r>
      <w:r w:rsidR="00224739" w:rsidRPr="00224739">
        <w:rPr>
          <w:rFonts w:hint="eastAsia"/>
          <w:b/>
          <w:sz w:val="21"/>
        </w:rPr>
        <w:t>周文廷</w:t>
      </w:r>
    </w:p>
    <w:p w:rsidR="005B46B4" w:rsidRDefault="001E6FAB" w:rsidP="00F921F5">
      <w:pPr>
        <w:snapToGrid w:val="0"/>
        <w:spacing w:line="280" w:lineRule="exact"/>
        <w:ind w:firstLineChars="3000" w:firstLine="6325"/>
        <w:rPr>
          <w:b/>
          <w:sz w:val="21"/>
        </w:rPr>
      </w:pPr>
      <w:r>
        <w:rPr>
          <w:rFonts w:hint="eastAsia"/>
          <w:b/>
          <w:sz w:val="21"/>
        </w:rPr>
        <w:t>日期：</w:t>
      </w:r>
      <w:r w:rsidR="00224739">
        <w:rPr>
          <w:rFonts w:hint="eastAsia"/>
          <w:b/>
          <w:sz w:val="21"/>
        </w:rPr>
        <w:t>2019</w:t>
      </w:r>
      <w:r w:rsidR="00224739">
        <w:rPr>
          <w:rFonts w:hint="eastAsia"/>
          <w:b/>
          <w:sz w:val="21"/>
        </w:rPr>
        <w:t>年</w:t>
      </w:r>
      <w:r w:rsidR="00224739">
        <w:rPr>
          <w:rFonts w:hint="eastAsia"/>
          <w:b/>
          <w:sz w:val="21"/>
        </w:rPr>
        <w:t>12</w:t>
      </w:r>
      <w:r w:rsidR="00224739">
        <w:rPr>
          <w:rFonts w:hint="eastAsia"/>
          <w:b/>
          <w:sz w:val="21"/>
        </w:rPr>
        <w:t>月</w:t>
      </w:r>
      <w:r w:rsidR="00224739">
        <w:rPr>
          <w:rFonts w:hint="eastAsia"/>
          <w:b/>
          <w:sz w:val="21"/>
        </w:rPr>
        <w:t>1</w:t>
      </w:r>
      <w:r w:rsidR="00224739">
        <w:rPr>
          <w:rFonts w:hint="eastAsia"/>
          <w:b/>
          <w:sz w:val="21"/>
        </w:rPr>
        <w:t>日</w:t>
      </w:r>
    </w:p>
    <w:p w:rsidR="005B46B4" w:rsidRDefault="00D453FC" w:rsidP="00F921F5">
      <w:pPr>
        <w:snapToGrid w:val="0"/>
        <w:spacing w:line="200" w:lineRule="exact"/>
        <w:ind w:firstLineChars="300" w:firstLine="482"/>
        <w:rPr>
          <w:b/>
          <w:sz w:val="16"/>
          <w:szCs w:val="16"/>
        </w:rPr>
      </w:pPr>
    </w:p>
    <w:p w:rsidR="005B46B4" w:rsidRDefault="001E6FAB" w:rsidP="001E028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1E6FAB" w:rsidP="00F921F5">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9D6308" w:rsidRDefault="001E6FAB" w:rsidP="00F921F5">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B46B4" w:rsidRDefault="001E6FAB" w:rsidP="00F921F5">
      <w:pPr>
        <w:spacing w:line="360" w:lineRule="exact"/>
        <w:ind w:firstLineChars="400" w:firstLine="843"/>
        <w:rPr>
          <w:b/>
          <w:sz w:val="21"/>
          <w:szCs w:val="21"/>
        </w:rPr>
      </w:pPr>
      <w:r>
        <w:rPr>
          <w:rFonts w:hint="eastAsia"/>
          <w:b/>
          <w:bCs/>
          <w:sz w:val="21"/>
          <w:szCs w:val="21"/>
        </w:rPr>
        <w:t>审核中发现的</w:t>
      </w:r>
      <w:r w:rsidR="00224739" w:rsidRPr="00224739">
        <w:rPr>
          <w:rFonts w:hint="eastAsia"/>
          <w:b/>
          <w:spacing w:val="-10"/>
          <w:szCs w:val="21"/>
        </w:rPr>
        <w:t>■</w:t>
      </w:r>
      <w:r>
        <w:rPr>
          <w:b/>
          <w:sz w:val="21"/>
          <w:szCs w:val="21"/>
        </w:rPr>
        <w:t>EMS (</w:t>
      </w:r>
      <w:r w:rsidR="00224739">
        <w:rPr>
          <w:rFonts w:hint="eastAsia"/>
          <w:b/>
          <w:sz w:val="21"/>
          <w:szCs w:val="21"/>
        </w:rPr>
        <w:t>1</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224739" w:rsidRPr="00224739">
        <w:rPr>
          <w:rFonts w:hint="eastAsia"/>
          <w:b/>
          <w:spacing w:val="-10"/>
          <w:szCs w:val="21"/>
        </w:rPr>
        <w:t>■</w:t>
      </w:r>
      <w:r>
        <w:rPr>
          <w:rFonts w:hint="eastAsia"/>
          <w:b/>
          <w:sz w:val="21"/>
          <w:szCs w:val="21"/>
        </w:rPr>
        <w:t>验证合格□仍有问题</w:t>
      </w:r>
    </w:p>
    <w:p w:rsidR="00DD10A9" w:rsidRDefault="001E6FAB" w:rsidP="00F921F5">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5B46B4" w:rsidRPr="00DD10A9" w:rsidRDefault="00D453FC" w:rsidP="00F921F5">
      <w:pPr>
        <w:spacing w:line="360" w:lineRule="exact"/>
        <w:ind w:firstLineChars="400" w:firstLine="843"/>
        <w:rPr>
          <w:b/>
          <w:sz w:val="21"/>
          <w:szCs w:val="21"/>
        </w:rPr>
      </w:pPr>
    </w:p>
    <w:p w:rsidR="005B46B4" w:rsidRDefault="001E6FAB" w:rsidP="001E028F">
      <w:pPr>
        <w:spacing w:beforeLines="50" w:before="163" w:line="400" w:lineRule="exact"/>
        <w:rPr>
          <w:b/>
          <w:sz w:val="21"/>
          <w:szCs w:val="21"/>
          <w:u w:val="single"/>
        </w:rPr>
      </w:pPr>
      <w:r>
        <w:rPr>
          <w:rFonts w:hint="eastAsia"/>
          <w:b/>
          <w:sz w:val="21"/>
          <w:szCs w:val="21"/>
        </w:rPr>
        <w:t>存在问题说明及意见：</w:t>
      </w:r>
    </w:p>
    <w:p w:rsidR="005B46B4" w:rsidRDefault="00D453FC">
      <w:pPr>
        <w:spacing w:line="400" w:lineRule="exact"/>
        <w:rPr>
          <w:b/>
          <w:sz w:val="21"/>
          <w:szCs w:val="21"/>
          <w:u w:val="single"/>
        </w:rPr>
      </w:pPr>
    </w:p>
    <w:p w:rsidR="005B46B4" w:rsidRDefault="001E6FAB" w:rsidP="00F921F5">
      <w:pPr>
        <w:spacing w:beforeLines="50" w:before="163"/>
        <w:ind w:firstLineChars="300" w:firstLine="632"/>
        <w:rPr>
          <w:b/>
          <w:sz w:val="21"/>
          <w:szCs w:val="21"/>
        </w:rPr>
      </w:pPr>
      <w:r>
        <w:rPr>
          <w:b/>
          <w:sz w:val="21"/>
          <w:szCs w:val="21"/>
        </w:rPr>
        <w:t>2.</w:t>
      </w:r>
      <w:r>
        <w:rPr>
          <w:rFonts w:hint="eastAsia"/>
          <w:b/>
          <w:sz w:val="21"/>
          <w:szCs w:val="21"/>
        </w:rPr>
        <w:t>验证结论：</w:t>
      </w:r>
    </w:p>
    <w:p w:rsidR="009D6308" w:rsidRDefault="00224739" w:rsidP="00224739">
      <w:pPr>
        <w:tabs>
          <w:tab w:val="left" w:pos="6880"/>
          <w:tab w:val="left" w:pos="7740"/>
          <w:tab w:val="left" w:pos="8385"/>
        </w:tabs>
        <w:snapToGrid w:val="0"/>
        <w:spacing w:beforeLines="50" w:before="163"/>
        <w:ind w:firstLineChars="900" w:firstLine="1988"/>
        <w:rPr>
          <w:b/>
          <w:sz w:val="21"/>
          <w:szCs w:val="21"/>
        </w:rPr>
      </w:pPr>
      <w:r w:rsidRPr="00224739">
        <w:rPr>
          <w:rFonts w:hint="eastAsia"/>
          <w:b/>
          <w:spacing w:val="-10"/>
          <w:szCs w:val="21"/>
        </w:rPr>
        <w:t>■</w:t>
      </w:r>
      <w:r w:rsidR="001E6FAB">
        <w:rPr>
          <w:rFonts w:hint="eastAsia"/>
          <w:b/>
          <w:sz w:val="21"/>
          <w:szCs w:val="21"/>
        </w:rPr>
        <w:t>同意保持注册</w:t>
      </w:r>
      <w:r w:rsidR="001E6FAB">
        <w:rPr>
          <w:rFonts w:hint="eastAsia"/>
          <w:b/>
          <w:spacing w:val="-10"/>
          <w:sz w:val="21"/>
          <w:szCs w:val="21"/>
        </w:rPr>
        <w:t>□</w:t>
      </w:r>
      <w:r w:rsidR="001E6FAB">
        <w:rPr>
          <w:rFonts w:hint="eastAsia"/>
          <w:b/>
          <w:sz w:val="21"/>
          <w:szCs w:val="21"/>
        </w:rPr>
        <w:t>不同意保持注册</w:t>
      </w:r>
    </w:p>
    <w:p w:rsidR="005B46B4" w:rsidRDefault="001E6FAB" w:rsidP="00F921F5">
      <w:pPr>
        <w:tabs>
          <w:tab w:val="left" w:pos="6880"/>
          <w:tab w:val="left" w:pos="7740"/>
          <w:tab w:val="left" w:pos="8385"/>
        </w:tabs>
        <w:snapToGrid w:val="0"/>
        <w:spacing w:beforeLines="50" w:before="163"/>
        <w:ind w:firstLineChars="343" w:firstLine="723"/>
        <w:rPr>
          <w:b/>
          <w:sz w:val="21"/>
          <w:szCs w:val="21"/>
        </w:rPr>
      </w:pPr>
      <w:r>
        <w:rPr>
          <w:rFonts w:hint="eastAsia"/>
          <w:b/>
          <w:sz w:val="21"/>
          <w:szCs w:val="21"/>
        </w:rPr>
        <w:t>组长签字：</w:t>
      </w:r>
      <w:r w:rsidR="00224739">
        <w:rPr>
          <w:rFonts w:hint="eastAsia"/>
          <w:b/>
          <w:sz w:val="21"/>
          <w:szCs w:val="21"/>
        </w:rPr>
        <w:t>朱晓丽</w:t>
      </w:r>
    </w:p>
    <w:p w:rsidR="00224739" w:rsidRDefault="00224739" w:rsidP="00F921F5">
      <w:pPr>
        <w:tabs>
          <w:tab w:val="left" w:pos="6880"/>
          <w:tab w:val="left" w:pos="7740"/>
          <w:tab w:val="left" w:pos="8385"/>
        </w:tabs>
        <w:snapToGrid w:val="0"/>
        <w:spacing w:beforeLines="50" w:before="163"/>
        <w:ind w:firstLineChars="343" w:firstLine="723"/>
        <w:rPr>
          <w:b/>
          <w:sz w:val="21"/>
          <w:szCs w:val="21"/>
          <w:u w:val="single"/>
        </w:rPr>
      </w:pPr>
    </w:p>
    <w:p w:rsidR="005B46B4" w:rsidRDefault="001E6FAB" w:rsidP="00F921F5">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D453FC">
      <w:pPr>
        <w:snapToGrid w:val="0"/>
        <w:rPr>
          <w:b/>
          <w:sz w:val="21"/>
          <w:u w:val="single"/>
        </w:rPr>
      </w:pPr>
    </w:p>
    <w:p w:rsidR="00224739" w:rsidRDefault="00224739">
      <w:pPr>
        <w:snapToGrid w:val="0"/>
        <w:rPr>
          <w:b/>
          <w:sz w:val="21"/>
          <w:u w:val="single"/>
        </w:rPr>
      </w:pPr>
    </w:p>
    <w:p w:rsidR="00224739" w:rsidRDefault="00224739">
      <w:pPr>
        <w:snapToGrid w:val="0"/>
        <w:rPr>
          <w:b/>
          <w:sz w:val="21"/>
          <w:u w:val="single"/>
        </w:rPr>
      </w:pPr>
    </w:p>
    <w:p w:rsidR="00224739" w:rsidRDefault="00224739">
      <w:pPr>
        <w:snapToGrid w:val="0"/>
        <w:rPr>
          <w:b/>
          <w:sz w:val="21"/>
          <w:u w:val="single"/>
        </w:rPr>
      </w:pPr>
    </w:p>
    <w:p w:rsidR="00224739" w:rsidRDefault="00224739">
      <w:pPr>
        <w:snapToGrid w:val="0"/>
        <w:rPr>
          <w:b/>
          <w:sz w:val="21"/>
          <w:u w:val="single"/>
        </w:rPr>
      </w:pPr>
    </w:p>
    <w:p w:rsidR="005B46B4" w:rsidRDefault="001E6FAB">
      <w:pPr>
        <w:spacing w:line="360" w:lineRule="auto"/>
        <w:rPr>
          <w:b/>
          <w:sz w:val="26"/>
          <w:szCs w:val="26"/>
        </w:rPr>
      </w:pPr>
      <w:r>
        <w:rPr>
          <w:rFonts w:hint="eastAsia"/>
          <w:b/>
          <w:sz w:val="26"/>
          <w:szCs w:val="26"/>
        </w:rPr>
        <w:t>十五、认证评定与批准</w:t>
      </w:r>
    </w:p>
    <w:p w:rsidR="009D6308" w:rsidRPr="009D6308" w:rsidRDefault="001E6FAB"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1E6FAB">
      <w:pPr>
        <w:spacing w:line="360" w:lineRule="auto"/>
        <w:ind w:left="600"/>
        <w:rPr>
          <w:b/>
          <w:szCs w:val="24"/>
        </w:rPr>
      </w:pPr>
      <w:r>
        <w:rPr>
          <w:rFonts w:hint="eastAsia"/>
          <w:b/>
          <w:szCs w:val="24"/>
        </w:rPr>
        <w:t>认证评定负责人：日期：</w:t>
      </w:r>
      <w:r w:rsidR="00224739">
        <w:rPr>
          <w:rFonts w:hint="eastAsia"/>
          <w:b/>
          <w:szCs w:val="24"/>
        </w:rPr>
        <w:t xml:space="preserve">   </w:t>
      </w:r>
      <w:r>
        <w:rPr>
          <w:rFonts w:hint="eastAsia"/>
          <w:b/>
          <w:szCs w:val="24"/>
        </w:rPr>
        <w:t>年</w:t>
      </w:r>
      <w:r w:rsidR="00224739">
        <w:rPr>
          <w:rFonts w:hint="eastAsia"/>
          <w:b/>
          <w:szCs w:val="24"/>
        </w:rPr>
        <w:t xml:space="preserve">   </w:t>
      </w:r>
      <w:r>
        <w:rPr>
          <w:rFonts w:hint="eastAsia"/>
          <w:b/>
          <w:szCs w:val="24"/>
        </w:rPr>
        <w:t>月</w:t>
      </w:r>
      <w:r w:rsidR="00224739">
        <w:rPr>
          <w:rFonts w:hint="eastAsia"/>
          <w:b/>
          <w:szCs w:val="24"/>
        </w:rPr>
        <w:t xml:space="preserve">   </w:t>
      </w:r>
      <w:r>
        <w:rPr>
          <w:rFonts w:hint="eastAsia"/>
          <w:b/>
          <w:szCs w:val="24"/>
        </w:rPr>
        <w:t>日</w:t>
      </w:r>
    </w:p>
    <w:p w:rsidR="005B46B4" w:rsidRDefault="001E6FAB">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1E6FAB">
      <w:pPr>
        <w:spacing w:line="360" w:lineRule="auto"/>
        <w:ind w:left="600"/>
        <w:rPr>
          <w:b/>
          <w:szCs w:val="24"/>
        </w:rPr>
      </w:pPr>
      <w:r>
        <w:rPr>
          <w:rFonts w:hint="eastAsia"/>
          <w:b/>
          <w:szCs w:val="24"/>
        </w:rPr>
        <w:t>批准人（总经理）：日期：</w:t>
      </w:r>
      <w:r w:rsidR="00224739">
        <w:rPr>
          <w:rFonts w:hint="eastAsia"/>
          <w:b/>
          <w:szCs w:val="24"/>
        </w:rPr>
        <w:t xml:space="preserve">   </w:t>
      </w:r>
      <w:r>
        <w:rPr>
          <w:rFonts w:hint="eastAsia"/>
          <w:b/>
          <w:szCs w:val="24"/>
        </w:rPr>
        <w:t>年</w:t>
      </w:r>
      <w:r w:rsidR="00224739">
        <w:rPr>
          <w:rFonts w:hint="eastAsia"/>
          <w:b/>
          <w:szCs w:val="24"/>
        </w:rPr>
        <w:t xml:space="preserve">   </w:t>
      </w:r>
      <w:r>
        <w:rPr>
          <w:rFonts w:hint="eastAsia"/>
          <w:b/>
          <w:szCs w:val="24"/>
        </w:rPr>
        <w:t>月</w:t>
      </w:r>
      <w:r w:rsidR="00224739">
        <w:rPr>
          <w:rFonts w:hint="eastAsia"/>
          <w:b/>
          <w:szCs w:val="24"/>
        </w:rPr>
        <w:t xml:space="preserve">   </w:t>
      </w:r>
      <w:r>
        <w:rPr>
          <w:rFonts w:hint="eastAsia"/>
          <w:b/>
          <w:szCs w:val="24"/>
        </w:rPr>
        <w:t>日</w:t>
      </w:r>
    </w:p>
    <w:p w:rsidR="005B46B4" w:rsidRDefault="001E6FAB" w:rsidP="001E028F">
      <w:pPr>
        <w:snapToGrid w:val="0"/>
        <w:spacing w:beforeLines="50" w:before="163" w:afterLines="50" w:after="163" w:line="360" w:lineRule="exact"/>
        <w:rPr>
          <w:b/>
          <w:sz w:val="26"/>
          <w:szCs w:val="26"/>
        </w:rPr>
      </w:pPr>
      <w:r>
        <w:rPr>
          <w:rFonts w:hint="eastAsia"/>
          <w:b/>
          <w:sz w:val="26"/>
          <w:szCs w:val="26"/>
        </w:rPr>
        <w:t>十六、审核报告的发放范围：</w:t>
      </w:r>
    </w:p>
    <w:p w:rsidR="005B46B4" w:rsidRDefault="001E6FAB" w:rsidP="00F921F5">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1E6FAB" w:rsidP="00F921F5">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1E6FAB" w:rsidP="001E028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1E6FA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1E6FA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1E6FAB">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D453FC"/>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3FC" w:rsidRDefault="00D453FC">
      <w:r>
        <w:separator/>
      </w:r>
    </w:p>
  </w:endnote>
  <w:endnote w:type="continuationSeparator" w:id="0">
    <w:p w:rsidR="00D453FC" w:rsidRDefault="00D4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3FC" w:rsidRDefault="00D453FC">
      <w:r>
        <w:separator/>
      </w:r>
    </w:p>
  </w:footnote>
  <w:footnote w:type="continuationSeparator" w:id="0">
    <w:p w:rsidR="00D453FC" w:rsidRDefault="00D45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D453FC" w:rsidP="00F921F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1E6FAB" w:rsidRPr="00390345">
      <w:rPr>
        <w:rStyle w:val="CharChar1"/>
        <w:rFonts w:hint="default"/>
      </w:rPr>
      <w:t>北京国标联合认证有限公司</w:t>
    </w:r>
    <w:r w:rsidR="001E6FAB" w:rsidRPr="00390345">
      <w:rPr>
        <w:rStyle w:val="CharChar1"/>
        <w:rFonts w:hint="default"/>
      </w:rPr>
      <w:tab/>
    </w:r>
    <w:r w:rsidR="001E6FAB" w:rsidRPr="00390345">
      <w:rPr>
        <w:rStyle w:val="CharChar1"/>
        <w:rFonts w:hint="default"/>
      </w:rPr>
      <w:tab/>
    </w:r>
    <w:r w:rsidR="001E6FAB">
      <w:rPr>
        <w:rStyle w:val="CharChar1"/>
        <w:rFonts w:hint="default"/>
      </w:rPr>
      <w:tab/>
    </w:r>
  </w:p>
  <w:p w:rsidR="004209E6" w:rsidRPr="004209E6" w:rsidRDefault="00D453FC"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1E6FAB"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E6FAB" w:rsidRPr="00390345">
      <w:rPr>
        <w:rStyle w:val="CharChar1"/>
        <w:rFonts w:hint="default"/>
        <w:w w:val="90"/>
      </w:rPr>
      <w:t>Beijing International Standard united Certification Co.</w:t>
    </w:r>
    <w:proofErr w:type="gramStart"/>
    <w:r w:rsidR="001E6FAB" w:rsidRPr="00390345">
      <w:rPr>
        <w:rStyle w:val="CharChar1"/>
        <w:rFonts w:hint="default"/>
        <w:w w:val="90"/>
      </w:rPr>
      <w:t>,Ltd.</w:t>
    </w:r>
    <w:r w:rsidR="001E6FAB" w:rsidRPr="007757F3">
      <w:rPr>
        <w:rFonts w:hint="eastAsia"/>
        <w:sz w:val="18"/>
        <w:szCs w:val="18"/>
      </w:rPr>
      <w:t>ISC</w:t>
    </w:r>
    <w:proofErr w:type="gramEnd"/>
    <w:r w:rsidR="001E6FAB" w:rsidRPr="007757F3">
      <w:rPr>
        <w:rFonts w:hint="eastAsia"/>
        <w:sz w:val="18"/>
        <w:szCs w:val="18"/>
      </w:rPr>
      <w:t>-B-I</w:t>
    </w:r>
    <w:r w:rsidR="001E6FAB">
      <w:rPr>
        <w:rFonts w:hint="eastAsia"/>
        <w:sz w:val="18"/>
        <w:szCs w:val="18"/>
      </w:rPr>
      <w:t>I-1</w:t>
    </w:r>
    <w:r w:rsidR="001E6FAB">
      <w:rPr>
        <w:sz w:val="18"/>
        <w:szCs w:val="18"/>
      </w:rPr>
      <w:t>3</w:t>
    </w:r>
    <w:r w:rsidR="001E6FAB" w:rsidRPr="007757F3">
      <w:rPr>
        <w:rFonts w:hint="eastAsia"/>
        <w:sz w:val="18"/>
        <w:szCs w:val="18"/>
      </w:rPr>
      <w:t>管理体系审核记录表</w:t>
    </w:r>
    <w:r w:rsidR="001E6FAB">
      <w:rPr>
        <w:rFonts w:hint="eastAsia"/>
        <w:sz w:val="18"/>
        <w:szCs w:val="18"/>
      </w:rPr>
      <w:t>(03</w:t>
    </w:r>
    <w:r w:rsidR="001E6FAB">
      <w:rPr>
        <w:rFonts w:hint="eastAsia"/>
        <w:sz w:val="18"/>
        <w:szCs w:val="18"/>
      </w:rPr>
      <w:t>版</w:t>
    </w:r>
    <w:r w:rsidR="001E6FAB">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221"/>
    <w:rsid w:val="000B33EC"/>
    <w:rsid w:val="000E713C"/>
    <w:rsid w:val="000F1221"/>
    <w:rsid w:val="001D7036"/>
    <w:rsid w:val="001E6FAB"/>
    <w:rsid w:val="00224739"/>
    <w:rsid w:val="00243BA9"/>
    <w:rsid w:val="004F3A18"/>
    <w:rsid w:val="00705DA9"/>
    <w:rsid w:val="00BA1017"/>
    <w:rsid w:val="00D453FC"/>
    <w:rsid w:val="00F921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11</Pages>
  <Words>1677</Words>
  <Characters>9562</Characters>
  <Application>Microsoft Office Word</Application>
  <DocSecurity>0</DocSecurity>
  <Lines>79</Lines>
  <Paragraphs>22</Paragraphs>
  <ScaleCrop>false</ScaleCrop>
  <Company>微软中国</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51</cp:revision>
  <cp:lastPrinted>2019-04-18T08:15:00Z</cp:lastPrinted>
  <dcterms:created xsi:type="dcterms:W3CDTF">2016-02-29T05:10:00Z</dcterms:created>
  <dcterms:modified xsi:type="dcterms:W3CDTF">2019-12-01T07:26:00Z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