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F656F3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656F3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608D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任丘市鸿通通讯器材有限公司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F656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14.02.01;16.02.06;17.12.01;17.12.05</w:t>
            </w:r>
            <w:bookmarkEnd w:id="5"/>
          </w:p>
        </w:tc>
      </w:tr>
      <w:tr w:rsidR="00B608D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F656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3D0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D0A06"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F656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D0A06" w:rsidRDefault="003D0A0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3D0A06">
              <w:rPr>
                <w:b/>
                <w:sz w:val="20"/>
              </w:rPr>
              <w:t>14.02.01,</w:t>
            </w:r>
          </w:p>
          <w:p w:rsidR="003D0A06" w:rsidRDefault="003D0A0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3D0A06">
              <w:rPr>
                <w:b/>
                <w:sz w:val="20"/>
              </w:rPr>
              <w:t>16.02.06,</w:t>
            </w:r>
          </w:p>
          <w:p w:rsidR="003D0A06" w:rsidRDefault="003D0A0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3D0A06">
              <w:rPr>
                <w:b/>
                <w:sz w:val="20"/>
              </w:rPr>
              <w:t>17.12.01,</w:t>
            </w:r>
          </w:p>
          <w:p w:rsidR="00AE4B04" w:rsidRDefault="003D0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D0A06">
              <w:rPr>
                <w:b/>
                <w:sz w:val="20"/>
              </w:rPr>
              <w:t>17.12.05</w:t>
            </w:r>
          </w:p>
        </w:tc>
        <w:tc>
          <w:tcPr>
            <w:tcW w:w="1720" w:type="dxa"/>
            <w:vAlign w:val="center"/>
          </w:tcPr>
          <w:p w:rsidR="00AE4B04" w:rsidRDefault="00F656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3D0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B608D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F656F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3D0A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08D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F656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3D0A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3D0A06">
              <w:rPr>
                <w:b/>
                <w:sz w:val="20"/>
              </w:rPr>
              <w:t>14.02.01,16.02.06,17.12.01,17.12.05</w:t>
            </w:r>
          </w:p>
        </w:tc>
        <w:tc>
          <w:tcPr>
            <w:tcW w:w="1505" w:type="dxa"/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656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08D3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F656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D0A06" w:rsidRPr="003D0A06" w:rsidRDefault="003D0A06" w:rsidP="003D0A0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D0A06">
              <w:rPr>
                <w:rFonts w:hint="eastAsia"/>
                <w:b/>
                <w:sz w:val="20"/>
              </w:rPr>
              <w:t>工艺流程：</w:t>
            </w:r>
          </w:p>
          <w:p w:rsidR="003D0A06" w:rsidRPr="003D0A06" w:rsidRDefault="003D0A06" w:rsidP="003D0A0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D0A06">
              <w:rPr>
                <w:rFonts w:hint="eastAsia"/>
                <w:b/>
                <w:sz w:val="20"/>
              </w:rPr>
              <w:t>通讯线路铁件：下料—冲压—表面处理—装配—检验</w:t>
            </w:r>
          </w:p>
          <w:p w:rsidR="003D0A06" w:rsidRPr="003D0A06" w:rsidRDefault="003D0A06" w:rsidP="003D0A0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D0A06">
              <w:rPr>
                <w:rFonts w:hint="eastAsia"/>
                <w:b/>
                <w:sz w:val="20"/>
              </w:rPr>
              <w:t>塑料管材：配料—搅拌—加热—挤出成型—牵引—切割—检验</w:t>
            </w:r>
          </w:p>
          <w:p w:rsidR="003D0A06" w:rsidRPr="003D0A06" w:rsidRDefault="003D0A06" w:rsidP="003D0A0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D0A06">
              <w:rPr>
                <w:rFonts w:hint="eastAsia"/>
                <w:b/>
                <w:sz w:val="20"/>
              </w:rPr>
              <w:t>通讯箱体：剪板—冲压—折边—焊接—表面处理—组装—检验</w:t>
            </w:r>
          </w:p>
          <w:p w:rsidR="003D0A06" w:rsidRPr="003D0A06" w:rsidRDefault="003D0A06" w:rsidP="003D0A0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D0A06">
              <w:rPr>
                <w:rFonts w:hint="eastAsia"/>
                <w:b/>
                <w:sz w:val="20"/>
              </w:rPr>
              <w:t>井具：称重备料—搅拌—骨架焊接—压制成型</w:t>
            </w:r>
            <w:proofErr w:type="gramStart"/>
            <w:r w:rsidRPr="003D0A06">
              <w:rPr>
                <w:rFonts w:hint="eastAsia"/>
                <w:b/>
                <w:sz w:val="20"/>
              </w:rPr>
              <w:t>—出模</w:t>
            </w:r>
            <w:proofErr w:type="gramEnd"/>
            <w:r w:rsidRPr="003D0A06">
              <w:rPr>
                <w:rFonts w:hint="eastAsia"/>
                <w:b/>
                <w:sz w:val="20"/>
              </w:rPr>
              <w:t>—检验</w:t>
            </w:r>
          </w:p>
          <w:p w:rsidR="00AE4B04" w:rsidRDefault="003D0A06" w:rsidP="003D0A06">
            <w:pPr>
              <w:snapToGrid w:val="0"/>
              <w:spacing w:line="280" w:lineRule="exact"/>
              <w:rPr>
                <w:b/>
                <w:sz w:val="20"/>
              </w:rPr>
            </w:pPr>
            <w:r w:rsidRPr="003D0A06">
              <w:rPr>
                <w:rFonts w:hint="eastAsia"/>
                <w:b/>
                <w:sz w:val="20"/>
              </w:rPr>
              <w:t>水泥标志桩：水泥沙石配比—加水</w:t>
            </w:r>
            <w:proofErr w:type="gramStart"/>
            <w:r w:rsidRPr="003D0A06">
              <w:rPr>
                <w:rFonts w:hint="eastAsia"/>
                <w:b/>
                <w:sz w:val="20"/>
              </w:rPr>
              <w:t>搅拌—装模</w:t>
            </w:r>
            <w:proofErr w:type="gramEnd"/>
            <w:r w:rsidRPr="003D0A06">
              <w:rPr>
                <w:rFonts w:hint="eastAsia"/>
                <w:b/>
                <w:sz w:val="20"/>
              </w:rPr>
              <w:t>成型—脱模—检验</w:t>
            </w:r>
          </w:p>
        </w:tc>
      </w:tr>
      <w:tr w:rsidR="00B608D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F656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F656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229F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E229F1">
              <w:rPr>
                <w:rFonts w:hint="eastAsia"/>
                <w:b/>
                <w:sz w:val="20"/>
              </w:rPr>
              <w:t>适用环境法律法规的识别、收集及宣传不够，相对应公司内部活动及环境因素不够明确，部分员工守法意识淡薄；措施：加强识别、收集，定期更新，重要条款予以培训或纳入制度中</w:t>
            </w:r>
          </w:p>
          <w:p w:rsidR="00E229F1" w:rsidRDefault="008A0409" w:rsidP="008A04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废气、噪声排放不达标：定期进行环境检测</w:t>
            </w:r>
          </w:p>
        </w:tc>
      </w:tr>
      <w:tr w:rsidR="00B608D3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A040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8A0409">
              <w:rPr>
                <w:rFonts w:hint="eastAsia"/>
                <w:b/>
                <w:sz w:val="20"/>
              </w:rPr>
              <w:t>噪声的排放</w:t>
            </w:r>
            <w:r>
              <w:rPr>
                <w:rFonts w:hint="eastAsia"/>
                <w:b/>
                <w:sz w:val="20"/>
              </w:rPr>
              <w:t>：</w:t>
            </w:r>
            <w:r w:rsidRPr="008A0409">
              <w:rPr>
                <w:rFonts w:hint="eastAsia"/>
                <w:b/>
                <w:sz w:val="20"/>
              </w:rPr>
              <w:t>主要噪声有冲床、折板机、剪板机、压弯机等设备运行过程中产生的机械性噪声，在购置设备时选用低噪声设备，采取厂房屏蔽，安装消声器等措施后，尽可能减小设备噪声</w:t>
            </w:r>
          </w:p>
          <w:p w:rsidR="008A0409" w:rsidRPr="008A0409" w:rsidRDefault="008A0409" w:rsidP="008A040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8A0409">
              <w:rPr>
                <w:rFonts w:hint="eastAsia"/>
                <w:b/>
                <w:sz w:val="20"/>
              </w:rPr>
              <w:t>生产和生活固废分类统一处理：</w:t>
            </w:r>
          </w:p>
          <w:p w:rsidR="008A0409" w:rsidRPr="008A0409" w:rsidRDefault="008A0409" w:rsidP="008A040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8A0409">
              <w:rPr>
                <w:rFonts w:hint="eastAsia"/>
                <w:b/>
                <w:sz w:val="20"/>
              </w:rPr>
              <w:t>生产过程中固</w:t>
            </w:r>
            <w:proofErr w:type="gramStart"/>
            <w:r w:rsidRPr="008A0409">
              <w:rPr>
                <w:rFonts w:hint="eastAsia"/>
                <w:b/>
                <w:sz w:val="20"/>
              </w:rPr>
              <w:t>废包括废原料</w:t>
            </w:r>
            <w:proofErr w:type="gramEnd"/>
            <w:r w:rsidRPr="008A0409">
              <w:rPr>
                <w:rFonts w:hint="eastAsia"/>
                <w:b/>
                <w:sz w:val="20"/>
              </w:rPr>
              <w:t>/</w:t>
            </w:r>
            <w:r w:rsidRPr="008A0409">
              <w:rPr>
                <w:rFonts w:hint="eastAsia"/>
                <w:b/>
                <w:sz w:val="20"/>
              </w:rPr>
              <w:t>废原材料包装袋</w:t>
            </w:r>
            <w:r w:rsidRPr="008A0409">
              <w:rPr>
                <w:rFonts w:hint="eastAsia"/>
                <w:b/>
                <w:sz w:val="20"/>
              </w:rPr>
              <w:t>/</w:t>
            </w:r>
            <w:r w:rsidRPr="008A0409">
              <w:rPr>
                <w:rFonts w:hint="eastAsia"/>
                <w:b/>
                <w:sz w:val="20"/>
              </w:rPr>
              <w:t>废下脚料</w:t>
            </w:r>
            <w:r w:rsidRPr="008A0409">
              <w:rPr>
                <w:rFonts w:hint="eastAsia"/>
                <w:b/>
                <w:sz w:val="20"/>
              </w:rPr>
              <w:t>/</w:t>
            </w:r>
            <w:r w:rsidRPr="008A0409">
              <w:rPr>
                <w:rFonts w:hint="eastAsia"/>
                <w:b/>
                <w:sz w:val="20"/>
              </w:rPr>
              <w:t>废品</w:t>
            </w:r>
            <w:r w:rsidRPr="008A0409">
              <w:rPr>
                <w:rFonts w:hint="eastAsia"/>
                <w:b/>
                <w:sz w:val="20"/>
              </w:rPr>
              <w:t>/</w:t>
            </w:r>
            <w:r w:rsidRPr="008A0409">
              <w:rPr>
                <w:rFonts w:hint="eastAsia"/>
                <w:b/>
                <w:sz w:val="20"/>
              </w:rPr>
              <w:t>废机油</w:t>
            </w:r>
            <w:r w:rsidRPr="008A0409">
              <w:rPr>
                <w:rFonts w:hint="eastAsia"/>
                <w:b/>
                <w:sz w:val="20"/>
              </w:rPr>
              <w:t>/</w:t>
            </w:r>
            <w:r w:rsidRPr="008A0409">
              <w:rPr>
                <w:rFonts w:hint="eastAsia"/>
                <w:b/>
                <w:sz w:val="20"/>
              </w:rPr>
              <w:t>废棉纱等，进行了分类存放，按可回收和不可回收分别放置，设置分类标识。</w:t>
            </w:r>
          </w:p>
          <w:p w:rsidR="008A0409" w:rsidRPr="008A0409" w:rsidRDefault="008A0409" w:rsidP="008A040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8A0409">
              <w:rPr>
                <w:rFonts w:hint="eastAsia"/>
                <w:b/>
                <w:sz w:val="20"/>
              </w:rPr>
              <w:t>生产过程中的废包装袋，定期按照可回收垃圾处理；</w:t>
            </w:r>
          </w:p>
          <w:p w:rsidR="008A0409" w:rsidRDefault="008A0409" w:rsidP="008A040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8A0409">
              <w:rPr>
                <w:rFonts w:hint="eastAsia"/>
                <w:b/>
                <w:sz w:val="20"/>
              </w:rPr>
              <w:t>生产过程中的危险固废：废机油</w:t>
            </w:r>
            <w:r w:rsidRPr="008A0409">
              <w:rPr>
                <w:rFonts w:hint="eastAsia"/>
                <w:b/>
                <w:sz w:val="20"/>
              </w:rPr>
              <w:t>/</w:t>
            </w:r>
            <w:r w:rsidRPr="008A0409">
              <w:rPr>
                <w:rFonts w:hint="eastAsia"/>
                <w:b/>
                <w:sz w:val="20"/>
              </w:rPr>
              <w:t>废棉纱等，单独分类存放，集中收集到一定数量时交有资质的单位处置</w:t>
            </w:r>
          </w:p>
          <w:p w:rsidR="008A0409" w:rsidRPr="008A0409" w:rsidRDefault="008A0409" w:rsidP="008A040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8A0409">
              <w:rPr>
                <w:rFonts w:hint="eastAsia"/>
                <w:b/>
                <w:sz w:val="20"/>
              </w:rPr>
              <w:t>杜绝火灾事故：提供了火灾应急预案</w:t>
            </w:r>
          </w:p>
          <w:p w:rsidR="008A0409" w:rsidRPr="008A0409" w:rsidRDefault="008A0409" w:rsidP="008A040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8A0409">
              <w:rPr>
                <w:rFonts w:hint="eastAsia"/>
                <w:b/>
                <w:sz w:val="20"/>
              </w:rPr>
              <w:t>每月对消防器材进行一次全面检查</w:t>
            </w:r>
            <w:r w:rsidRPr="008A0409">
              <w:rPr>
                <w:rFonts w:hint="eastAsia"/>
                <w:b/>
                <w:sz w:val="20"/>
              </w:rPr>
              <w:t>--</w:t>
            </w:r>
            <w:r w:rsidRPr="008A0409">
              <w:rPr>
                <w:rFonts w:hint="eastAsia"/>
                <w:b/>
                <w:sz w:val="20"/>
              </w:rPr>
              <w:t>提供消防器材检查记录，经</w:t>
            </w:r>
            <w:proofErr w:type="gramStart"/>
            <w:r w:rsidRPr="008A0409">
              <w:rPr>
                <w:rFonts w:hint="eastAsia"/>
                <w:b/>
                <w:sz w:val="20"/>
              </w:rPr>
              <w:t>查记录</w:t>
            </w:r>
            <w:proofErr w:type="gramEnd"/>
            <w:r w:rsidRPr="008A0409">
              <w:rPr>
                <w:rFonts w:hint="eastAsia"/>
                <w:b/>
                <w:sz w:val="20"/>
              </w:rPr>
              <w:t>尚可。</w:t>
            </w:r>
          </w:p>
          <w:p w:rsidR="008A0409" w:rsidRDefault="008A0409" w:rsidP="008A04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A0409">
              <w:rPr>
                <w:rFonts w:hint="eastAsia"/>
                <w:b/>
                <w:sz w:val="20"/>
              </w:rPr>
              <w:t>废气排放控制：废气主要来源于塑料加热过程非甲烷总烃的排放、焊接烟尘的排放、粉尘的排放，分别采取在加热装置合适的方向和位置设置吸风口，安装移动式焊接烟尘净化器、车间安装轴流风机和自然风通风</w:t>
            </w:r>
          </w:p>
        </w:tc>
      </w:tr>
      <w:tr w:rsidR="00B608D3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A04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B608D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F12DAF" w:rsidP="00F12D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2DAF">
              <w:rPr>
                <w:rFonts w:hint="eastAsia"/>
                <w:b/>
                <w:sz w:val="20"/>
              </w:rPr>
              <w:t>YD/T 3436.1-2018</w:t>
            </w:r>
            <w:r w:rsidRPr="00F12DAF">
              <w:rPr>
                <w:rFonts w:hint="eastAsia"/>
                <w:b/>
                <w:sz w:val="20"/>
              </w:rPr>
              <w:t>《架空通信线路配件</w:t>
            </w:r>
            <w:r w:rsidRPr="00F12DAF">
              <w:rPr>
                <w:rFonts w:hint="eastAsia"/>
                <w:b/>
                <w:sz w:val="20"/>
              </w:rPr>
              <w:t xml:space="preserve"> </w:t>
            </w:r>
            <w:r w:rsidRPr="00F12DAF">
              <w:rPr>
                <w:rFonts w:hint="eastAsia"/>
                <w:b/>
                <w:sz w:val="20"/>
              </w:rPr>
              <w:t>第</w:t>
            </w:r>
            <w:r w:rsidRPr="00F12DAF">
              <w:rPr>
                <w:rFonts w:hint="eastAsia"/>
                <w:b/>
                <w:sz w:val="20"/>
              </w:rPr>
              <w:t>1</w:t>
            </w:r>
            <w:r w:rsidRPr="00F12DAF">
              <w:rPr>
                <w:rFonts w:hint="eastAsia"/>
                <w:b/>
                <w:sz w:val="20"/>
              </w:rPr>
              <w:t>部分：通用技术条件》</w:t>
            </w:r>
            <w:r w:rsidRPr="00F12DAF">
              <w:rPr>
                <w:rFonts w:hint="eastAsia"/>
                <w:b/>
                <w:sz w:val="20"/>
              </w:rPr>
              <w:t>YD/T 3436.1-2018</w:t>
            </w:r>
            <w:r w:rsidRPr="00F12DAF">
              <w:rPr>
                <w:rFonts w:hint="eastAsia"/>
                <w:b/>
                <w:sz w:val="20"/>
              </w:rPr>
              <w:t>《架空通信线路配件</w:t>
            </w:r>
            <w:r w:rsidRPr="00F12DAF">
              <w:rPr>
                <w:rFonts w:hint="eastAsia"/>
                <w:b/>
                <w:sz w:val="20"/>
              </w:rPr>
              <w:t xml:space="preserve"> </w:t>
            </w:r>
            <w:r w:rsidRPr="00F12DAF">
              <w:rPr>
                <w:rFonts w:hint="eastAsia"/>
                <w:b/>
                <w:sz w:val="20"/>
              </w:rPr>
              <w:t>第</w:t>
            </w:r>
            <w:r w:rsidRPr="00F12DAF">
              <w:rPr>
                <w:rFonts w:hint="eastAsia"/>
                <w:b/>
                <w:sz w:val="20"/>
              </w:rPr>
              <w:t>1</w:t>
            </w:r>
            <w:r w:rsidRPr="00F12DAF">
              <w:rPr>
                <w:rFonts w:hint="eastAsia"/>
                <w:b/>
                <w:sz w:val="20"/>
              </w:rPr>
              <w:t>部分：通用技术条件》</w:t>
            </w:r>
            <w:r w:rsidRPr="00F12DAF">
              <w:rPr>
                <w:rFonts w:hint="eastAsia"/>
                <w:b/>
                <w:sz w:val="20"/>
              </w:rPr>
              <w:t>JG/T 3050-1998</w:t>
            </w:r>
            <w:r w:rsidRPr="00F12DAF">
              <w:rPr>
                <w:rFonts w:hint="eastAsia"/>
                <w:b/>
                <w:sz w:val="20"/>
              </w:rPr>
              <w:t>《建筑用绝缘电工套管及配件》</w:t>
            </w:r>
            <w:r w:rsidRPr="00F12DAF">
              <w:rPr>
                <w:rFonts w:hint="eastAsia"/>
                <w:b/>
                <w:sz w:val="20"/>
              </w:rPr>
              <w:t>JG/T 3050-1998</w:t>
            </w:r>
            <w:r w:rsidRPr="00F12DAF">
              <w:rPr>
                <w:rFonts w:hint="eastAsia"/>
                <w:b/>
                <w:sz w:val="20"/>
              </w:rPr>
              <w:t>《建筑用绝缘电工套管及配件》</w:t>
            </w:r>
            <w:r>
              <w:rPr>
                <w:rFonts w:hint="eastAsia"/>
                <w:b/>
                <w:sz w:val="20"/>
              </w:rPr>
              <w:t>GB16297-1996</w:t>
            </w:r>
            <w:r>
              <w:rPr>
                <w:rFonts w:hint="eastAsia"/>
                <w:b/>
                <w:sz w:val="20"/>
              </w:rPr>
              <w:t>大气污染</w:t>
            </w:r>
            <w:proofErr w:type="gramStart"/>
            <w:r>
              <w:rPr>
                <w:rFonts w:hint="eastAsia"/>
                <w:b/>
                <w:sz w:val="20"/>
              </w:rPr>
              <w:t>物综合</w:t>
            </w:r>
            <w:proofErr w:type="gramEnd"/>
            <w:r>
              <w:rPr>
                <w:rFonts w:hint="eastAsia"/>
                <w:b/>
                <w:sz w:val="20"/>
              </w:rPr>
              <w:t>排放标准</w:t>
            </w:r>
            <w:r>
              <w:rPr>
                <w:rFonts w:hint="eastAsia"/>
                <w:b/>
                <w:sz w:val="20"/>
              </w:rPr>
              <w:t>GB12348-2008</w:t>
            </w:r>
            <w:r w:rsidRPr="00F12DAF">
              <w:rPr>
                <w:rFonts w:hint="eastAsia"/>
                <w:b/>
                <w:sz w:val="20"/>
              </w:rPr>
              <w:t>工业企业厂界环境噪声排放标准</w:t>
            </w:r>
            <w:r>
              <w:rPr>
                <w:rFonts w:hint="eastAsia"/>
                <w:b/>
                <w:sz w:val="20"/>
              </w:rPr>
              <w:t>GB18599-2001</w:t>
            </w:r>
            <w:r>
              <w:rPr>
                <w:rFonts w:hint="eastAsia"/>
                <w:b/>
                <w:sz w:val="20"/>
              </w:rPr>
              <w:t>一般工业固体废物贮存、处置场污染控制标准</w:t>
            </w:r>
          </w:p>
        </w:tc>
      </w:tr>
      <w:tr w:rsidR="00B608D3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B34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产品检验报告在河北省产品质量监督检验研究所可查</w:t>
            </w:r>
            <w:bookmarkStart w:id="6" w:name="_GoBack"/>
            <w:bookmarkEnd w:id="6"/>
          </w:p>
        </w:tc>
      </w:tr>
      <w:tr w:rsidR="00B608D3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F656F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3B3499" w:rsidP="003B34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F656F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F656F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F656F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F3" w:rsidRDefault="00F656F3">
      <w:r>
        <w:separator/>
      </w:r>
    </w:p>
  </w:endnote>
  <w:endnote w:type="continuationSeparator" w:id="0">
    <w:p w:rsidR="00F656F3" w:rsidRDefault="00F6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F3" w:rsidRDefault="00F656F3">
      <w:r>
        <w:separator/>
      </w:r>
    </w:p>
  </w:footnote>
  <w:footnote w:type="continuationSeparator" w:id="0">
    <w:p w:rsidR="00F656F3" w:rsidRDefault="00F65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F656F3" w:rsidP="003D0A0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F656F3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F656F3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F656F3">
    <w:pPr>
      <w:pStyle w:val="a4"/>
    </w:pPr>
  </w:p>
  <w:p w:rsidR="00AE4B04" w:rsidRDefault="00F656F3" w:rsidP="003D0A0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08D3"/>
    <w:rsid w:val="003B3499"/>
    <w:rsid w:val="003D0A06"/>
    <w:rsid w:val="008A0409"/>
    <w:rsid w:val="00B608D3"/>
    <w:rsid w:val="00E229F1"/>
    <w:rsid w:val="00F12DAF"/>
    <w:rsid w:val="00F6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195</Words>
  <Characters>1112</Characters>
  <Application>Microsoft Office Word</Application>
  <DocSecurity>0</DocSecurity>
  <Lines>9</Lines>
  <Paragraphs>2</Paragraphs>
  <ScaleCrop>false</ScaleCrop>
  <Company>微软中国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32</cp:revision>
  <dcterms:created xsi:type="dcterms:W3CDTF">2015-06-17T11:40:00Z</dcterms:created>
  <dcterms:modified xsi:type="dcterms:W3CDTF">2019-11-30T08:07:00Z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