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6039F" w:rsidRPr="00B85468">
        <w:rPr>
          <w:rFonts w:ascii="宋体" w:hAnsi="宋体" w:hint="eastAsia"/>
          <w:u w:val="single"/>
        </w:rPr>
        <w:t>02</w:t>
      </w:r>
      <w:r w:rsidR="00AC74E4">
        <w:rPr>
          <w:rFonts w:ascii="宋体" w:hAnsi="宋体" w:hint="eastAsia"/>
          <w:u w:val="single"/>
        </w:rPr>
        <w:t>54</w:t>
      </w:r>
      <w:r w:rsidR="0006039F" w:rsidRPr="00B85468">
        <w:rPr>
          <w:rFonts w:ascii="宋体" w:hAnsi="宋体" w:hint="eastAsia"/>
          <w:u w:val="single"/>
        </w:rPr>
        <w:t>-2020-2021</w:t>
      </w:r>
      <w:bookmarkEnd w:id="0"/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AC74E4" w:rsidP="00F914F1">
            <w:bookmarkStart w:id="1" w:name="组织名称"/>
            <w:r>
              <w:rPr>
                <w:rFonts w:ascii="宋体" w:hAnsi="宋体" w:hint="eastAsia"/>
                <w:szCs w:val="21"/>
              </w:rPr>
              <w:t>佛山市银正铝业有限公司</w:t>
            </w:r>
            <w:bookmarkEnd w:id="1"/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AC74E4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496469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8C1FAD">
              <w:rPr>
                <w:rFonts w:hint="eastAsia"/>
              </w:rPr>
              <w:t>2</w:t>
            </w:r>
            <w:r w:rsidR="00AC74E4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pPr>
              <w:rPr>
                <w:color w:val="FF0000"/>
                <w:szCs w:val="21"/>
              </w:rPr>
            </w:pPr>
            <w:r w:rsidRPr="00496469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06039F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AC74E4" w:rsidTr="00F914F1">
        <w:trPr>
          <w:trHeight w:val="454"/>
        </w:trPr>
        <w:tc>
          <w:tcPr>
            <w:tcW w:w="675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AC74E4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C74E4">
              <w:rPr>
                <w:rFonts w:ascii="Times New Roman" w:hAnsi="Times New Roman" w:cs="Times New Roman"/>
                <w:szCs w:val="21"/>
              </w:rPr>
              <w:t>ISC-A-II-1</w:t>
            </w:r>
            <w:r w:rsidRPr="00AC74E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AC74E4" w:rsidRDefault="001C490F" w:rsidP="00F914F1">
            <w:pPr>
              <w:rPr>
                <w:szCs w:val="21"/>
              </w:rPr>
            </w:pPr>
            <w:r w:rsidRPr="00AC74E4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t>AAA</w:t>
            </w:r>
          </w:p>
        </w:tc>
        <w:tc>
          <w:tcPr>
            <w:tcW w:w="709" w:type="dxa"/>
            <w:vAlign w:val="center"/>
          </w:tcPr>
          <w:p w:rsidR="001C490F" w:rsidRPr="00AC74E4" w:rsidRDefault="00AC74E4" w:rsidP="00F914F1">
            <w:pPr>
              <w:jc w:val="center"/>
            </w:pPr>
            <w:r w:rsidRPr="00AC74E4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527" w:rsidRDefault="00381527" w:rsidP="00500913">
      <w:r>
        <w:separator/>
      </w:r>
    </w:p>
  </w:endnote>
  <w:endnote w:type="continuationSeparator" w:id="1">
    <w:p w:rsidR="00381527" w:rsidRDefault="00381527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527" w:rsidRDefault="00381527" w:rsidP="00500913">
      <w:r>
        <w:separator/>
      </w:r>
    </w:p>
  </w:footnote>
  <w:footnote w:type="continuationSeparator" w:id="1">
    <w:p w:rsidR="00381527" w:rsidRDefault="00381527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2044C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153035</wp:posOffset>
          </wp:positionV>
          <wp:extent cx="480695" cy="482600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8E7">
      <w:tab/>
    </w:r>
  </w:p>
  <w:p w:rsidR="00A223AB" w:rsidRDefault="00A64B6A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A64B6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64B6A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A64B6A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6039F"/>
    <w:rsid w:val="000B023C"/>
    <w:rsid w:val="000E28E7"/>
    <w:rsid w:val="001C490F"/>
    <w:rsid w:val="002E347E"/>
    <w:rsid w:val="00381527"/>
    <w:rsid w:val="003C1FE5"/>
    <w:rsid w:val="00412A32"/>
    <w:rsid w:val="00496469"/>
    <w:rsid w:val="00500913"/>
    <w:rsid w:val="0052044C"/>
    <w:rsid w:val="007B29D5"/>
    <w:rsid w:val="007F2E5D"/>
    <w:rsid w:val="008C1FAD"/>
    <w:rsid w:val="00A64B6A"/>
    <w:rsid w:val="00AC74E4"/>
    <w:rsid w:val="00C830AE"/>
    <w:rsid w:val="00D35730"/>
    <w:rsid w:val="00DB5E68"/>
    <w:rsid w:val="00E00362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162</Words>
  <Characters>924</Characters>
  <Application>Microsoft Office Word</Application>
  <DocSecurity>0</DocSecurity>
  <Lines>7</Lines>
  <Paragraphs>2</Paragraphs>
  <ScaleCrop>false</ScaleCrop>
  <Company>京东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137</cp:revision>
  <dcterms:created xsi:type="dcterms:W3CDTF">2015-10-21T04:04:00Z</dcterms:created>
  <dcterms:modified xsi:type="dcterms:W3CDTF">2021-11-26T03:20:00Z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