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1157-2021-EnMs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福建石狮晨光化纤染织有限公司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91350581782177520N</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RB/T</w:t>
            </w:r>
            <w:r>
              <w:rPr>
                <w:rFonts w:hint="eastAsia"/>
                <w:sz w:val="22"/>
                <w:szCs w:val="22"/>
                <w:lang w:val="en-US" w:eastAsia="zh-CN"/>
              </w:rPr>
              <w:t>102-2013能源管理体系 纺织企业认证要求</w:t>
            </w:r>
            <w:r>
              <w:rPr>
                <w:rFonts w:hint="eastAsia"/>
                <w:sz w:val="22"/>
                <w:szCs w:val="22"/>
              </w:rPr>
              <w:t xml:space="preserve">                     </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9" w:name="企业人数"/>
            <w:r>
              <w:rPr>
                <w:rFonts w:hint="eastAsia" w:ascii="宋体" w:hAnsi="宋体" w:cs="宋体"/>
                <w:color w:val="000000"/>
                <w:kern w:val="0"/>
                <w:szCs w:val="24"/>
              </w:rPr>
              <w:t>254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福建石狮晨光化纤染织有限公司</w:t>
            </w:r>
            <w:bookmarkEnd w:id="14"/>
          </w:p>
        </w:tc>
        <w:tc>
          <w:tcPr>
            <w:tcW w:w="5013" w:type="dxa"/>
            <w:gridSpan w:val="4"/>
            <w:vMerge w:val="restart"/>
          </w:tcPr>
          <w:p>
            <w:pPr>
              <w:snapToGrid w:val="0"/>
              <w:spacing w:line="0" w:lineRule="atLeast"/>
              <w:jc w:val="left"/>
              <w:rPr>
                <w:sz w:val="22"/>
                <w:szCs w:val="22"/>
              </w:rPr>
            </w:pPr>
            <w:r>
              <w:rPr>
                <w:rFonts w:hint="eastAsia"/>
                <w:sz w:val="20"/>
                <w:lang w:val="en-US" w:eastAsia="zh-CN"/>
              </w:rPr>
              <w:t>织物面料、织带、纱线的染整加工所涉及的能源管理活动；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福建省泉州市石狮市锦尚镇深埕村污控区17号</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福建省泉州市石狮市锦尚镇深埕村污控区17号</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Fujian Shishi CHENGUANG CHEMICAL FIBER Textile Co. ,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No. 17, pollution control area, Jinshang town, Shishi, Fujian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Energy Management activities involved in dyeing and Weaving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No. 17, pollution control area, Jinshang town, Shishi, Fujian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bookmarkStart w:id="20" w:name="_GoBack"/>
      <w:bookmarkEnd w:id="20"/>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7" w:name="组织名称Add2"/>
      <w:r>
        <w:rPr>
          <w:rFonts w:hint="eastAsia"/>
          <w:b/>
          <w:color w:val="000000" w:themeColor="text1"/>
          <w:sz w:val="22"/>
          <w:szCs w:val="22"/>
        </w:rPr>
        <w:t>福建石狮晨光化纤染织有限公司</w:t>
      </w:r>
      <w:bookmarkEnd w:id="17"/>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8" w:name="证书编号Add1"/>
      <w:bookmarkEnd w:id="18"/>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19" w:name="生产地址"/>
      <w:r>
        <w:rPr>
          <w:b/>
          <w:color w:val="000000" w:themeColor="text1"/>
          <w:sz w:val="22"/>
          <w:szCs w:val="22"/>
        </w:rPr>
        <w:t>福建省泉州市石狮市锦尚镇深埕村污控区17号</w:t>
      </w:r>
      <w:bookmarkEnd w:id="19"/>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w:t>
      </w:r>
      <w:r>
        <w:rPr>
          <w:rFonts w:hint="eastAsia"/>
          <w:sz w:val="22"/>
          <w:szCs w:val="22"/>
        </w:rPr>
        <w:t>RB/T</w:t>
      </w:r>
      <w:r>
        <w:rPr>
          <w:rFonts w:hint="eastAsia"/>
          <w:sz w:val="22"/>
          <w:szCs w:val="22"/>
          <w:lang w:val="en-US" w:eastAsia="zh-CN"/>
        </w:rPr>
        <w:t>102-2013能源管理体系 纺织企业认证要求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12</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05</w:t>
            </w:r>
            <w:r>
              <w:rPr>
                <w:rFonts w:hint="eastAsia"/>
                <w:sz w:val="20"/>
                <w:szCs w:val="22"/>
                <w:u w:val="single"/>
              </w:rPr>
              <w:t>~</w:t>
            </w:r>
            <w:r>
              <w:rPr>
                <w:rFonts w:hint="eastAsia"/>
                <w:sz w:val="20"/>
                <w:szCs w:val="22"/>
                <w:u w:val="single"/>
                <w:lang w:val="en-US" w:eastAsia="zh-CN"/>
              </w:rPr>
              <w:t>07</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sz w:val="20"/>
                <w:szCs w:val="22"/>
                <w:lang w:eastAsia="zh-CN"/>
              </w:rPr>
            </w:pPr>
            <w:r>
              <w:rPr>
                <w:rFonts w:hint="eastAsia" w:ascii="宋体" w:hAnsi="宋体"/>
                <w:b/>
                <w:color w:val="000000" w:themeColor="text1"/>
                <w:sz w:val="24"/>
                <w:szCs w:val="24"/>
                <w:lang w:val="en-US" w:eastAsia="zh-CN"/>
              </w:rPr>
              <w:t>边界：</w:t>
            </w:r>
            <w:r>
              <w:rPr>
                <w:rFonts w:hint="eastAsia"/>
                <w:sz w:val="20"/>
                <w:szCs w:val="22"/>
                <w:lang w:val="en-US" w:eastAsia="zh-CN"/>
              </w:rPr>
              <w:t>位于</w:t>
            </w:r>
            <w:r>
              <w:rPr>
                <w:rFonts w:hint="eastAsia"/>
                <w:sz w:val="20"/>
                <w:szCs w:val="22"/>
              </w:rPr>
              <w:t>福建省泉州市石狮市锦尚镇深埕村污控区17号</w:t>
            </w:r>
            <w:r>
              <w:rPr>
                <w:rFonts w:hint="eastAsia"/>
                <w:sz w:val="20"/>
                <w:szCs w:val="22"/>
                <w:lang w:val="en-US" w:eastAsia="zh-CN"/>
              </w:rPr>
              <w:t>的</w:t>
            </w:r>
            <w:r>
              <w:rPr>
                <w:rFonts w:hint="eastAsia"/>
                <w:sz w:val="20"/>
                <w:szCs w:val="22"/>
              </w:rPr>
              <w:t>福建石狮晨光化纤染织有限公司</w:t>
            </w:r>
            <w:r>
              <w:rPr>
                <w:rFonts w:hint="eastAsia"/>
                <w:sz w:val="20"/>
                <w:szCs w:val="22"/>
                <w:lang w:eastAsia="zh-CN"/>
              </w:rPr>
              <w:t>；</w:t>
            </w:r>
          </w:p>
          <w:p>
            <w:pPr>
              <w:pStyle w:val="2"/>
              <w:spacing w:line="320" w:lineRule="exact"/>
              <w:ind w:firstLine="0"/>
              <w:rPr>
                <w:rFonts w:hint="eastAsia"/>
                <w:sz w:val="20"/>
                <w:szCs w:val="22"/>
                <w:lang w:val="en-US" w:eastAsia="zh-CN"/>
              </w:rPr>
            </w:pPr>
            <w:r>
              <w:rPr>
                <w:rFonts w:hint="eastAsia"/>
                <w:sz w:val="20"/>
                <w:szCs w:val="22"/>
                <w:lang w:val="en-US" w:eastAsia="zh-CN"/>
              </w:rPr>
              <w:t>主要用能部门：生产部（包括松式车间、染色车间、紧式车间）；</w:t>
            </w:r>
          </w:p>
          <w:p>
            <w:pPr>
              <w:pStyle w:val="2"/>
              <w:spacing w:line="320" w:lineRule="exact"/>
              <w:ind w:firstLine="0"/>
              <w:rPr>
                <w:rFonts w:hint="default"/>
                <w:sz w:val="20"/>
                <w:szCs w:val="22"/>
                <w:lang w:val="en-US" w:eastAsia="zh-CN"/>
              </w:rPr>
            </w:pPr>
            <w:r>
              <w:rPr>
                <w:rFonts w:hint="eastAsia"/>
                <w:sz w:val="20"/>
                <w:szCs w:val="22"/>
                <w:lang w:val="en-US" w:eastAsia="zh-CN"/>
              </w:rPr>
              <w:t>辅助用能部门：行政部、采购部、财务部。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b/>
                <w:bCs/>
                <w:sz w:val="20"/>
                <w:lang w:val="en-US"/>
              </w:rPr>
            </w:pPr>
            <w:r>
              <w:rPr>
                <w:rFonts w:hint="eastAsia"/>
                <w:b/>
                <w:bCs/>
                <w:sz w:val="20"/>
              </w:rPr>
              <w:t>产量：</w:t>
            </w:r>
            <w:r>
              <w:rPr>
                <w:rFonts w:hint="eastAsia" w:ascii="Times New Roman" w:hAnsi="Times New Roman" w:eastAsia="宋体" w:cs="Times New Roman"/>
                <w:sz w:val="20"/>
                <w:szCs w:val="22"/>
                <w:lang w:val="en-US" w:eastAsia="zh-CN"/>
              </w:rPr>
              <w:t>8478.5吨</w:t>
            </w:r>
          </w:p>
          <w:p>
            <w:pPr>
              <w:pStyle w:val="2"/>
              <w:spacing w:line="320" w:lineRule="exact"/>
              <w:ind w:firstLine="0"/>
              <w:rPr>
                <w:rFonts w:hint="default" w:ascii="宋体" w:hAnsi="宋体" w:eastAsia="宋体"/>
                <w:b/>
                <w:color w:val="000000" w:themeColor="text1"/>
                <w:szCs w:val="24"/>
                <w:lang w:val="en-US" w:eastAsia="zh-CN"/>
              </w:rPr>
            </w:pPr>
            <w:r>
              <w:rPr>
                <w:rFonts w:hint="eastAsia"/>
                <w:b/>
                <w:bCs/>
                <w:sz w:val="20"/>
              </w:rPr>
              <w:t>产值（万元）：</w:t>
            </w:r>
            <w:r>
              <w:rPr>
                <w:rFonts w:hint="eastAsia"/>
                <w:sz w:val="20"/>
                <w:szCs w:val="22"/>
                <w:lang w:val="en-US" w:eastAsia="zh-CN"/>
              </w:rPr>
              <w:t>3405.4</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Times New Roman" w:hAnsi="Times New Roman" w:eastAsia="宋体" w:cs="Times New Roman"/>
                <w:sz w:val="20"/>
                <w:szCs w:val="22"/>
                <w:lang w:val="en-US" w:eastAsia="zh-CN"/>
              </w:rPr>
              <w:t>3726.63</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439.54kgce/t</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sz w:val="20"/>
                <w:szCs w:val="22"/>
                <w:lang w:val="en-US" w:eastAsia="zh-CN"/>
              </w:rPr>
            </w:pPr>
            <w:r>
              <w:rPr>
                <w:rFonts w:hint="eastAsia"/>
                <w:b/>
                <w:bCs/>
                <w:sz w:val="20"/>
                <w:szCs w:val="22"/>
              </w:rPr>
              <w:t>节能量（吨标准煤）：</w:t>
            </w:r>
            <w:r>
              <w:rPr>
                <w:rFonts w:hint="eastAsia" w:ascii="Times New Roman" w:hAnsi="Times New Roman" w:eastAsia="宋体" w:cs="Times New Roman"/>
                <w:kern w:val="2"/>
                <w:sz w:val="20"/>
                <w:szCs w:val="22"/>
                <w:lang w:val="en-US" w:eastAsia="zh-CN" w:bidi="ar-SA"/>
              </w:rPr>
              <w:t>没有节能指标。</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D90136"/>
    <w:rsid w:val="172C2B86"/>
    <w:rsid w:val="21BD1D86"/>
    <w:rsid w:val="234569F0"/>
    <w:rsid w:val="25B97C1A"/>
    <w:rsid w:val="60502CF8"/>
    <w:rsid w:val="75147260"/>
    <w:rsid w:val="7CAE7A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2021-12-07T00:32:33Z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