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7E9E5" w14:textId="77777777" w:rsidR="007C0B19" w:rsidRDefault="0003174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0199-2019-2021</w:t>
      </w:r>
      <w:bookmarkEnd w:id="0"/>
    </w:p>
    <w:p w14:paraId="2A54A58C" w14:textId="77777777" w:rsidR="007C0B19" w:rsidRDefault="00031742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668"/>
        <w:gridCol w:w="283"/>
        <w:gridCol w:w="1276"/>
        <w:gridCol w:w="1237"/>
        <w:gridCol w:w="39"/>
        <w:gridCol w:w="2268"/>
        <w:gridCol w:w="1984"/>
        <w:gridCol w:w="1559"/>
      </w:tblGrid>
      <w:tr w:rsidR="006D616B" w14:paraId="69983C75" w14:textId="77777777" w:rsidTr="005A14EB">
        <w:trPr>
          <w:trHeight w:val="427"/>
        </w:trPr>
        <w:tc>
          <w:tcPr>
            <w:tcW w:w="1951" w:type="dxa"/>
            <w:gridSpan w:val="2"/>
            <w:vAlign w:val="center"/>
          </w:tcPr>
          <w:p w14:paraId="0C5FBDE9" w14:textId="77777777" w:rsidR="007C0B19" w:rsidRDefault="00031742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14:paraId="50054326" w14:textId="2E950F01" w:rsidR="007C0B19" w:rsidRDefault="0069248B">
            <w:r>
              <w:rPr>
                <w:rFonts w:hint="eastAsia"/>
              </w:rPr>
              <w:t>织物</w:t>
            </w:r>
            <w:r w:rsidR="00C85A6D">
              <w:t>p</w:t>
            </w:r>
            <w:r>
              <w:t>H</w:t>
            </w:r>
            <w:r>
              <w:rPr>
                <w:rFonts w:hint="eastAsia"/>
              </w:rPr>
              <w:t>值检测</w:t>
            </w:r>
          </w:p>
        </w:tc>
        <w:tc>
          <w:tcPr>
            <w:tcW w:w="2307" w:type="dxa"/>
            <w:gridSpan w:val="2"/>
            <w:vAlign w:val="center"/>
          </w:tcPr>
          <w:p w14:paraId="74EDE8C9" w14:textId="77777777" w:rsidR="007C0B19" w:rsidRDefault="00031742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2"/>
            <w:vAlign w:val="center"/>
          </w:tcPr>
          <w:p w14:paraId="66085B02" w14:textId="714AF107" w:rsidR="007C0B19" w:rsidRDefault="0069248B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t>.0</w:t>
            </w:r>
            <w:r>
              <w:rPr>
                <w:rFonts w:hint="eastAsia"/>
              </w:rPr>
              <w:t>-</w:t>
            </w:r>
            <w:r>
              <w:t>8.5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pH</w:t>
            </w:r>
            <w:r>
              <w:t xml:space="preserve">    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</w:t>
            </w:r>
            <w:r>
              <w:t>.2</w:t>
            </w:r>
            <w:r w:rsidR="00C85A6D">
              <w:t>p</w:t>
            </w:r>
            <w:r>
              <w:t>H</w:t>
            </w:r>
          </w:p>
        </w:tc>
      </w:tr>
      <w:tr w:rsidR="006D616B" w14:paraId="71EF6215" w14:textId="77777777" w:rsidTr="005A14EB">
        <w:trPr>
          <w:trHeight w:val="419"/>
        </w:trPr>
        <w:tc>
          <w:tcPr>
            <w:tcW w:w="4464" w:type="dxa"/>
            <w:gridSpan w:val="4"/>
            <w:vAlign w:val="center"/>
          </w:tcPr>
          <w:p w14:paraId="10544174" w14:textId="77777777" w:rsidR="007C0B19" w:rsidRDefault="00031742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4"/>
            <w:vAlign w:val="center"/>
          </w:tcPr>
          <w:p w14:paraId="0B5FB6AB" w14:textId="7E8507B6" w:rsidR="007C0B19" w:rsidRDefault="0069248B">
            <w:r>
              <w:rPr>
                <w:rFonts w:hint="eastAsia"/>
              </w:rPr>
              <w:t>GB/T</w:t>
            </w:r>
            <w:r>
              <w:t>7573</w:t>
            </w:r>
            <w:r>
              <w:rPr>
                <w:rFonts w:hint="eastAsia"/>
              </w:rPr>
              <w:t>-</w:t>
            </w:r>
            <w:r>
              <w:t>2009</w:t>
            </w:r>
          </w:p>
        </w:tc>
      </w:tr>
      <w:tr w:rsidR="006D616B" w14:paraId="4303017D" w14:textId="77777777" w:rsidTr="00B45EAC">
        <w:trPr>
          <w:trHeight w:val="1745"/>
        </w:trPr>
        <w:tc>
          <w:tcPr>
            <w:tcW w:w="10314" w:type="dxa"/>
            <w:gridSpan w:val="8"/>
          </w:tcPr>
          <w:p w14:paraId="0792C707" w14:textId="77777777" w:rsidR="007C0B19" w:rsidRDefault="00031742">
            <w:r>
              <w:rPr>
                <w:rFonts w:hint="eastAsia"/>
              </w:rPr>
              <w:t>计量要求导出方法（可另附）</w:t>
            </w:r>
          </w:p>
          <w:p w14:paraId="4F68F1FD" w14:textId="2B9ED270" w:rsidR="00C56D29" w:rsidRPr="00C56D29" w:rsidRDefault="00C56D29" w:rsidP="00C56D29">
            <w:pPr>
              <w:rPr>
                <w:szCs w:val="21"/>
              </w:rPr>
            </w:pPr>
            <w:r w:rsidRPr="00C56D29">
              <w:rPr>
                <w:rFonts w:hint="eastAsia"/>
                <w:szCs w:val="21"/>
              </w:rPr>
              <w:t>被测参数公差</w:t>
            </w:r>
            <w:r w:rsidRPr="00C56D29">
              <w:rPr>
                <w:szCs w:val="21"/>
              </w:rPr>
              <w:t>T=</w:t>
            </w:r>
            <w:r>
              <w:rPr>
                <w:rFonts w:ascii="Times New Roman" w:hAnsi="Times New Roman" w:hint="eastAsia"/>
              </w:rPr>
              <w:t>±</w:t>
            </w: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.2</w:t>
            </w:r>
            <w:r w:rsidR="00C85A6D"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</w:rPr>
              <w:t>H</w:t>
            </w:r>
          </w:p>
          <w:p w14:paraId="29403784" w14:textId="28E32EEA" w:rsidR="00C56D29" w:rsidRPr="00017605" w:rsidRDefault="00C56D29" w:rsidP="00017605">
            <w:pPr>
              <w:numPr>
                <w:ilvl w:val="0"/>
                <w:numId w:val="2"/>
              </w:numPr>
              <w:spacing w:line="300" w:lineRule="auto"/>
              <w:rPr>
                <w:rFonts w:ascii="Times New Roman" w:eastAsia="宋体" w:hAnsi="Times New Roman" w:cs="Times New Roman"/>
              </w:rPr>
            </w:pPr>
            <w:r w:rsidRPr="00C56D29">
              <w:rPr>
                <w:rFonts w:ascii="Times New Roman" w:eastAsia="宋体" w:hAnsi="Times New Roman" w:cs="Times New Roman"/>
              </w:rPr>
              <w:t>测量设备最大允许误差：</w:t>
            </w:r>
            <w:r w:rsidRPr="00C56D29">
              <w:rPr>
                <w:rFonts w:ascii="Cambria Math" w:eastAsia="宋体" w:hAnsi="Cambria Math" w:cs="Cambria Math"/>
                <w:szCs w:val="21"/>
              </w:rPr>
              <w:t>△</w:t>
            </w:r>
            <w:r w:rsidRPr="00C56D29">
              <w:rPr>
                <w:rFonts w:ascii="Times New Roman" w:eastAsia="宋体" w:hAnsi="Times New Roman" w:cs="Times New Roman"/>
                <w:szCs w:val="21"/>
                <w:vertAlign w:val="subscript"/>
              </w:rPr>
              <w:t>允</w:t>
            </w:r>
            <w:r w:rsidRPr="00C56D29">
              <w:rPr>
                <w:rFonts w:ascii="宋体" w:eastAsia="宋体" w:hAnsi="宋体" w:cs="Times New Roman" w:hint="eastAsia"/>
                <w:szCs w:val="21"/>
              </w:rPr>
              <w:t>≤</w:t>
            </w:r>
            <w:r w:rsidRPr="00C56D29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C56D29">
              <w:rPr>
                <w:rFonts w:ascii="Times New Roman" w:eastAsia="宋体" w:hAnsi="Times New Roman" w:cs="Times New Roman"/>
                <w:szCs w:val="21"/>
              </w:rPr>
              <w:t>T/3 =</w:t>
            </w:r>
            <w:r w:rsidRPr="00C56D29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C56D29">
              <w:rPr>
                <w:rFonts w:ascii="Times New Roman" w:eastAsia="宋体" w:hAnsi="Times New Roman" w:cs="Times New Roman"/>
                <w:szCs w:val="21"/>
              </w:rPr>
              <w:t>±</w:t>
            </w:r>
            <w:r>
              <w:rPr>
                <w:rFonts w:ascii="Times New Roman" w:eastAsia="宋体" w:hAnsi="Times New Roman" w:cs="Times New Roman"/>
                <w:szCs w:val="21"/>
              </w:rPr>
              <w:t>0.067</w:t>
            </w:r>
            <w:r w:rsidR="00017605">
              <w:rPr>
                <w:rFonts w:ascii="Times New Roman" w:hAnsi="Times New Roman"/>
              </w:rPr>
              <w:t xml:space="preserve"> pH</w:t>
            </w:r>
            <w:r w:rsidR="00017605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14:paraId="1F9E942D" w14:textId="03790D9C" w:rsidR="00C56D29" w:rsidRPr="00C56D29" w:rsidRDefault="00C56D29" w:rsidP="00C56D29">
            <w:pPr>
              <w:numPr>
                <w:ilvl w:val="0"/>
                <w:numId w:val="2"/>
              </w:numPr>
              <w:spacing w:line="300" w:lineRule="auto"/>
              <w:rPr>
                <w:rFonts w:ascii="Times New Roman" w:eastAsia="宋体" w:hAnsi="Times New Roman" w:cs="Times New Roman"/>
              </w:rPr>
            </w:pPr>
            <w:r w:rsidRPr="00C56D29">
              <w:rPr>
                <w:rFonts w:ascii="Times New Roman" w:eastAsia="宋体" w:hAnsi="Times New Roman" w:cs="Times New Roman"/>
              </w:rPr>
              <w:t>测量范围导出：测量范围需覆盖被测参数范围，因此测量范围至少为</w:t>
            </w:r>
            <w:r w:rsidRPr="00C56D29">
              <w:rPr>
                <w:rFonts w:ascii="Times New Roman" w:eastAsia="宋体" w:hAnsi="Times New Roman" w:cs="Times New Roman"/>
              </w:rPr>
              <w:t>(</w:t>
            </w:r>
            <w:r w:rsidR="00017605">
              <w:rPr>
                <w:rFonts w:ascii="Times New Roman" w:eastAsia="宋体" w:hAnsi="Times New Roman" w:cs="Times New Roman"/>
              </w:rPr>
              <w:t>2</w:t>
            </w:r>
            <w:r w:rsidR="00991547">
              <w:rPr>
                <w:rFonts w:ascii="Times New Roman" w:eastAsia="宋体" w:hAnsi="Times New Roman" w:cs="Times New Roman"/>
              </w:rPr>
              <w:t>-10)</w:t>
            </w:r>
            <w:r w:rsidR="004D3290">
              <w:rPr>
                <w:rFonts w:ascii="Times New Roman" w:eastAsia="宋体" w:hAnsi="Times New Roman" w:cs="Times New Roman" w:hint="eastAsia"/>
              </w:rPr>
              <w:t>pH</w:t>
            </w:r>
            <w:r w:rsidRPr="00C56D29">
              <w:rPr>
                <w:rFonts w:ascii="Times New Roman" w:eastAsia="宋体" w:hAnsi="Times New Roman" w:cs="Times New Roman"/>
              </w:rPr>
              <w:t>。</w:t>
            </w:r>
          </w:p>
          <w:p w14:paraId="24EA13B6" w14:textId="77777777" w:rsidR="008042D0" w:rsidRPr="00017605" w:rsidRDefault="004673CE"/>
        </w:tc>
      </w:tr>
      <w:tr w:rsidR="006D616B" w14:paraId="32C6BF28" w14:textId="77777777" w:rsidTr="00017605">
        <w:trPr>
          <w:trHeight w:val="337"/>
        </w:trPr>
        <w:tc>
          <w:tcPr>
            <w:tcW w:w="1668" w:type="dxa"/>
            <w:vMerge w:val="restart"/>
            <w:vAlign w:val="center"/>
          </w:tcPr>
          <w:p w14:paraId="655CE01D" w14:textId="77777777" w:rsidR="006261ED" w:rsidRDefault="00031742" w:rsidP="00734F83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14:paraId="370EB238" w14:textId="77777777" w:rsidR="006261ED" w:rsidRPr="006261ED" w:rsidRDefault="00031742" w:rsidP="00734F83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14:paraId="49D7E795" w14:textId="77777777" w:rsidR="006261ED" w:rsidRPr="006261ED" w:rsidRDefault="00031742" w:rsidP="00734F83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268" w:type="dxa"/>
            <w:vAlign w:val="center"/>
          </w:tcPr>
          <w:p w14:paraId="7ADC25C7" w14:textId="77777777" w:rsidR="006261ED" w:rsidRPr="006261ED" w:rsidRDefault="00031742" w:rsidP="00734F83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14:paraId="6AA23DA6" w14:textId="77777777" w:rsidR="006261ED" w:rsidRPr="006261ED" w:rsidRDefault="00031742" w:rsidP="00734F83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984" w:type="dxa"/>
            <w:vAlign w:val="center"/>
          </w:tcPr>
          <w:p w14:paraId="6D23FAF8" w14:textId="32B34C1F" w:rsidR="006261ED" w:rsidRPr="006261ED" w:rsidRDefault="00031742" w:rsidP="00734F83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185FEAFE" w14:textId="1CDE0FA8" w:rsidR="006261ED" w:rsidRPr="006261ED" w:rsidRDefault="00031742" w:rsidP="00734F83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6D616B" w14:paraId="1C279ED1" w14:textId="77777777" w:rsidTr="00D4408F">
        <w:trPr>
          <w:trHeight w:val="337"/>
        </w:trPr>
        <w:tc>
          <w:tcPr>
            <w:tcW w:w="1668" w:type="dxa"/>
            <w:vMerge/>
          </w:tcPr>
          <w:p w14:paraId="0DA033CE" w14:textId="77777777" w:rsidR="007C0B19" w:rsidRDefault="004673CE" w:rsidP="00734F83">
            <w:pPr>
              <w:jc w:val="center"/>
            </w:pPr>
          </w:p>
        </w:tc>
        <w:tc>
          <w:tcPr>
            <w:tcW w:w="1559" w:type="dxa"/>
            <w:gridSpan w:val="2"/>
          </w:tcPr>
          <w:p w14:paraId="55F02A3F" w14:textId="48D6A39C" w:rsidR="007C0B19" w:rsidRPr="00E561A5" w:rsidRDefault="00E561A5" w:rsidP="00734F83">
            <w:pPr>
              <w:jc w:val="center"/>
              <w:rPr>
                <w:color w:val="000000" w:themeColor="text1"/>
              </w:rPr>
            </w:pPr>
            <w:r w:rsidRPr="00E561A5">
              <w:rPr>
                <w:rFonts w:hint="eastAsia"/>
                <w:color w:val="000000" w:themeColor="text1"/>
              </w:rPr>
              <w:t>酸度计</w:t>
            </w:r>
            <w:r>
              <w:rPr>
                <w:rFonts w:hint="eastAsia"/>
                <w:color w:val="000000" w:themeColor="text1"/>
              </w:rPr>
              <w:t>/</w:t>
            </w:r>
            <w:r w:rsidR="00D4408F" w:rsidRPr="00D4408F">
              <w:rPr>
                <w:color w:val="000000" w:themeColor="text1"/>
              </w:rPr>
              <w:t>50163155</w:t>
            </w:r>
          </w:p>
        </w:tc>
        <w:tc>
          <w:tcPr>
            <w:tcW w:w="1276" w:type="dxa"/>
            <w:gridSpan w:val="2"/>
            <w:vAlign w:val="center"/>
          </w:tcPr>
          <w:p w14:paraId="79918681" w14:textId="6A9F7084" w:rsidR="007C0B19" w:rsidRPr="00E561A5" w:rsidRDefault="00E561A5" w:rsidP="00D4408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PB-10</w:t>
            </w:r>
          </w:p>
        </w:tc>
        <w:tc>
          <w:tcPr>
            <w:tcW w:w="2268" w:type="dxa"/>
            <w:vAlign w:val="center"/>
          </w:tcPr>
          <w:p w14:paraId="5EE1F7FA" w14:textId="6A1625FD" w:rsidR="007C0B19" w:rsidRPr="00E561A5" w:rsidRDefault="00E561A5" w:rsidP="00D4408F">
            <w:pPr>
              <w:jc w:val="center"/>
              <w:rPr>
                <w:color w:val="000000" w:themeColor="text1"/>
              </w:rPr>
            </w:pPr>
            <w:r w:rsidRPr="00E561A5">
              <w:rPr>
                <w:rFonts w:hint="eastAsia"/>
                <w:color w:val="000000" w:themeColor="text1"/>
              </w:rPr>
              <w:t>±</w:t>
            </w:r>
            <w:r w:rsidRPr="00E561A5">
              <w:rPr>
                <w:color w:val="000000" w:themeColor="text1"/>
              </w:rPr>
              <w:t>0.02</w:t>
            </w:r>
            <w:r w:rsidR="00017605">
              <w:rPr>
                <w:color w:val="000000" w:themeColor="text1"/>
              </w:rPr>
              <w:t>pH</w:t>
            </w:r>
          </w:p>
        </w:tc>
        <w:tc>
          <w:tcPr>
            <w:tcW w:w="1984" w:type="dxa"/>
            <w:vAlign w:val="center"/>
          </w:tcPr>
          <w:p w14:paraId="1DF30811" w14:textId="1CDD2352" w:rsidR="007C0B19" w:rsidRPr="00422EEC" w:rsidRDefault="00E561A5" w:rsidP="00D4408F">
            <w:pPr>
              <w:jc w:val="center"/>
              <w:rPr>
                <w:color w:val="000000" w:themeColor="text1"/>
              </w:rPr>
            </w:pPr>
            <w:r w:rsidRPr="00422EEC">
              <w:rPr>
                <w:color w:val="000000" w:themeColor="text1"/>
              </w:rPr>
              <w:t>921008665</w:t>
            </w:r>
            <w:r w:rsidRPr="00422EEC">
              <w:rPr>
                <w:rFonts w:hint="eastAsia"/>
                <w:color w:val="000000" w:themeColor="text1"/>
              </w:rPr>
              <w:t>-</w:t>
            </w:r>
            <w:r w:rsidRPr="00422EEC">
              <w:rPr>
                <w:color w:val="000000" w:themeColor="text1"/>
              </w:rPr>
              <w:t>002</w:t>
            </w:r>
          </w:p>
        </w:tc>
        <w:tc>
          <w:tcPr>
            <w:tcW w:w="1559" w:type="dxa"/>
            <w:vAlign w:val="center"/>
          </w:tcPr>
          <w:p w14:paraId="0F892A47" w14:textId="6479ECC7" w:rsidR="007C0B19" w:rsidRPr="00422EEC" w:rsidRDefault="00E561A5" w:rsidP="00D4408F">
            <w:pPr>
              <w:jc w:val="center"/>
              <w:rPr>
                <w:color w:val="000000" w:themeColor="text1"/>
              </w:rPr>
            </w:pPr>
            <w:r w:rsidRPr="00422EEC">
              <w:rPr>
                <w:rFonts w:hint="eastAsia"/>
                <w:color w:val="000000" w:themeColor="text1"/>
              </w:rPr>
              <w:t>2</w:t>
            </w:r>
            <w:r w:rsidRPr="00422EEC">
              <w:rPr>
                <w:color w:val="000000" w:themeColor="text1"/>
              </w:rPr>
              <w:t>021</w:t>
            </w:r>
            <w:r w:rsidR="00422EEC" w:rsidRPr="00422EEC">
              <w:rPr>
                <w:color w:val="000000" w:themeColor="text1"/>
              </w:rPr>
              <w:t>.05.06</w:t>
            </w:r>
          </w:p>
        </w:tc>
      </w:tr>
      <w:tr w:rsidR="006D616B" w14:paraId="43840760" w14:textId="77777777" w:rsidTr="00017605">
        <w:trPr>
          <w:trHeight w:val="337"/>
        </w:trPr>
        <w:tc>
          <w:tcPr>
            <w:tcW w:w="1668" w:type="dxa"/>
            <w:vMerge/>
          </w:tcPr>
          <w:p w14:paraId="3704742B" w14:textId="77777777" w:rsidR="007C0B19" w:rsidRDefault="004673CE" w:rsidP="00734F83">
            <w:pPr>
              <w:jc w:val="center"/>
            </w:pPr>
          </w:p>
        </w:tc>
        <w:tc>
          <w:tcPr>
            <w:tcW w:w="1559" w:type="dxa"/>
            <w:gridSpan w:val="2"/>
          </w:tcPr>
          <w:p w14:paraId="40E970F5" w14:textId="6A66EC9F" w:rsidR="007C0B19" w:rsidRPr="00F66B19" w:rsidRDefault="004673CE" w:rsidP="00734F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14:paraId="569F50F4" w14:textId="3DD33361" w:rsidR="007C0B19" w:rsidRPr="00F66B19" w:rsidRDefault="004673CE" w:rsidP="00734F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38F17456" w14:textId="17D76891" w:rsidR="007C0B19" w:rsidRPr="009D417D" w:rsidRDefault="004673CE" w:rsidP="00734F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2208DCF6" w14:textId="1A750F44" w:rsidR="007C0B19" w:rsidRPr="009D417D" w:rsidRDefault="004673CE" w:rsidP="00734F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49119B6A" w14:textId="6D4F68D1" w:rsidR="007C0B19" w:rsidRPr="009D417D" w:rsidRDefault="004673CE" w:rsidP="00734F83">
            <w:pPr>
              <w:jc w:val="center"/>
              <w:rPr>
                <w:color w:val="000000" w:themeColor="text1"/>
              </w:rPr>
            </w:pPr>
          </w:p>
        </w:tc>
      </w:tr>
      <w:tr w:rsidR="006D616B" w14:paraId="0689A5A8" w14:textId="77777777" w:rsidTr="00017605">
        <w:trPr>
          <w:trHeight w:val="337"/>
        </w:trPr>
        <w:tc>
          <w:tcPr>
            <w:tcW w:w="1668" w:type="dxa"/>
            <w:vMerge/>
          </w:tcPr>
          <w:p w14:paraId="3B1BCDDC" w14:textId="77777777" w:rsidR="007C0B19" w:rsidRDefault="004673CE"/>
        </w:tc>
        <w:tc>
          <w:tcPr>
            <w:tcW w:w="1559" w:type="dxa"/>
            <w:gridSpan w:val="2"/>
          </w:tcPr>
          <w:p w14:paraId="34B53E8C" w14:textId="77777777" w:rsidR="007C0B19" w:rsidRDefault="004673CE"/>
        </w:tc>
        <w:tc>
          <w:tcPr>
            <w:tcW w:w="1276" w:type="dxa"/>
            <w:gridSpan w:val="2"/>
          </w:tcPr>
          <w:p w14:paraId="282D6198" w14:textId="77777777" w:rsidR="007C0B19" w:rsidRDefault="004673CE"/>
        </w:tc>
        <w:tc>
          <w:tcPr>
            <w:tcW w:w="2268" w:type="dxa"/>
          </w:tcPr>
          <w:p w14:paraId="7005CACC" w14:textId="77777777" w:rsidR="007C0B19" w:rsidRDefault="004673CE"/>
        </w:tc>
        <w:tc>
          <w:tcPr>
            <w:tcW w:w="1984" w:type="dxa"/>
          </w:tcPr>
          <w:p w14:paraId="2941F85C" w14:textId="77777777" w:rsidR="007C0B19" w:rsidRDefault="004673CE"/>
        </w:tc>
        <w:tc>
          <w:tcPr>
            <w:tcW w:w="1559" w:type="dxa"/>
          </w:tcPr>
          <w:p w14:paraId="62E1ABD3" w14:textId="77777777" w:rsidR="007C0B19" w:rsidRDefault="004673CE"/>
        </w:tc>
      </w:tr>
      <w:tr w:rsidR="006D616B" w14:paraId="01D655F6" w14:textId="77777777" w:rsidTr="005A14EB">
        <w:trPr>
          <w:trHeight w:val="3115"/>
        </w:trPr>
        <w:tc>
          <w:tcPr>
            <w:tcW w:w="10314" w:type="dxa"/>
            <w:gridSpan w:val="8"/>
          </w:tcPr>
          <w:p w14:paraId="69A4D600" w14:textId="77777777" w:rsidR="007C0B19" w:rsidRDefault="00031742">
            <w:r>
              <w:rPr>
                <w:rFonts w:hint="eastAsia"/>
              </w:rPr>
              <w:t>计量验证记录</w:t>
            </w:r>
          </w:p>
          <w:p w14:paraId="577D25AA" w14:textId="47DF3B3B" w:rsidR="00017605" w:rsidRDefault="00017605" w:rsidP="0001760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</w:rPr>
              <w:t>1.</w:t>
            </w:r>
            <w:r>
              <w:t xml:space="preserve"> </w:t>
            </w:r>
            <w:r>
              <w:rPr>
                <w:rFonts w:hint="eastAsia"/>
              </w:rPr>
              <w:t>测量设备的测量范围为（</w:t>
            </w:r>
            <w:r>
              <w:rPr>
                <w:rFonts w:ascii="宋体" w:hAnsi="宋体" w:hint="eastAsia"/>
              </w:rPr>
              <w:t>0-</w:t>
            </w:r>
            <w:r>
              <w:rPr>
                <w:rFonts w:ascii="宋体" w:hAnsi="宋体"/>
              </w:rPr>
              <w:t>14</w:t>
            </w:r>
            <w:r>
              <w:rPr>
                <w:rFonts w:ascii="宋体" w:hAnsi="宋体" w:hint="eastAsia"/>
              </w:rPr>
              <w:t>）</w:t>
            </w:r>
            <w:r>
              <w:rPr>
                <w:rFonts w:ascii="Times New Roman" w:hAnsi="Times New Roman"/>
              </w:rPr>
              <w:t>pH</w:t>
            </w:r>
            <w:r>
              <w:rPr>
                <w:rFonts w:ascii="宋体" w:hAnsi="宋体" w:hint="eastAsia"/>
              </w:rPr>
              <w:t>，满足计量要求测量范围</w:t>
            </w:r>
            <w:r w:rsidRPr="00C56D29">
              <w:rPr>
                <w:rFonts w:ascii="Times New Roman" w:eastAsia="宋体" w:hAnsi="Times New Roman" w:cs="Times New Roman"/>
              </w:rPr>
              <w:t>(</w:t>
            </w:r>
            <w:r>
              <w:rPr>
                <w:rFonts w:ascii="Times New Roman" w:eastAsia="宋体" w:hAnsi="Times New Roman" w:cs="Times New Roman"/>
              </w:rPr>
              <w:t>2-10)</w:t>
            </w:r>
            <w:r>
              <w:rPr>
                <w:rFonts w:ascii="Times New Roman" w:eastAsia="宋体" w:hAnsi="Times New Roman" w:cs="Times New Roman" w:hint="eastAsia"/>
              </w:rPr>
              <w:t>pH</w:t>
            </w:r>
            <w:r>
              <w:rPr>
                <w:rFonts w:ascii="Times New Roman" w:hAnsi="Times New Roman" w:cs="Times New Roman" w:hint="eastAsia"/>
              </w:rPr>
              <w:t>的要求；</w:t>
            </w:r>
          </w:p>
          <w:p w14:paraId="771ADC7F" w14:textId="700F7F17" w:rsidR="00017605" w:rsidRDefault="00017605" w:rsidP="00B45EAC">
            <w:pPr>
              <w:ind w:firstLineChars="200" w:firstLine="420"/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</w:rPr>
              <w:t>测量设备的</w:t>
            </w:r>
            <w:r w:rsidRPr="00E561A5">
              <w:rPr>
                <w:rFonts w:hint="eastAsia"/>
                <w:color w:val="000000" w:themeColor="text1"/>
              </w:rPr>
              <w:t>酸度计</w:t>
            </w:r>
            <w:r>
              <w:rPr>
                <w:rFonts w:ascii="宋体" w:eastAsia="宋体" w:hAnsi="宋体" w:cs="宋体" w:hint="eastAsia"/>
              </w:rPr>
              <w:t>最大</w:t>
            </w:r>
            <w:r w:rsidRPr="006261ED">
              <w:rPr>
                <w:rFonts w:hint="eastAsia"/>
                <w:color w:val="000000" w:themeColor="text1"/>
              </w:rPr>
              <w:t>允差</w:t>
            </w:r>
            <w:r w:rsidRPr="00E561A5">
              <w:rPr>
                <w:rFonts w:hint="eastAsia"/>
                <w:color w:val="000000" w:themeColor="text1"/>
              </w:rPr>
              <w:t>±</w:t>
            </w:r>
            <w:r w:rsidRPr="00E561A5">
              <w:rPr>
                <w:color w:val="000000" w:themeColor="text1"/>
              </w:rPr>
              <w:t>0.02</w:t>
            </w:r>
            <w:r>
              <w:rPr>
                <w:color w:val="000000" w:themeColor="text1"/>
              </w:rPr>
              <w:t>pH</w:t>
            </w:r>
            <w:r w:rsidRPr="00707919">
              <w:rPr>
                <w:rFonts w:ascii="宋体" w:eastAsia="宋体" w:hAnsi="宋体" w:cs="宋体"/>
                <w:szCs w:val="21"/>
              </w:rPr>
              <w:t>,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Pr="00344E1F">
              <w:rPr>
                <w:rFonts w:ascii="宋体" w:eastAsia="宋体" w:hAnsi="宋体" w:cs="宋体" w:hint="eastAsia"/>
                <w:szCs w:val="21"/>
              </w:rPr>
              <w:t>满足</w:t>
            </w:r>
            <w:r>
              <w:rPr>
                <w:rFonts w:ascii="宋体" w:eastAsia="宋体" w:hAnsi="宋体" w:cs="宋体" w:hint="eastAsia"/>
                <w:szCs w:val="21"/>
              </w:rPr>
              <w:t>计量</w:t>
            </w:r>
            <w:r w:rsidRPr="00344E1F">
              <w:rPr>
                <w:rFonts w:ascii="宋体" w:eastAsia="宋体" w:hAnsi="宋体" w:cs="宋体" w:hint="eastAsia"/>
                <w:szCs w:val="21"/>
              </w:rPr>
              <w:t>要求</w:t>
            </w:r>
            <w:r>
              <w:rPr>
                <w:rFonts w:ascii="宋体" w:eastAsia="宋体" w:hAnsi="宋体" w:cs="宋体" w:hint="eastAsia"/>
                <w:szCs w:val="21"/>
              </w:rPr>
              <w:t>导出的</w:t>
            </w:r>
            <w:r w:rsidRPr="00344E1F">
              <w:rPr>
                <w:rFonts w:ascii="Calibri" w:eastAsia="宋体" w:hAnsi="Calibri" w:cs="Times New Roman" w:hint="eastAsia"/>
                <w:szCs w:val="21"/>
              </w:rPr>
              <w:t>△</w:t>
            </w:r>
            <w:r w:rsidRPr="00707919">
              <w:rPr>
                <w:rFonts w:ascii="Calibri" w:eastAsia="宋体" w:hAnsi="Calibri" w:cs="Times New Roman" w:hint="eastAsia"/>
                <w:szCs w:val="21"/>
                <w:vertAlign w:val="subscript"/>
              </w:rPr>
              <w:t>允</w:t>
            </w:r>
            <w:r w:rsidRPr="00707919">
              <w:rPr>
                <w:rFonts w:ascii="Calibri" w:eastAsia="宋体" w:hAnsi="Calibri" w:cs="Times New Roman" w:hint="eastAsia"/>
                <w:szCs w:val="21"/>
              </w:rPr>
              <w:t>=</w:t>
            </w:r>
            <w:r w:rsidRPr="00C56D29">
              <w:rPr>
                <w:rFonts w:ascii="Times New Roman" w:eastAsia="宋体" w:hAnsi="Times New Roman" w:cs="Times New Roman"/>
                <w:szCs w:val="21"/>
              </w:rPr>
              <w:t>±</w:t>
            </w:r>
            <w:r>
              <w:rPr>
                <w:rFonts w:ascii="Times New Roman" w:eastAsia="宋体" w:hAnsi="Times New Roman" w:cs="Times New Roman"/>
                <w:szCs w:val="21"/>
              </w:rPr>
              <w:t>0.067</w:t>
            </w:r>
            <w:r>
              <w:rPr>
                <w:rFonts w:ascii="Times New Roman" w:hAnsi="Times New Roman"/>
              </w:rPr>
              <w:t xml:space="preserve"> pH</w:t>
            </w:r>
            <w:r>
              <w:rPr>
                <w:rFonts w:ascii="Calibri" w:eastAsia="宋体" w:hAnsi="Calibri" w:cs="Times New Roman" w:hint="eastAsia"/>
                <w:szCs w:val="21"/>
              </w:rPr>
              <w:t>的要求</w:t>
            </w:r>
            <w:r w:rsidR="00734F83">
              <w:rPr>
                <w:rFonts w:ascii="宋体" w:eastAsia="宋体" w:hAnsi="宋体" w:cs="宋体" w:hint="eastAsia"/>
                <w:szCs w:val="21"/>
              </w:rPr>
              <w:t>；</w:t>
            </w:r>
          </w:p>
          <w:p w14:paraId="09B92ADD" w14:textId="77777777" w:rsidR="00D4408F" w:rsidRDefault="00D4408F">
            <w:pPr>
              <w:rPr>
                <w:rFonts w:ascii="宋体" w:eastAsia="宋体" w:hAnsi="宋体"/>
                <w:color w:val="000000" w:themeColor="text1"/>
              </w:rPr>
            </w:pPr>
          </w:p>
          <w:p w14:paraId="74640F92" w14:textId="77777777" w:rsidR="00D4408F" w:rsidRDefault="00D4408F">
            <w:pPr>
              <w:rPr>
                <w:rFonts w:ascii="宋体" w:eastAsia="宋体" w:hAnsi="宋体"/>
                <w:color w:val="000000" w:themeColor="text1"/>
              </w:rPr>
            </w:pPr>
          </w:p>
          <w:p w14:paraId="1335A974" w14:textId="77777777" w:rsidR="00D4408F" w:rsidRDefault="00D4408F">
            <w:pPr>
              <w:rPr>
                <w:rFonts w:ascii="宋体" w:eastAsia="宋体" w:hAnsi="宋体"/>
                <w:color w:val="000000" w:themeColor="text1"/>
              </w:rPr>
            </w:pPr>
          </w:p>
          <w:p w14:paraId="03677AA3" w14:textId="3DB63C57" w:rsidR="007C0B19" w:rsidRDefault="00031742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734F83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 w:rsidR="00734F83">
              <w:rPr>
                <w:rFonts w:hint="eastAsia"/>
                <w:szCs w:val="21"/>
              </w:rPr>
              <w:t xml:space="preserve"> </w:t>
            </w:r>
            <w:r w:rsidR="00734F83">
              <w:rPr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 w:rsidR="00734F83">
              <w:rPr>
                <w:rFonts w:hint="eastAsia"/>
                <w:szCs w:val="21"/>
              </w:rPr>
              <w:t xml:space="preserve"> </w:t>
            </w:r>
            <w:r w:rsidR="00734F83">
              <w:rPr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33D8776A" w14:textId="0C964F07" w:rsidR="007C0B19" w:rsidRDefault="00734F83">
            <w:pPr>
              <w:rPr>
                <w:szCs w:val="21"/>
              </w:rPr>
            </w:pPr>
            <w:r w:rsidRPr="00734F83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158925A" wp14:editId="30F3A370">
                  <wp:simplePos x="0" y="0"/>
                  <wp:positionH relativeFrom="margin">
                    <wp:posOffset>1053919</wp:posOffset>
                  </wp:positionH>
                  <wp:positionV relativeFrom="paragraph">
                    <wp:posOffset>10342</wp:posOffset>
                  </wp:positionV>
                  <wp:extent cx="620311" cy="427627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311" cy="427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269D9D4" w14:textId="14E5B4C7" w:rsidR="007C0B19" w:rsidRDefault="00031742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</w:t>
            </w:r>
            <w:r w:rsidR="00734F83">
              <w:t xml:space="preserve">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734F83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734F83">
              <w:rPr>
                <w:rFonts w:ascii="Times New Roman" w:eastAsia="宋体" w:hAnsi="Times New Roman" w:cs="Times New Roman"/>
                <w:szCs w:val="21"/>
              </w:rPr>
              <w:t>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734F83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734F83">
              <w:rPr>
                <w:rFonts w:ascii="Times New Roman" w:eastAsia="宋体" w:hAnsi="Times New Roman" w:cs="Times New Roman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34F83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734F83">
              <w:rPr>
                <w:rFonts w:ascii="Times New Roman" w:eastAsia="宋体" w:hAnsi="Times New Roman" w:cs="Times New Roman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6D616B" w14:paraId="3B5F30E7" w14:textId="77777777" w:rsidTr="005A14EB">
        <w:trPr>
          <w:trHeight w:val="56"/>
        </w:trPr>
        <w:tc>
          <w:tcPr>
            <w:tcW w:w="10314" w:type="dxa"/>
            <w:gridSpan w:val="8"/>
          </w:tcPr>
          <w:p w14:paraId="16AC7DD6" w14:textId="77777777" w:rsidR="007C0B19" w:rsidRDefault="00031742">
            <w:r>
              <w:rPr>
                <w:rFonts w:hint="eastAsia"/>
              </w:rPr>
              <w:t>认证审核记录：</w:t>
            </w:r>
          </w:p>
          <w:p w14:paraId="72642873" w14:textId="6C19A269" w:rsidR="007C0B19" w:rsidRDefault="0003174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017605">
              <w:rPr>
                <w:rFonts w:hint="eastAsia"/>
              </w:rPr>
              <w:t>；</w:t>
            </w:r>
          </w:p>
          <w:p w14:paraId="0770ACFB" w14:textId="5F0203CC" w:rsidR="007C0B19" w:rsidRDefault="0003174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017605">
              <w:rPr>
                <w:rFonts w:hint="eastAsia"/>
              </w:rPr>
              <w:t>；</w:t>
            </w:r>
          </w:p>
          <w:p w14:paraId="08A8CD90" w14:textId="33473697" w:rsidR="007C0B19" w:rsidRDefault="0003174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017605">
              <w:rPr>
                <w:rFonts w:hint="eastAsia"/>
              </w:rPr>
              <w:t>；</w:t>
            </w:r>
          </w:p>
          <w:p w14:paraId="4EE2BF84" w14:textId="1BA1AB3B" w:rsidR="007C0B19" w:rsidRDefault="0003174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017605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017605">
              <w:rPr>
                <w:rFonts w:hint="eastAsia"/>
              </w:rPr>
              <w:t>；</w:t>
            </w:r>
          </w:p>
          <w:p w14:paraId="6BD9F940" w14:textId="08CFC7CD" w:rsidR="007C0B19" w:rsidRDefault="0003174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017605">
              <w:rPr>
                <w:rFonts w:hint="eastAsia"/>
              </w:rPr>
              <w:t>。</w:t>
            </w:r>
          </w:p>
          <w:p w14:paraId="243C0556" w14:textId="10C50356" w:rsidR="007C0B19" w:rsidRDefault="00017605">
            <w:r>
              <w:rPr>
                <w:rFonts w:hint="eastAsia"/>
                <w:noProof/>
              </w:rPr>
              <w:drawing>
                <wp:anchor distT="0" distB="0" distL="114300" distR="114300" simplePos="0" relativeHeight="251656192" behindDoc="0" locked="0" layoutInCell="1" allowOverlap="1" wp14:anchorId="3C234F3D" wp14:editId="3B2FF640">
                  <wp:simplePos x="0" y="0"/>
                  <wp:positionH relativeFrom="column">
                    <wp:posOffset>967287</wp:posOffset>
                  </wp:positionH>
                  <wp:positionV relativeFrom="paragraph">
                    <wp:posOffset>113574</wp:posOffset>
                  </wp:positionV>
                  <wp:extent cx="631372" cy="370005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870" cy="3714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DA57C1A" w14:textId="631AA8A7" w:rsidR="000103D5" w:rsidRDefault="00031742" w:rsidP="000103D5">
            <w:r>
              <w:rPr>
                <w:rFonts w:hint="eastAsia"/>
              </w:rPr>
              <w:t>审核员签名：</w:t>
            </w:r>
          </w:p>
          <w:p w14:paraId="4096AC57" w14:textId="77777777" w:rsidR="0090104D" w:rsidRDefault="004673CE" w:rsidP="000103D5"/>
          <w:p w14:paraId="6F5E569A" w14:textId="77777777" w:rsidR="007C0B19" w:rsidRDefault="004673CE"/>
          <w:p w14:paraId="112D3959" w14:textId="200C25DB" w:rsidR="007C0B19" w:rsidRDefault="00031742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017605" w:rsidRPr="00017605">
              <w:rPr>
                <w:rFonts w:ascii="等线" w:eastAsia="等线" w:hAnsi="等线" w:cs="Times New Roman"/>
                <w:noProof/>
              </w:rPr>
              <w:drawing>
                <wp:inline distT="0" distB="0" distL="0" distR="0" wp14:anchorId="453D4946" wp14:editId="5B30DBE5">
                  <wp:extent cx="598714" cy="31169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102" cy="328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        </w:t>
            </w:r>
            <w:r w:rsidR="00017605">
              <w:rPr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审核日期：</w:t>
            </w:r>
            <w:r w:rsidR="00017605">
              <w:rPr>
                <w:rFonts w:hint="eastAsia"/>
                <w:szCs w:val="21"/>
              </w:rPr>
              <w:t>2</w:t>
            </w:r>
            <w:r w:rsidR="00017605">
              <w:rPr>
                <w:szCs w:val="21"/>
              </w:rPr>
              <w:t>021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017605">
              <w:rPr>
                <w:rFonts w:hint="eastAsia"/>
                <w:szCs w:val="21"/>
              </w:rPr>
              <w:t>1</w:t>
            </w:r>
            <w:r w:rsidR="00017605"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017605">
              <w:rPr>
                <w:rFonts w:hint="eastAsia"/>
                <w:szCs w:val="21"/>
              </w:rPr>
              <w:t>0</w:t>
            </w:r>
            <w:r w:rsidR="00017605"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14:paraId="0EFDD849" w14:textId="77777777" w:rsidR="007C0B19" w:rsidRDefault="004673CE">
            <w:pPr>
              <w:rPr>
                <w:szCs w:val="21"/>
              </w:rPr>
            </w:pPr>
          </w:p>
        </w:tc>
      </w:tr>
    </w:tbl>
    <w:p w14:paraId="4DE3D33A" w14:textId="77777777" w:rsidR="007C0B19" w:rsidRDefault="004673CE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2"/>
      <w:footerReference w:type="default" r:id="rId13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FD1D0" w14:textId="77777777" w:rsidR="004673CE" w:rsidRDefault="004673CE">
      <w:r>
        <w:separator/>
      </w:r>
    </w:p>
  </w:endnote>
  <w:endnote w:type="continuationSeparator" w:id="0">
    <w:p w14:paraId="5642AFB0" w14:textId="77777777" w:rsidR="004673CE" w:rsidRDefault="00467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7CAE389D" w14:textId="77777777" w:rsidR="007C0B19" w:rsidRDefault="0003174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F348A">
          <w:rPr>
            <w:noProof/>
            <w:lang w:val="zh-CN"/>
          </w:rPr>
          <w:t>1</w:t>
        </w:r>
        <w:r>
          <w:fldChar w:fldCharType="end"/>
        </w:r>
      </w:p>
    </w:sdtContent>
  </w:sdt>
  <w:p w14:paraId="42BEE130" w14:textId="77777777" w:rsidR="007C0B19" w:rsidRDefault="004673C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BB213" w14:textId="77777777" w:rsidR="004673CE" w:rsidRDefault="004673CE">
      <w:r>
        <w:separator/>
      </w:r>
    </w:p>
  </w:footnote>
  <w:footnote w:type="continuationSeparator" w:id="0">
    <w:p w14:paraId="200A1A52" w14:textId="77777777" w:rsidR="004673CE" w:rsidRDefault="00467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43153" w14:textId="77777777" w:rsidR="007C0B19" w:rsidRDefault="00031742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19CCEF4" wp14:editId="57BC4A4B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 w14:paraId="36E4FEF1" w14:textId="77777777" w:rsidR="007C0B19" w:rsidRDefault="004673CE" w:rsidP="006261ED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6D7B0F6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38A8A091" w14:textId="77777777" w:rsidR="007C0B19" w:rsidRPr="005A14EB" w:rsidRDefault="00031742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03174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A152976" w14:textId="77777777" w:rsidR="007C0B19" w:rsidRDefault="00031742" w:rsidP="006261ED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68E45966" w14:textId="77777777" w:rsidR="007C0B19" w:rsidRDefault="004673CE">
    <w:r>
      <w:pict w14:anchorId="250B2C20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E554D"/>
    <w:multiLevelType w:val="multilevel"/>
    <w:tmpl w:val="49AE554D"/>
    <w:lvl w:ilvl="0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616B"/>
    <w:rsid w:val="00017605"/>
    <w:rsid w:val="00031742"/>
    <w:rsid w:val="00422EEC"/>
    <w:rsid w:val="004673CE"/>
    <w:rsid w:val="004D3290"/>
    <w:rsid w:val="0069248B"/>
    <w:rsid w:val="006B62D0"/>
    <w:rsid w:val="006D325B"/>
    <w:rsid w:val="006D616B"/>
    <w:rsid w:val="00724BF5"/>
    <w:rsid w:val="00734F83"/>
    <w:rsid w:val="007A4879"/>
    <w:rsid w:val="008762CC"/>
    <w:rsid w:val="00991547"/>
    <w:rsid w:val="009D417D"/>
    <w:rsid w:val="00A36B2A"/>
    <w:rsid w:val="00B357BF"/>
    <w:rsid w:val="00B45EAC"/>
    <w:rsid w:val="00C56D29"/>
    <w:rsid w:val="00C85A6D"/>
    <w:rsid w:val="00CA543A"/>
    <w:rsid w:val="00D4408F"/>
    <w:rsid w:val="00E561A5"/>
    <w:rsid w:val="00F5070A"/>
    <w:rsid w:val="00F66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DCCE96B"/>
  <w15:docId w15:val="{47374642-7962-48F8-8CDC-66DA4CE30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47</cp:revision>
  <cp:lastPrinted>2017-02-16T05:50:00Z</cp:lastPrinted>
  <dcterms:created xsi:type="dcterms:W3CDTF">2015-10-14T00:38:00Z</dcterms:created>
  <dcterms:modified xsi:type="dcterms:W3CDTF">2021-12-08T06:55:00Z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