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1216-2021-Q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兰州好华齿轮有限责任公司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2021年11月19日 上午至2021年11月19日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00"/>
                <w:szCs w:val="21"/>
              </w:rPr>
              <w:t>甘肃省兰州市安宁区沙井驿中小企业创业园区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安涛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2020-N1QMS-2211720</w:t>
            </w:r>
          </w:p>
        </w:tc>
        <w:tc>
          <w:tcPr>
            <w:tcW w:w="1140" w:type="dxa"/>
            <w:vAlign w:val="center"/>
          </w:tcPr>
          <w:p>
            <w:pPr>
              <w:spacing w:line="240" w:lineRule="exact"/>
              <w:jc w:val="center"/>
              <w:rPr>
                <w:b/>
                <w:color w:val="000000"/>
                <w:szCs w:val="21"/>
              </w:rPr>
            </w:pPr>
            <w:r>
              <w:rPr>
                <w:b/>
                <w:color w:val="000000"/>
                <w:szCs w:val="21"/>
              </w:rPr>
              <w:t>17.10.02,22.03.02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王海燕</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2019-N1QMS-2102147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jc w:val="center"/>
              <w:rPr>
                <w:rFonts w:hint="eastAsia" w:ascii="宋体" w:hAnsi="宋体"/>
                <w:b/>
                <w:color w:val="000000"/>
                <w:szCs w:val="21"/>
              </w:rPr>
            </w:pPr>
            <w:bookmarkStart w:id="24" w:name="组织名称Add1"/>
            <w:r>
              <w:rPr>
                <w:rFonts w:hint="eastAsia" w:ascii="宋体" w:hAnsi="宋体"/>
                <w:b/>
                <w:color w:val="000000"/>
                <w:szCs w:val="21"/>
              </w:rPr>
              <w:t>兰州好华齿轮有限责任公司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jc w:val="center"/>
              <w:rPr>
                <w:rFonts w:hint="eastAsia" w:ascii="宋体" w:hAnsi="宋体"/>
                <w:b/>
                <w:color w:val="000000"/>
                <w:szCs w:val="21"/>
              </w:rPr>
            </w:pPr>
            <w:bookmarkStart w:id="25" w:name="注册地址"/>
            <w:r>
              <w:rPr>
                <w:rFonts w:hint="eastAsia" w:ascii="宋体" w:hAnsi="宋体"/>
                <w:b/>
                <w:color w:val="000000"/>
                <w:szCs w:val="21"/>
              </w:rPr>
              <w:t>甘肃省兰州市安宁区桃花村</w:t>
            </w:r>
            <w:bookmarkEnd w:id="25"/>
          </w:p>
        </w:tc>
        <w:tc>
          <w:tcPr>
            <w:tcW w:w="1242" w:type="dxa"/>
            <w:gridSpan w:val="2"/>
            <w:vMerge w:val="restart"/>
            <w:vAlign w:val="center"/>
          </w:tcPr>
          <w:p>
            <w:pPr>
              <w:spacing w:line="280" w:lineRule="exact"/>
              <w:jc w:val="center"/>
              <w:rPr>
                <w:rFonts w:hint="eastAsia" w:ascii="宋体" w:hAnsi="宋体"/>
                <w:b/>
                <w:color w:val="000000"/>
                <w:szCs w:val="21"/>
              </w:rPr>
            </w:pPr>
            <w:r>
              <w:rPr>
                <w:rFonts w:hint="eastAsia" w:ascii="宋体" w:hAnsi="宋体"/>
                <w:b/>
                <w:color w:val="000000"/>
                <w:szCs w:val="21"/>
              </w:rPr>
              <w:t>邮编</w:t>
            </w:r>
          </w:p>
        </w:tc>
        <w:tc>
          <w:tcPr>
            <w:tcW w:w="1771" w:type="dxa"/>
            <w:gridSpan w:val="2"/>
          </w:tcPr>
          <w:p>
            <w:pPr>
              <w:spacing w:line="280" w:lineRule="exact"/>
              <w:jc w:val="center"/>
              <w:rPr>
                <w:rFonts w:hint="eastAsia" w:ascii="宋体" w:hAnsi="宋体"/>
                <w:b/>
                <w:color w:val="000000"/>
                <w:szCs w:val="21"/>
              </w:rPr>
            </w:pPr>
            <w:bookmarkStart w:id="26" w:name="注册邮编"/>
            <w:r>
              <w:rPr>
                <w:rFonts w:hint="eastAsia" w:ascii="宋体" w:hAnsi="宋体"/>
                <w:b/>
                <w:color w:val="000000"/>
                <w:szCs w:val="21"/>
              </w:rPr>
              <w:t>730050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jc w:val="center"/>
              <w:rPr>
                <w:rFonts w:hint="eastAsia" w:ascii="宋体" w:hAnsi="宋体"/>
                <w:b/>
                <w:color w:val="000000"/>
                <w:szCs w:val="21"/>
              </w:rPr>
            </w:pPr>
            <w:bookmarkStart w:id="27" w:name="生产地址"/>
            <w:r>
              <w:rPr>
                <w:rFonts w:hint="eastAsia" w:ascii="宋体" w:hAnsi="宋体"/>
                <w:b/>
                <w:color w:val="000000"/>
                <w:szCs w:val="21"/>
              </w:rPr>
              <w:t>甘肃省兰州市安宁区沙井驿中小企业创业园区</w:t>
            </w:r>
            <w:bookmarkEnd w:id="27"/>
          </w:p>
        </w:tc>
        <w:tc>
          <w:tcPr>
            <w:tcW w:w="1242" w:type="dxa"/>
            <w:gridSpan w:val="2"/>
            <w:vMerge w:val="continue"/>
            <w:vAlign w:val="center"/>
          </w:tcPr>
          <w:p>
            <w:pPr>
              <w:spacing w:line="280" w:lineRule="exact"/>
              <w:jc w:val="center"/>
              <w:rPr>
                <w:rFonts w:hint="eastAsia" w:ascii="宋体" w:hAnsi="宋体"/>
                <w:b/>
                <w:color w:val="000000"/>
                <w:szCs w:val="21"/>
              </w:rPr>
            </w:pPr>
          </w:p>
        </w:tc>
        <w:tc>
          <w:tcPr>
            <w:tcW w:w="1771" w:type="dxa"/>
            <w:gridSpan w:val="2"/>
          </w:tcPr>
          <w:p>
            <w:pPr>
              <w:spacing w:line="280" w:lineRule="exact"/>
              <w:jc w:val="center"/>
              <w:rPr>
                <w:rFonts w:hint="eastAsia" w:ascii="宋体" w:hAnsi="宋体"/>
                <w:b/>
                <w:color w:val="000000"/>
                <w:szCs w:val="21"/>
              </w:rPr>
            </w:pPr>
            <w:bookmarkStart w:id="28" w:name="办公邮编"/>
            <w:r>
              <w:rPr>
                <w:rFonts w:hint="eastAsia" w:ascii="宋体" w:hAnsi="宋体"/>
                <w:b/>
                <w:color w:val="000000"/>
                <w:szCs w:val="21"/>
              </w:rPr>
              <w:t>730050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jc w:val="center"/>
              <w:rPr>
                <w:rFonts w:hint="eastAsia" w:ascii="宋体" w:hAnsi="宋体"/>
                <w:b/>
                <w:color w:val="000000"/>
                <w:szCs w:val="21"/>
              </w:rPr>
            </w:pPr>
            <w:bookmarkStart w:id="29" w:name="联系人"/>
            <w:r>
              <w:rPr>
                <w:rFonts w:hint="eastAsia" w:ascii="宋体" w:hAnsi="宋体"/>
                <w:b/>
                <w:color w:val="000000"/>
                <w:szCs w:val="21"/>
              </w:rPr>
              <w:t>邵继平</w:t>
            </w:r>
            <w:bookmarkEnd w:id="29"/>
          </w:p>
        </w:tc>
        <w:tc>
          <w:tcPr>
            <w:tcW w:w="1313" w:type="dxa"/>
            <w:vAlign w:val="center"/>
          </w:tcPr>
          <w:p>
            <w:pPr>
              <w:spacing w:line="280" w:lineRule="exact"/>
              <w:jc w:val="center"/>
              <w:rPr>
                <w:rFonts w:hint="eastAsia" w:ascii="宋体" w:hAns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hint="eastAsia" w:ascii="宋体" w:hAnsi="宋体"/>
                <w:b/>
                <w:color w:val="000000"/>
                <w:szCs w:val="21"/>
              </w:rPr>
            </w:pPr>
            <w:bookmarkStart w:id="30" w:name="联系人手机"/>
            <w:r>
              <w:rPr>
                <w:rFonts w:hint="eastAsia" w:ascii="宋体" w:hAnsi="宋体"/>
                <w:b/>
                <w:color w:val="000000"/>
                <w:szCs w:val="21"/>
              </w:rPr>
              <w:t>13919411009</w:t>
            </w:r>
            <w:bookmarkEnd w:id="30"/>
          </w:p>
        </w:tc>
        <w:tc>
          <w:tcPr>
            <w:tcW w:w="1242" w:type="dxa"/>
            <w:gridSpan w:val="2"/>
            <w:vAlign w:val="center"/>
          </w:tcPr>
          <w:p>
            <w:pPr>
              <w:spacing w:line="280" w:lineRule="exact"/>
              <w:jc w:val="center"/>
              <w:rPr>
                <w:rFonts w:hint="eastAsia" w:ascii="宋体" w:hAnsi="宋体"/>
                <w:b/>
                <w:color w:val="000000"/>
                <w:szCs w:val="21"/>
              </w:rPr>
            </w:pPr>
            <w:r>
              <w:rPr>
                <w:rFonts w:hint="eastAsia" w:ascii="宋体" w:hAnsi="宋体"/>
                <w:b/>
                <w:color w:val="000000"/>
                <w:szCs w:val="21"/>
              </w:rPr>
              <w:t>传真</w:t>
            </w:r>
          </w:p>
        </w:tc>
        <w:tc>
          <w:tcPr>
            <w:tcW w:w="1771" w:type="dxa"/>
            <w:gridSpan w:val="2"/>
          </w:tcPr>
          <w:p>
            <w:pPr>
              <w:spacing w:line="280" w:lineRule="exact"/>
              <w:jc w:val="center"/>
              <w:rPr>
                <w:rFonts w:hint="eastAsia" w:ascii="宋体" w:hAns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spacing w:line="280" w:lineRule="exact"/>
              <w:jc w:val="center"/>
              <w:rPr>
                <w:rFonts w:hint="eastAsia" w:ascii="宋体" w:hAnsi="宋体"/>
                <w:b/>
                <w:color w:val="000000"/>
                <w:szCs w:val="21"/>
              </w:rPr>
            </w:pPr>
            <w:bookmarkStart w:id="32" w:name="法人"/>
            <w:r>
              <w:rPr>
                <w:rFonts w:hint="eastAsia" w:ascii="宋体" w:hAnsi="宋体"/>
                <w:b/>
                <w:color w:val="000000"/>
                <w:szCs w:val="21"/>
              </w:rPr>
              <w:t>杨河峙</w:t>
            </w:r>
            <w:bookmarkEnd w:id="32"/>
          </w:p>
        </w:tc>
        <w:tc>
          <w:tcPr>
            <w:tcW w:w="1313" w:type="dxa"/>
            <w:vAlign w:val="center"/>
          </w:tcPr>
          <w:p>
            <w:pPr>
              <w:spacing w:line="280" w:lineRule="exact"/>
              <w:jc w:val="center"/>
              <w:rPr>
                <w:rFonts w:hint="eastAsia" w:ascii="宋体" w:hAnsi="宋体"/>
                <w:b/>
                <w:color w:val="000000"/>
                <w:szCs w:val="21"/>
              </w:rPr>
            </w:pPr>
            <w:r>
              <w:rPr>
                <w:rFonts w:hint="eastAsia" w:ascii="宋体" w:hAnsi="宋体"/>
                <w:b/>
                <w:color w:val="000000"/>
                <w:szCs w:val="21"/>
              </w:rPr>
              <w:t>管理者代表</w:t>
            </w:r>
          </w:p>
        </w:tc>
        <w:tc>
          <w:tcPr>
            <w:tcW w:w="2180" w:type="dxa"/>
          </w:tcPr>
          <w:p>
            <w:pPr>
              <w:spacing w:line="280" w:lineRule="exact"/>
              <w:jc w:val="center"/>
              <w:rPr>
                <w:rFonts w:hint="eastAsia" w:ascii="宋体" w:hAnsi="宋体"/>
                <w:b/>
                <w:color w:val="000000"/>
                <w:szCs w:val="21"/>
              </w:rPr>
            </w:pPr>
            <w:bookmarkStart w:id="33" w:name="管理者代表"/>
            <w:r>
              <w:rPr>
                <w:rFonts w:hint="eastAsia" w:ascii="宋体" w:hAnsi="宋体"/>
                <w:b/>
                <w:color w:val="000000"/>
                <w:szCs w:val="21"/>
              </w:rPr>
              <w:t>邵继平</w:t>
            </w:r>
            <w:bookmarkEnd w:id="33"/>
          </w:p>
        </w:tc>
        <w:tc>
          <w:tcPr>
            <w:tcW w:w="1242" w:type="dxa"/>
            <w:gridSpan w:val="2"/>
          </w:tcPr>
          <w:p>
            <w:pPr>
              <w:spacing w:line="280" w:lineRule="exact"/>
              <w:jc w:val="center"/>
              <w:rPr>
                <w:rFonts w:hint="eastAsia" w:ascii="宋体" w:hAnsi="宋体"/>
                <w:b/>
                <w:color w:val="000000"/>
                <w:szCs w:val="21"/>
              </w:rPr>
            </w:pPr>
            <w:r>
              <w:rPr>
                <w:rFonts w:hint="eastAsia" w:ascii="宋体" w:hAnsi="宋体"/>
                <w:b/>
                <w:color w:val="000000"/>
                <w:szCs w:val="21"/>
              </w:rPr>
              <w:t>邮箱</w:t>
            </w:r>
          </w:p>
        </w:tc>
        <w:tc>
          <w:tcPr>
            <w:tcW w:w="1771" w:type="dxa"/>
            <w:gridSpan w:val="2"/>
          </w:tcPr>
          <w:p>
            <w:pPr>
              <w:spacing w:line="280" w:lineRule="exact"/>
              <w:jc w:val="center"/>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4" w:name="审核范围"/>
            <w:r>
              <w:rPr>
                <w:rFonts w:hint="eastAsia" w:ascii="宋体" w:hAnsi="宋体"/>
                <w:b/>
                <w:color w:val="000000"/>
                <w:szCs w:val="21"/>
                <w:lang w:val="en-US" w:eastAsia="zh-CN"/>
              </w:rPr>
              <w:t xml:space="preserve">  </w:t>
            </w:r>
            <w:r>
              <w:t>汽车齿轮生产及机械加工</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eastAsia="宋体"/>
                <w:sz w:val="20"/>
                <w:szCs w:val="20"/>
                <w:lang w:val="en-US" w:eastAsia="zh-CN"/>
              </w:rPr>
            </w:pPr>
            <w:r>
              <w:rPr>
                <w:rFonts w:hint="eastAsia"/>
                <w:sz w:val="20"/>
                <w:szCs w:val="20"/>
                <w:lang w:val="en-US" w:eastAsia="zh-CN"/>
              </w:rPr>
              <w:t>汽车齿轮：锻坯—粗车—精车—预磨—</w:t>
            </w:r>
            <w:r>
              <w:rPr>
                <w:rFonts w:hint="eastAsia" w:eastAsia="宋体"/>
                <w:sz w:val="20"/>
                <w:szCs w:val="20"/>
                <w:lang w:val="en-US" w:eastAsia="zh-CN"/>
              </w:rPr>
              <w:t>制齿</w:t>
            </w:r>
            <w:r>
              <w:rPr>
                <w:rFonts w:hint="eastAsia"/>
                <w:sz w:val="20"/>
                <w:szCs w:val="20"/>
                <w:lang w:val="en-US" w:eastAsia="zh-CN"/>
              </w:rPr>
              <w:t>—</w:t>
            </w:r>
            <w:r>
              <w:rPr>
                <w:rFonts w:hint="eastAsia" w:eastAsia="宋体"/>
                <w:sz w:val="20"/>
                <w:szCs w:val="20"/>
                <w:lang w:val="en-US" w:eastAsia="zh-CN"/>
              </w:rPr>
              <w:t>铣花键</w:t>
            </w:r>
            <w:r>
              <w:rPr>
                <w:rFonts w:hint="eastAsia"/>
                <w:sz w:val="20"/>
                <w:szCs w:val="20"/>
                <w:lang w:val="en-US" w:eastAsia="zh-CN"/>
              </w:rPr>
              <w:t>—</w:t>
            </w:r>
            <w:r>
              <w:rPr>
                <w:rFonts w:hint="eastAsia" w:eastAsia="宋体"/>
                <w:sz w:val="20"/>
                <w:szCs w:val="20"/>
                <w:lang w:val="en-US" w:eastAsia="zh-CN"/>
              </w:rPr>
              <w:t>热处理</w:t>
            </w:r>
            <w:r>
              <w:rPr>
                <w:rFonts w:hint="eastAsia"/>
                <w:sz w:val="20"/>
                <w:szCs w:val="20"/>
                <w:lang w:val="en-US" w:eastAsia="zh-CN"/>
              </w:rPr>
              <w:t>—</w:t>
            </w:r>
            <w:r>
              <w:rPr>
                <w:rFonts w:hint="eastAsia" w:eastAsia="宋体"/>
                <w:sz w:val="20"/>
                <w:szCs w:val="20"/>
                <w:lang w:val="en-US" w:eastAsia="zh-CN"/>
              </w:rPr>
              <w:t>精磨</w:t>
            </w:r>
            <w:r>
              <w:rPr>
                <w:rFonts w:hint="eastAsia"/>
                <w:sz w:val="20"/>
                <w:szCs w:val="20"/>
                <w:lang w:val="en-US" w:eastAsia="zh-CN"/>
              </w:rPr>
              <w:t>—</w:t>
            </w:r>
            <w:r>
              <w:rPr>
                <w:rFonts w:hint="eastAsia" w:eastAsia="宋体"/>
                <w:sz w:val="20"/>
                <w:szCs w:val="20"/>
                <w:lang w:val="en-US" w:eastAsia="zh-CN"/>
              </w:rPr>
              <w:t>配对检查</w:t>
            </w:r>
            <w:r>
              <w:rPr>
                <w:rFonts w:hint="eastAsia"/>
                <w:sz w:val="20"/>
                <w:szCs w:val="20"/>
                <w:lang w:val="en-US" w:eastAsia="zh-CN"/>
              </w:rPr>
              <w:t>—</w:t>
            </w:r>
            <w:r>
              <w:rPr>
                <w:rFonts w:hint="eastAsia" w:eastAsia="宋体"/>
                <w:sz w:val="20"/>
                <w:szCs w:val="20"/>
                <w:lang w:val="en-US" w:eastAsia="zh-CN"/>
              </w:rPr>
              <w:t>包装</w:t>
            </w:r>
            <w:r>
              <w:rPr>
                <w:rFonts w:hint="eastAsia"/>
                <w:sz w:val="20"/>
                <w:szCs w:val="20"/>
                <w:lang w:val="en-US" w:eastAsia="zh-CN"/>
              </w:rPr>
              <w:t>成品</w:t>
            </w:r>
          </w:p>
          <w:p>
            <w:pPr>
              <w:tabs>
                <w:tab w:val="left" w:pos="360"/>
              </w:tabs>
              <w:ind w:left="360" w:hanging="360"/>
              <w:rPr>
                <w:rFonts w:ascii="宋体"/>
                <w:color w:val="000000"/>
                <w:szCs w:val="21"/>
              </w:rPr>
            </w:pPr>
            <w:r>
              <w:rPr>
                <w:rFonts w:hint="eastAsia"/>
                <w:sz w:val="20"/>
                <w:szCs w:val="20"/>
                <w:lang w:val="en-US" w:eastAsia="zh-CN"/>
              </w:rPr>
              <w:t>机械加工：原材料—图纸划线—铣磨—</w:t>
            </w:r>
            <w:r>
              <w:rPr>
                <w:rFonts w:hint="eastAsia" w:eastAsia="宋体"/>
                <w:sz w:val="20"/>
                <w:szCs w:val="20"/>
                <w:lang w:val="en-US" w:eastAsia="zh-CN"/>
              </w:rPr>
              <w:t>检验</w:t>
            </w:r>
            <w:r>
              <w:rPr>
                <w:rFonts w:hint="eastAsia"/>
                <w:sz w:val="20"/>
                <w:szCs w:val="20"/>
                <w:lang w:val="en-US" w:eastAsia="zh-CN"/>
              </w:rPr>
              <w:t>—</w:t>
            </w:r>
            <w:r>
              <w:rPr>
                <w:rFonts w:hint="eastAsia" w:eastAsia="宋体"/>
                <w:sz w:val="20"/>
                <w:szCs w:val="20"/>
                <w:lang w:val="en-US" w:eastAsia="zh-CN"/>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汽车齿轮生产及机械加工</w:t>
            </w:r>
          </w:p>
        </w:tc>
        <w:tc>
          <w:tcPr>
            <w:tcW w:w="2006" w:type="dxa"/>
            <w:gridSpan w:val="3"/>
            <w:vAlign w:val="center"/>
          </w:tcPr>
          <w:p>
            <w:pPr>
              <w:spacing w:line="400" w:lineRule="exact"/>
              <w:rPr>
                <w:rFonts w:ascii="宋体" w:hAnsi="宋体"/>
                <w:b/>
                <w:color w:val="000000"/>
                <w:szCs w:val="21"/>
              </w:rPr>
            </w:pPr>
            <w:bookmarkStart w:id="35" w:name="专业代码"/>
            <w:r>
              <w:t>17.10.02;22.03.02</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兰州好华齿轮有限责任公司</w:t>
            </w:r>
          </w:p>
          <w:p>
            <w:pPr>
              <w:spacing w:before="40" w:after="40"/>
              <w:rPr>
                <w:sz w:val="21"/>
                <w:szCs w:val="21"/>
                <w:lang w:val="de-DE" w:eastAsia="ja-JP"/>
              </w:rPr>
            </w:pPr>
            <w:r>
              <w:rPr>
                <w:sz w:val="21"/>
                <w:szCs w:val="21"/>
              </w:rPr>
              <w:t>甘肃省兰州市安宁区桃花村</w:t>
            </w:r>
          </w:p>
        </w:tc>
        <w:tc>
          <w:tcPr>
            <w:tcW w:w="2267" w:type="dxa"/>
          </w:tcPr>
          <w:p>
            <w:pPr>
              <w:spacing w:before="40" w:after="40"/>
              <w:rPr>
                <w:rFonts w:eastAsia="黑体"/>
                <w:szCs w:val="21"/>
                <w:lang w:val="de-DE" w:eastAsia="ja-JP"/>
              </w:rPr>
            </w:pPr>
            <w:r>
              <w:rPr>
                <w:sz w:val="21"/>
                <w:szCs w:val="21"/>
              </w:rPr>
              <w:t>甘肃省兰州市安宁区沙井驿中小企业创业园区</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t>汽车齿轮生产及机械加工</w:t>
            </w: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pacing w:val="-10"/>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eastAsia="宋体"/>
                <w:b/>
                <w:color w:val="000000"/>
                <w:szCs w:val="21"/>
              </w:rPr>
              <w:t>于</w:t>
            </w:r>
            <w:r>
              <w:rPr>
                <w:rFonts w:hint="eastAsia" w:ascii="宋体" w:hAnsi="宋体" w:eastAsia="宋体"/>
                <w:b/>
                <w:color w:val="000000"/>
                <w:szCs w:val="21"/>
                <w:lang w:val="en-US" w:eastAsia="zh-CN"/>
              </w:rPr>
              <w:t>2021</w:t>
            </w:r>
            <w:r>
              <w:rPr>
                <w:rFonts w:hint="eastAsia" w:ascii="宋体" w:hAnsi="宋体" w:eastAsia="宋体"/>
                <w:b/>
                <w:color w:val="000000"/>
                <w:szCs w:val="21"/>
              </w:rPr>
              <w:t>年</w:t>
            </w:r>
            <w:r>
              <w:rPr>
                <w:rFonts w:hint="eastAsia" w:ascii="宋体" w:hAnsi="宋体" w:eastAsia="宋体"/>
                <w:b/>
                <w:color w:val="000000"/>
                <w:szCs w:val="21"/>
                <w:lang w:val="en-US" w:eastAsia="zh-CN"/>
              </w:rPr>
              <w:t>5</w:t>
            </w:r>
            <w:r>
              <w:rPr>
                <w:rFonts w:hint="eastAsia" w:ascii="宋体" w:hAnsi="宋体" w:eastAsia="宋体"/>
                <w:b/>
                <w:color w:val="000000"/>
                <w:szCs w:val="21"/>
              </w:rPr>
              <w:t>月</w:t>
            </w:r>
            <w:r>
              <w:rPr>
                <w:rFonts w:hint="eastAsia" w:ascii="宋体" w:hAnsi="宋体" w:eastAsia="宋体"/>
                <w:b/>
                <w:color w:val="000000"/>
                <w:szCs w:val="21"/>
                <w:lang w:val="en-US" w:eastAsia="zh-CN"/>
              </w:rPr>
              <w:t>25</w:t>
            </w:r>
            <w:r>
              <w:rPr>
                <w:rFonts w:hint="eastAsia" w:ascii="宋体" w:hAnsi="宋体" w:eastAsia="宋体"/>
                <w:b/>
                <w:color w:val="000000"/>
                <w:szCs w:val="21"/>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w:t>
            </w:r>
            <w:r>
              <w:rPr>
                <w:rFonts w:hint="eastAsia" w:ascii="宋体" w:hAnsi="宋体" w:eastAsia="宋体"/>
                <w:b/>
                <w:color w:val="000000"/>
                <w:szCs w:val="21"/>
              </w:rPr>
              <w:t>于</w:t>
            </w:r>
            <w:r>
              <w:rPr>
                <w:rFonts w:hint="eastAsia" w:ascii="宋体" w:hAnsi="宋体" w:eastAsia="宋体"/>
                <w:b/>
                <w:color w:val="000000"/>
                <w:szCs w:val="21"/>
                <w:lang w:val="en-US" w:eastAsia="zh-CN"/>
              </w:rPr>
              <w:t>2021</w:t>
            </w:r>
            <w:r>
              <w:rPr>
                <w:rFonts w:hint="eastAsia" w:ascii="宋体" w:hAnsi="宋体" w:eastAsia="宋体"/>
                <w:b/>
                <w:color w:val="000000"/>
                <w:szCs w:val="21"/>
              </w:rPr>
              <w:t>年</w:t>
            </w:r>
            <w:r>
              <w:rPr>
                <w:rFonts w:hint="eastAsia" w:ascii="宋体" w:hAnsi="宋体" w:eastAsia="宋体"/>
                <w:b/>
                <w:color w:val="000000"/>
                <w:szCs w:val="21"/>
                <w:lang w:val="en-US" w:eastAsia="zh-CN"/>
              </w:rPr>
              <w:t>10</w:t>
            </w:r>
            <w:r>
              <w:rPr>
                <w:rFonts w:hint="eastAsia" w:ascii="宋体" w:hAnsi="宋体" w:eastAsia="宋体"/>
                <w:b/>
                <w:color w:val="000000"/>
                <w:szCs w:val="21"/>
              </w:rPr>
              <w:t>月</w:t>
            </w:r>
            <w:r>
              <w:rPr>
                <w:rFonts w:hint="eastAsia" w:ascii="宋体" w:hAnsi="宋体" w:eastAsia="宋体"/>
                <w:b/>
                <w:color w:val="000000"/>
                <w:szCs w:val="21"/>
                <w:lang w:val="en-US" w:eastAsia="zh-CN"/>
              </w:rPr>
              <w:t>12-13</w:t>
            </w:r>
            <w:r>
              <w:rPr>
                <w:rFonts w:hint="eastAsia" w:ascii="宋体" w:hAnsi="宋体" w:eastAsia="宋体"/>
                <w:b/>
                <w:color w:val="000000"/>
                <w:szCs w:val="21"/>
              </w:rPr>
              <w:t>日由</w:t>
            </w:r>
            <w:r>
              <w:rPr>
                <w:rFonts w:hint="eastAsia" w:ascii="宋体" w:hAnsi="宋体"/>
                <w:b/>
                <w:color w:val="000000"/>
                <w:szCs w:val="21"/>
              </w:rPr>
              <w:t>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12.已根据策划于2021年10月29日完成管理评审，包括所有标准要求的输入和输出,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highlight w:val="none"/>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bookmarkStart w:id="37" w:name="_GoBack"/>
            <w:bookmarkEnd w:id="37"/>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bookmarkEnd w:id="36"/>
            <w:r>
              <w:rPr>
                <w:rFonts w:hint="eastAsia" w:ascii="宋体" w:eastAsia="宋体"/>
                <w:b/>
                <w:color w:val="000000"/>
                <w:szCs w:val="21"/>
              </w:rPr>
              <w:t>2021年11月20日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2336" behindDoc="1" locked="0" layoutInCell="1" allowOverlap="1">
            <wp:simplePos x="0" y="0"/>
            <wp:positionH relativeFrom="column">
              <wp:posOffset>1815465</wp:posOffset>
            </wp:positionH>
            <wp:positionV relativeFrom="paragraph">
              <wp:posOffset>332740</wp:posOffset>
            </wp:positionV>
            <wp:extent cx="762000" cy="358775"/>
            <wp:effectExtent l="0" t="0" r="0" b="0"/>
            <wp:wrapNone/>
            <wp:docPr id="3"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安涛签名透明1"/>
                    <pic:cNvPicPr>
                      <a:picLocks noChangeAspect="1"/>
                    </pic:cNvPicPr>
                  </pic:nvPicPr>
                  <pic:blipFill>
                    <a:blip r:embed="rId6"/>
                    <a:stretch>
                      <a:fillRect/>
                    </a:stretch>
                  </pic:blipFill>
                  <pic:spPr>
                    <a:xfrm>
                      <a:off x="0" y="0"/>
                      <a:ext cx="762000" cy="35877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1312" behindDoc="1" locked="0" layoutInCell="1" allowOverlap="1">
            <wp:simplePos x="0" y="0"/>
            <wp:positionH relativeFrom="column">
              <wp:posOffset>4928235</wp:posOffset>
            </wp:positionH>
            <wp:positionV relativeFrom="paragraph">
              <wp:posOffset>358775</wp:posOffset>
            </wp:positionV>
            <wp:extent cx="586105" cy="293370"/>
            <wp:effectExtent l="0" t="0" r="8255" b="12065"/>
            <wp:wrapNone/>
            <wp:docPr id="2" name="图片 2" descr="王海燕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王海燕透明"/>
                    <pic:cNvPicPr>
                      <a:picLocks noChangeAspect="1"/>
                    </pic:cNvPicPr>
                  </pic:nvPicPr>
                  <pic:blipFill>
                    <a:blip r:embed="rId7"/>
                    <a:stretch>
                      <a:fillRect/>
                    </a:stretch>
                  </pic:blipFill>
                  <pic:spPr>
                    <a:xfrm>
                      <a:off x="0" y="0"/>
                      <a:ext cx="586105" cy="29337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w:t>
      </w:r>
      <w:r>
        <w:rPr>
          <w:rFonts w:hint="eastAsia" w:ascii="宋体" w:hAnsi="宋体"/>
          <w:b/>
          <w:color w:val="000000"/>
          <w:szCs w:val="21"/>
          <w:lang w:val="en-US" w:eastAsia="zh-CN"/>
        </w:rPr>
        <w:t>2021.11.19</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602615</wp:posOffset>
                  </wp:positionH>
                  <wp:positionV relativeFrom="paragraph">
                    <wp:posOffset>184785</wp:posOffset>
                  </wp:positionV>
                  <wp:extent cx="762000" cy="358775"/>
                  <wp:effectExtent l="0" t="0" r="0" b="0"/>
                  <wp:wrapNone/>
                  <wp:docPr id="5"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安涛签名透明1"/>
                          <pic:cNvPicPr>
                            <a:picLocks noChangeAspect="1"/>
                          </pic:cNvPicPr>
                        </pic:nvPicPr>
                        <pic:blipFill>
                          <a:blip r:embed="rId6"/>
                          <a:stretch>
                            <a:fillRect/>
                          </a:stretch>
                        </pic:blipFill>
                        <pic:spPr>
                          <a:xfrm>
                            <a:off x="0" y="0"/>
                            <a:ext cx="762000" cy="358775"/>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eastAsia="宋体"/>
                <w:lang w:eastAsia="zh-CN"/>
              </w:rPr>
              <w:drawing>
                <wp:anchor distT="0" distB="0" distL="114300" distR="114300" simplePos="0" relativeHeight="251664384" behindDoc="1" locked="0" layoutInCell="1" allowOverlap="1">
                  <wp:simplePos x="0" y="0"/>
                  <wp:positionH relativeFrom="column">
                    <wp:posOffset>450215</wp:posOffset>
                  </wp:positionH>
                  <wp:positionV relativeFrom="paragraph">
                    <wp:posOffset>221615</wp:posOffset>
                  </wp:positionV>
                  <wp:extent cx="762000" cy="358775"/>
                  <wp:effectExtent l="0" t="0" r="0" b="0"/>
                  <wp:wrapNone/>
                  <wp:docPr id="6" name="图片 2" descr="安涛签名透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安涛签名透明1"/>
                          <pic:cNvPicPr>
                            <a:picLocks noChangeAspect="1"/>
                          </pic:cNvPicPr>
                        </pic:nvPicPr>
                        <pic:blipFill>
                          <a:blip r:embed="rId6"/>
                          <a:stretch>
                            <a:fillRect/>
                          </a:stretch>
                        </pic:blipFill>
                        <pic:spPr>
                          <a:xfrm>
                            <a:off x="0" y="0"/>
                            <a:ext cx="762000" cy="35877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303281C"/>
    <w:rsid w:val="2A1A3393"/>
    <w:rsid w:val="3A961566"/>
    <w:rsid w:val="4DA64400"/>
    <w:rsid w:val="508911C9"/>
    <w:rsid w:val="51721459"/>
    <w:rsid w:val="59AD6110"/>
    <w:rsid w:val="697A7775"/>
    <w:rsid w:val="6D405B01"/>
    <w:rsid w:val="6D820754"/>
    <w:rsid w:val="77436E89"/>
    <w:rsid w:val="7A7457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誰汻誰天荒地鮱</cp:lastModifiedBy>
  <cp:lastPrinted>2021-12-08T11:38:09Z</cp:lastPrinted>
  <dcterms:modified xsi:type="dcterms:W3CDTF">2021-12-08T12:06:13Z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2052-11.1.0.10132</vt:lpwstr>
  </property>
</Properties>
</file>