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C00734" w:rsidP="0012312B">
      <w:pPr>
        <w:jc w:val="center"/>
      </w:pPr>
    </w:p>
    <w:p w:rsidR="0012312B" w:rsidRDefault="00C00734" w:rsidP="0012312B">
      <w:pPr>
        <w:jc w:val="center"/>
      </w:pPr>
    </w:p>
    <w:p w:rsidR="0012312B" w:rsidRDefault="00C00734" w:rsidP="0012312B">
      <w:pPr>
        <w:jc w:val="center"/>
      </w:pPr>
    </w:p>
    <w:p w:rsidR="0012312B" w:rsidRDefault="00C00734" w:rsidP="0012312B">
      <w:pPr>
        <w:jc w:val="center"/>
      </w:pPr>
    </w:p>
    <w:p w:rsidR="0012312B" w:rsidRPr="00093B5A" w:rsidRDefault="00C00734" w:rsidP="0012312B">
      <w:pPr>
        <w:jc w:val="center"/>
      </w:pPr>
    </w:p>
    <w:p w:rsidR="0012312B" w:rsidRPr="00093B5A" w:rsidRDefault="00C00734" w:rsidP="0012312B">
      <w:pPr>
        <w:jc w:val="center"/>
      </w:pPr>
    </w:p>
    <w:p w:rsidR="0012312B" w:rsidRPr="00093B5A" w:rsidRDefault="00C00734" w:rsidP="0012312B">
      <w:pPr>
        <w:jc w:val="center"/>
      </w:pPr>
    </w:p>
    <w:p w:rsidR="0012312B" w:rsidRPr="00093B5A" w:rsidRDefault="00A565EE" w:rsidP="0012312B">
      <w:pPr>
        <w:jc w:val="center"/>
      </w:pPr>
      <w:r>
        <w:rPr>
          <w:noProof/>
        </w:rPr>
        <w:drawing>
          <wp:anchor distT="0" distB="0" distL="114300" distR="114300" simplePos="0" relativeHeight="251658752"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C00734" w:rsidP="0012312B">
      <w:pPr>
        <w:jc w:val="center"/>
      </w:pPr>
    </w:p>
    <w:p w:rsidR="0012312B" w:rsidRPr="00093B5A" w:rsidRDefault="00C00734" w:rsidP="0012312B"/>
    <w:p w:rsidR="0012312B" w:rsidRPr="00093B5A" w:rsidRDefault="00C00734" w:rsidP="0012312B">
      <w:pPr>
        <w:spacing w:line="0" w:lineRule="atLeast"/>
        <w:rPr>
          <w:rFonts w:ascii="宋体" w:hAnsi="宋体"/>
          <w:sz w:val="48"/>
        </w:rPr>
      </w:pPr>
    </w:p>
    <w:p w:rsidR="0012312B" w:rsidRPr="00093B5A" w:rsidRDefault="00C00734" w:rsidP="0012312B">
      <w:pPr>
        <w:spacing w:line="0" w:lineRule="atLeast"/>
        <w:rPr>
          <w:rFonts w:ascii="宋体" w:hAnsi="宋体"/>
          <w:sz w:val="48"/>
        </w:rPr>
      </w:pPr>
    </w:p>
    <w:p w:rsidR="0012312B" w:rsidRPr="00093B5A" w:rsidRDefault="00C00734" w:rsidP="0012312B">
      <w:pPr>
        <w:spacing w:line="0" w:lineRule="atLeast"/>
        <w:rPr>
          <w:rFonts w:ascii="宋体" w:hAnsi="宋体"/>
          <w:sz w:val="24"/>
          <w:szCs w:val="15"/>
        </w:rPr>
      </w:pPr>
    </w:p>
    <w:p w:rsidR="0012312B" w:rsidRPr="00093B5A" w:rsidRDefault="00C00734" w:rsidP="0012312B">
      <w:pPr>
        <w:spacing w:line="500" w:lineRule="exact"/>
        <w:rPr>
          <w:rFonts w:ascii="宋体" w:hAnsi="宋体"/>
          <w:sz w:val="40"/>
          <w:szCs w:val="21"/>
        </w:rPr>
      </w:pPr>
    </w:p>
    <w:p w:rsidR="0012312B" w:rsidRPr="00093B5A" w:rsidRDefault="00A565EE"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A565EE"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A565EE"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C00734" w:rsidP="0012312B">
      <w:pPr>
        <w:widowControl/>
        <w:rPr>
          <w:rFonts w:ascii="宋体" w:hAnsi="宋体"/>
          <w:b/>
          <w:sz w:val="52"/>
          <w:szCs w:val="52"/>
        </w:rPr>
      </w:pPr>
    </w:p>
    <w:p w:rsidR="0012312B" w:rsidRPr="00093B5A" w:rsidRDefault="00C00734" w:rsidP="0012312B">
      <w:pPr>
        <w:widowControl/>
        <w:rPr>
          <w:rFonts w:ascii="宋体" w:hAnsi="宋体"/>
          <w:b/>
          <w:sz w:val="52"/>
          <w:szCs w:val="52"/>
        </w:rPr>
      </w:pPr>
    </w:p>
    <w:p w:rsidR="0012312B" w:rsidRPr="00093B5A" w:rsidRDefault="00C00734" w:rsidP="0012312B">
      <w:pPr>
        <w:widowControl/>
        <w:rPr>
          <w:rFonts w:ascii="宋体" w:hAnsi="宋体"/>
          <w:b/>
          <w:sz w:val="52"/>
          <w:szCs w:val="52"/>
        </w:rPr>
      </w:pPr>
    </w:p>
    <w:p w:rsidR="0012312B" w:rsidRPr="00093B5A" w:rsidRDefault="00C00734" w:rsidP="0012312B">
      <w:pPr>
        <w:spacing w:line="365" w:lineRule="exact"/>
        <w:rPr>
          <w:rFonts w:ascii="宋体" w:hAnsi="宋体"/>
          <w:sz w:val="32"/>
          <w:szCs w:val="24"/>
        </w:rPr>
      </w:pPr>
    </w:p>
    <w:p w:rsidR="0012312B" w:rsidRPr="00093B5A" w:rsidRDefault="00C00734" w:rsidP="0012312B">
      <w:pPr>
        <w:spacing w:line="365" w:lineRule="exact"/>
        <w:rPr>
          <w:rFonts w:ascii="宋体" w:hAnsi="宋体"/>
          <w:sz w:val="32"/>
        </w:rPr>
      </w:pPr>
    </w:p>
    <w:p w:rsidR="0012312B" w:rsidRPr="005F1622" w:rsidRDefault="00A565EE" w:rsidP="005F1622">
      <w:pPr>
        <w:spacing w:line="360" w:lineRule="auto"/>
        <w:ind w:firstLineChars="500" w:firstLine="1600"/>
        <w:jc w:val="left"/>
        <w:rPr>
          <w:rFonts w:ascii="宋体" w:hAnsi="宋体"/>
          <w:sz w:val="28"/>
          <w:szCs w:val="28"/>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5F1622">
        <w:rPr>
          <w:rFonts w:ascii="宋体" w:hAnsi="宋体"/>
          <w:sz w:val="28"/>
          <w:szCs w:val="28"/>
          <w:u w:val="single"/>
        </w:rPr>
        <w:t>宁波</w:t>
      </w:r>
      <w:proofErr w:type="gramStart"/>
      <w:r w:rsidRPr="005F1622">
        <w:rPr>
          <w:rFonts w:ascii="宋体" w:hAnsi="宋体"/>
          <w:sz w:val="28"/>
          <w:szCs w:val="28"/>
          <w:u w:val="single"/>
        </w:rPr>
        <w:t>一</w:t>
      </w:r>
      <w:proofErr w:type="gramEnd"/>
      <w:r w:rsidRPr="005F1622">
        <w:rPr>
          <w:rFonts w:ascii="宋体" w:hAnsi="宋体"/>
          <w:sz w:val="28"/>
          <w:szCs w:val="28"/>
          <w:u w:val="single"/>
        </w:rPr>
        <w:t>机阀门制造有限公司</w:t>
      </w:r>
      <w:bookmarkEnd w:id="1"/>
    </w:p>
    <w:p w:rsidR="0012312B" w:rsidRPr="00DD2ABC" w:rsidRDefault="00A565EE" w:rsidP="005F1622">
      <w:pPr>
        <w:spacing w:line="360" w:lineRule="auto"/>
        <w:ind w:firstLineChars="300" w:firstLine="144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5F1622" w:rsidRPr="005F1622">
        <w:rPr>
          <w:rFonts w:ascii="宋体" w:hAnsi="宋体" w:hint="eastAsia"/>
          <w:sz w:val="32"/>
          <w:u w:val="single"/>
        </w:rPr>
        <w:t xml:space="preserve">   </w:t>
      </w:r>
      <w:r w:rsidRPr="005F1622">
        <w:rPr>
          <w:rFonts w:ascii="宋体" w:hAnsi="宋体" w:hint="eastAsia"/>
          <w:sz w:val="32"/>
          <w:u w:val="single"/>
        </w:rPr>
        <w:t>0</w:t>
      </w:r>
      <w:r w:rsidRPr="00DD2ABC">
        <w:rPr>
          <w:rFonts w:ascii="宋体" w:hAnsi="宋体" w:hint="eastAsia"/>
          <w:sz w:val="32"/>
          <w:u w:val="single"/>
        </w:rPr>
        <w:t>286-2020-2021</w:t>
      </w:r>
      <w:bookmarkEnd w:id="2"/>
      <w:r w:rsidR="005F1622">
        <w:rPr>
          <w:rFonts w:ascii="宋体" w:hAnsi="宋体" w:hint="eastAsia"/>
          <w:sz w:val="32"/>
          <w:u w:val="single"/>
        </w:rPr>
        <w:t xml:space="preserve">    </w:t>
      </w:r>
    </w:p>
    <w:p w:rsidR="0012312B" w:rsidRPr="00093B5A" w:rsidRDefault="00A565EE" w:rsidP="005F1622">
      <w:pPr>
        <w:spacing w:line="360" w:lineRule="auto"/>
        <w:ind w:firstLineChars="300" w:firstLine="144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5F1622" w:rsidRPr="005F1622">
        <w:rPr>
          <w:rFonts w:ascii="MS PGothic" w:hAnsi="MS PGothic" w:hint="eastAsia"/>
          <w:sz w:val="32"/>
          <w:u w:val="single"/>
        </w:rPr>
        <w:t xml:space="preserve">    </w:t>
      </w:r>
      <w:r w:rsidRPr="005F1622">
        <w:rPr>
          <w:rFonts w:ascii="宋体" w:hAnsi="宋体" w:hint="eastAsia"/>
          <w:sz w:val="32"/>
          <w:u w:val="single"/>
        </w:rPr>
        <w:t>年</w:t>
      </w:r>
      <w:r w:rsidRPr="00093B5A">
        <w:rPr>
          <w:rFonts w:ascii="宋体" w:hAnsi="宋体" w:hint="eastAsia"/>
          <w:sz w:val="32"/>
          <w:u w:val="single"/>
        </w:rPr>
        <w:t>度监督审核</w:t>
      </w:r>
      <w:r w:rsidR="005F1622">
        <w:rPr>
          <w:rFonts w:ascii="宋体" w:hAnsi="宋体" w:hint="eastAsia"/>
          <w:sz w:val="32"/>
          <w:u w:val="single"/>
        </w:rPr>
        <w:t xml:space="preserve">     </w:t>
      </w:r>
    </w:p>
    <w:p w:rsidR="0012312B" w:rsidRPr="00093B5A" w:rsidRDefault="00C00734" w:rsidP="0012312B">
      <w:pPr>
        <w:widowControl/>
        <w:spacing w:line="360" w:lineRule="auto"/>
        <w:ind w:right="360"/>
        <w:rPr>
          <w:rFonts w:ascii="宋体" w:hAnsi="宋体"/>
          <w:spacing w:val="80"/>
          <w:sz w:val="32"/>
        </w:rPr>
      </w:pPr>
    </w:p>
    <w:p w:rsidR="00AF6EBD" w:rsidRDefault="00C00734" w:rsidP="0012312B">
      <w:pPr>
        <w:widowControl/>
        <w:spacing w:line="360" w:lineRule="auto"/>
        <w:ind w:right="360"/>
        <w:rPr>
          <w:rFonts w:ascii="Times New Roman" w:eastAsia="宋体" w:hAnsi="Times New Roman" w:cs="Times New Roman"/>
          <w:bCs/>
          <w:kern w:val="0"/>
          <w:sz w:val="18"/>
          <w:szCs w:val="18"/>
        </w:rPr>
      </w:pPr>
    </w:p>
    <w:p w:rsidR="00CB61F2" w:rsidRPr="00CB61F2" w:rsidRDefault="00C00734" w:rsidP="0012312B">
      <w:pPr>
        <w:widowControl/>
        <w:spacing w:line="360" w:lineRule="auto"/>
        <w:ind w:right="360"/>
        <w:rPr>
          <w:rFonts w:ascii="Times New Roman" w:eastAsia="宋体" w:hAnsi="Times New Roman" w:cs="Times New Roman"/>
          <w:bCs/>
          <w:kern w:val="0"/>
          <w:sz w:val="18"/>
          <w:szCs w:val="18"/>
        </w:rPr>
      </w:pPr>
    </w:p>
    <w:p w:rsidR="00863661" w:rsidRPr="00093B5A" w:rsidRDefault="00A565EE">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0286-2020-2021</w:t>
      </w:r>
      <w:bookmarkEnd w:id="3"/>
    </w:p>
    <w:p w:rsidR="00863661" w:rsidRPr="00093B5A" w:rsidRDefault="00A565EE">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A565EE">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9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701"/>
        <w:gridCol w:w="2410"/>
      </w:tblGrid>
      <w:tr w:rsidR="00317A9E" w:rsidTr="00F90C29">
        <w:tc>
          <w:tcPr>
            <w:tcW w:w="1849" w:type="dxa"/>
            <w:vAlign w:val="center"/>
          </w:tcPr>
          <w:p w:rsidR="00863661" w:rsidRPr="00093B5A" w:rsidRDefault="00A565EE" w:rsidP="004A295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rsidR="00863661" w:rsidRPr="00093B5A" w:rsidRDefault="00A565EE" w:rsidP="004A295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宁波</w:t>
            </w:r>
            <w:proofErr w:type="gramStart"/>
            <w:r w:rsidRPr="00093B5A">
              <w:rPr>
                <w:rFonts w:asciiTheme="minorEastAsia" w:hAnsiTheme="minorEastAsia" w:cs="宋体"/>
                <w:kern w:val="0"/>
                <w:szCs w:val="21"/>
              </w:rPr>
              <w:t>一</w:t>
            </w:r>
            <w:proofErr w:type="gramEnd"/>
            <w:r w:rsidRPr="00093B5A">
              <w:rPr>
                <w:rFonts w:asciiTheme="minorEastAsia" w:hAnsiTheme="minorEastAsia" w:cs="宋体"/>
                <w:kern w:val="0"/>
                <w:szCs w:val="21"/>
              </w:rPr>
              <w:t>机阀门制造有限公司</w:t>
            </w:r>
            <w:bookmarkEnd w:id="4"/>
          </w:p>
        </w:tc>
        <w:tc>
          <w:tcPr>
            <w:tcW w:w="1701" w:type="dxa"/>
            <w:vAlign w:val="center"/>
          </w:tcPr>
          <w:p w:rsidR="00863661" w:rsidRPr="00093B5A" w:rsidRDefault="00A565EE" w:rsidP="004A295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10" w:type="dxa"/>
            <w:vAlign w:val="center"/>
          </w:tcPr>
          <w:p w:rsidR="00863661" w:rsidRPr="00093B5A" w:rsidRDefault="00A565EE" w:rsidP="004A2950">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方亚南</w:t>
            </w:r>
            <w:bookmarkEnd w:id="5"/>
          </w:p>
        </w:tc>
      </w:tr>
      <w:tr w:rsidR="00317A9E" w:rsidTr="00F90C29">
        <w:tc>
          <w:tcPr>
            <w:tcW w:w="1849" w:type="dxa"/>
            <w:vAlign w:val="center"/>
          </w:tcPr>
          <w:p w:rsidR="00863661" w:rsidRPr="00093B5A" w:rsidRDefault="00A565EE" w:rsidP="004A295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rsidR="00863661" w:rsidRPr="00093B5A" w:rsidRDefault="00A565EE" w:rsidP="004A295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ISC-2020-0918</w:t>
            </w:r>
            <w:bookmarkEnd w:id="6"/>
          </w:p>
        </w:tc>
        <w:tc>
          <w:tcPr>
            <w:tcW w:w="1701" w:type="dxa"/>
            <w:vAlign w:val="center"/>
          </w:tcPr>
          <w:p w:rsidR="00863661" w:rsidRPr="00093B5A" w:rsidRDefault="00A565EE" w:rsidP="004A295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410" w:type="dxa"/>
            <w:vAlign w:val="center"/>
          </w:tcPr>
          <w:p w:rsidR="00863661" w:rsidRPr="00093B5A" w:rsidRDefault="00A565EE" w:rsidP="004A2950">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2025-12-30</w:t>
            </w:r>
            <w:bookmarkEnd w:id="7"/>
          </w:p>
        </w:tc>
      </w:tr>
      <w:tr w:rsidR="00317A9E" w:rsidTr="00F90C29">
        <w:tc>
          <w:tcPr>
            <w:tcW w:w="1849" w:type="dxa"/>
            <w:vAlign w:val="center"/>
          </w:tcPr>
          <w:p w:rsidR="00863661" w:rsidRPr="00093B5A" w:rsidRDefault="00A565EE" w:rsidP="004A295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rsidR="00863661" w:rsidRPr="00093B5A" w:rsidRDefault="00A65AAC" w:rsidP="004A295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kern w:val="0"/>
                <w:szCs w:val="21"/>
              </w:rPr>
              <w:t>第</w:t>
            </w:r>
            <w:r w:rsidR="00A565EE" w:rsidRPr="00093B5A">
              <w:rPr>
                <w:rFonts w:asciiTheme="minorEastAsia" w:hAnsiTheme="minorEastAsia" w:cs="宋体"/>
                <w:kern w:val="0"/>
                <w:szCs w:val="21"/>
              </w:rPr>
              <w:t>一</w:t>
            </w:r>
            <w:bookmarkEnd w:id="8"/>
            <w:r>
              <w:rPr>
                <w:rFonts w:asciiTheme="minorEastAsia" w:hAnsiTheme="minorEastAsia" w:cs="宋体"/>
                <w:kern w:val="0"/>
                <w:szCs w:val="21"/>
              </w:rPr>
              <w:t>次</w:t>
            </w:r>
          </w:p>
        </w:tc>
        <w:tc>
          <w:tcPr>
            <w:tcW w:w="1701" w:type="dxa"/>
            <w:vAlign w:val="center"/>
          </w:tcPr>
          <w:p w:rsidR="00863661" w:rsidRPr="00093B5A" w:rsidRDefault="00A565EE" w:rsidP="004A295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10" w:type="dxa"/>
            <w:vAlign w:val="center"/>
          </w:tcPr>
          <w:p w:rsidR="00863661" w:rsidRPr="00093B5A" w:rsidRDefault="00A565EE" w:rsidP="004A2950">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2021年12月23日</w:t>
            </w:r>
            <w:bookmarkEnd w:id="9"/>
            <w:r w:rsidR="00F90C29">
              <w:rPr>
                <w:rFonts w:asciiTheme="minorEastAsia" w:hAnsiTheme="minorEastAsia" w:cs="宋体" w:hint="eastAsia"/>
                <w:kern w:val="0"/>
                <w:szCs w:val="21"/>
              </w:rPr>
              <w:t>-24日</w:t>
            </w:r>
          </w:p>
        </w:tc>
      </w:tr>
      <w:tr w:rsidR="00317A9E" w:rsidTr="00F90C29">
        <w:trPr>
          <w:trHeight w:val="856"/>
        </w:trPr>
        <w:tc>
          <w:tcPr>
            <w:tcW w:w="1849" w:type="dxa"/>
            <w:vAlign w:val="center"/>
          </w:tcPr>
          <w:p w:rsidR="00863661" w:rsidRPr="00093B5A" w:rsidRDefault="00A565EE" w:rsidP="004A2950">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A565EE" w:rsidP="004A2950">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rsidR="00863661" w:rsidRPr="00093B5A" w:rsidRDefault="004A2950" w:rsidP="004A295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color w:val="000000"/>
                <w:szCs w:val="21"/>
              </w:rPr>
              <w:t>吴素平ISC[S]0026</w:t>
            </w:r>
          </w:p>
        </w:tc>
        <w:tc>
          <w:tcPr>
            <w:tcW w:w="1701" w:type="dxa"/>
            <w:vAlign w:val="center"/>
          </w:tcPr>
          <w:p w:rsidR="00863661" w:rsidRPr="00093B5A" w:rsidRDefault="00A565EE" w:rsidP="004A295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10" w:type="dxa"/>
            <w:vAlign w:val="center"/>
          </w:tcPr>
          <w:p w:rsidR="004A2950" w:rsidRDefault="004A2950" w:rsidP="004A295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kern w:val="0"/>
                <w:szCs w:val="21"/>
              </w:rPr>
              <w:t>品质部、技术部</w:t>
            </w:r>
          </w:p>
          <w:p w:rsidR="004A2950" w:rsidRDefault="004A2950" w:rsidP="004A295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kern w:val="0"/>
                <w:szCs w:val="21"/>
              </w:rPr>
              <w:t>办公室、采购部</w:t>
            </w:r>
          </w:p>
          <w:p w:rsidR="004A2950" w:rsidRDefault="004A2950" w:rsidP="004A295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kern w:val="0"/>
                <w:szCs w:val="21"/>
              </w:rPr>
              <w:t>销售部、生产部</w:t>
            </w:r>
          </w:p>
          <w:p w:rsidR="00863661" w:rsidRPr="00093B5A" w:rsidRDefault="004A2950" w:rsidP="004A295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kern w:val="0"/>
                <w:szCs w:val="21"/>
              </w:rPr>
              <w:t>（生产车间）</w:t>
            </w:r>
          </w:p>
        </w:tc>
      </w:tr>
    </w:tbl>
    <w:p w:rsidR="00863661" w:rsidRPr="00093B5A" w:rsidRDefault="00A565EE">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A2950" w:rsidRDefault="004A2950" w:rsidP="004A2950">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rsidR="004A2950" w:rsidRDefault="004A2950" w:rsidP="004A2950">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rsidR="004A2950" w:rsidRDefault="004A2950" w:rsidP="004A2950">
      <w:pPr>
        <w:widowControl/>
        <w:spacing w:line="240" w:lineRule="exact"/>
        <w:rPr>
          <w:rFonts w:asciiTheme="minorEastAsia" w:hAnsiTheme="minorEastAsia" w:cs="宋体"/>
          <w:bCs/>
          <w:kern w:val="0"/>
          <w:szCs w:val="21"/>
        </w:rPr>
      </w:pPr>
    </w:p>
    <w:p w:rsidR="004A2950" w:rsidRDefault="004A2950" w:rsidP="004A2950">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bookmarkStart w:id="10" w:name="_GoBack"/>
      <w:bookmarkEnd w:id="10"/>
    </w:p>
    <w:p w:rsidR="004556B9" w:rsidRDefault="004A2950" w:rsidP="004A2950">
      <w:pPr>
        <w:snapToGrid w:val="0"/>
        <w:spacing w:line="380" w:lineRule="exact"/>
        <w:rPr>
          <w:rFonts w:ascii="宋体" w:hAnsi="宋体"/>
          <w:bCs/>
          <w:color w:val="FF0000"/>
          <w:szCs w:val="21"/>
        </w:rPr>
      </w:pPr>
      <w:r>
        <w:rPr>
          <w:rStyle w:val="FontStyle99"/>
          <w:rFonts w:ascii="宋体" w:eastAsia="宋体"/>
          <w:szCs w:val="21"/>
        </w:rPr>
        <w:t>2.1</w:t>
      </w:r>
      <w:r>
        <w:rPr>
          <w:rFonts w:asciiTheme="minorEastAsia" w:hAnsiTheme="minorEastAsia" w:hint="eastAsia"/>
          <w:bCs/>
          <w:szCs w:val="21"/>
        </w:rPr>
        <w:t>内部审核</w:t>
      </w:r>
      <w:r>
        <w:rPr>
          <w:rFonts w:asciiTheme="minorEastAsia" w:hAnsiTheme="minorEastAsia" w:cs="宋体" w:hint="eastAsia"/>
          <w:bCs/>
          <w:kern w:val="0"/>
          <w:szCs w:val="21"/>
        </w:rPr>
        <w:t>的情况：</w:t>
      </w:r>
      <w:r>
        <w:rPr>
          <w:rFonts w:ascii="宋体" w:hAnsi="宋体" w:hint="eastAsia"/>
          <w:bCs/>
          <w:szCs w:val="21"/>
        </w:rPr>
        <w:t>企业每年进行一次内审</w:t>
      </w:r>
      <w:r w:rsidRPr="004556B9">
        <w:rPr>
          <w:rFonts w:ascii="宋体" w:hAnsi="宋体" w:hint="eastAsia"/>
          <w:bCs/>
          <w:szCs w:val="21"/>
        </w:rPr>
        <w:t>，于2021年0</w:t>
      </w:r>
      <w:r w:rsidR="004556B9" w:rsidRPr="004556B9">
        <w:rPr>
          <w:rFonts w:ascii="宋体" w:hAnsi="宋体" w:hint="eastAsia"/>
          <w:bCs/>
          <w:szCs w:val="21"/>
        </w:rPr>
        <w:t>7</w:t>
      </w:r>
      <w:r w:rsidRPr="004556B9">
        <w:rPr>
          <w:rFonts w:ascii="宋体" w:hAnsi="宋体" w:hint="eastAsia"/>
          <w:bCs/>
          <w:szCs w:val="21"/>
        </w:rPr>
        <w:t>月</w:t>
      </w:r>
      <w:r w:rsidR="004556B9" w:rsidRPr="004556B9">
        <w:rPr>
          <w:rFonts w:ascii="宋体" w:hAnsi="宋体" w:hint="eastAsia"/>
          <w:bCs/>
          <w:szCs w:val="21"/>
        </w:rPr>
        <w:t>2</w:t>
      </w:r>
      <w:r w:rsidRPr="004556B9">
        <w:rPr>
          <w:rFonts w:ascii="宋体" w:hAnsi="宋体" w:hint="eastAsia"/>
          <w:bCs/>
          <w:szCs w:val="21"/>
        </w:rPr>
        <w:t>0日组</w:t>
      </w:r>
      <w:r w:rsidR="004556B9" w:rsidRPr="004556B9">
        <w:rPr>
          <w:rFonts w:ascii="宋体" w:hAnsi="宋体" w:hint="eastAsia"/>
          <w:bCs/>
          <w:szCs w:val="21"/>
        </w:rPr>
        <w:t>织了测量管理体系内部审核，分两组对体系涉及的所有部门及生产车间进行了全要素的审核，共发现了二个</w:t>
      </w:r>
      <w:proofErr w:type="gramStart"/>
      <w:r w:rsidR="004556B9" w:rsidRPr="004556B9">
        <w:rPr>
          <w:rFonts w:ascii="宋体" w:hAnsi="宋体" w:hint="eastAsia"/>
          <w:bCs/>
          <w:szCs w:val="21"/>
        </w:rPr>
        <w:t>次要不</w:t>
      </w:r>
      <w:proofErr w:type="gramEnd"/>
      <w:r w:rsidR="004556B9" w:rsidRPr="004556B9">
        <w:rPr>
          <w:rFonts w:ascii="宋体" w:hAnsi="宋体" w:hint="eastAsia"/>
          <w:bCs/>
          <w:szCs w:val="21"/>
        </w:rPr>
        <w:t>符合项，并在规定的时间里完成了整改，不符合项的整改已经关闭。</w:t>
      </w:r>
    </w:p>
    <w:p w:rsidR="004A2950" w:rsidRDefault="004A2950" w:rsidP="004556B9">
      <w:pPr>
        <w:snapToGrid w:val="0"/>
        <w:spacing w:line="380" w:lineRule="exact"/>
        <w:rPr>
          <w:rFonts w:ascii="宋体" w:hAnsi="宋体"/>
          <w:bCs/>
          <w:szCs w:val="21"/>
        </w:rPr>
      </w:pPr>
      <w:r w:rsidRPr="004556B9">
        <w:rPr>
          <w:rStyle w:val="FontStyle99"/>
          <w:rFonts w:ascii="宋体" w:eastAsia="宋体"/>
          <w:szCs w:val="21"/>
        </w:rPr>
        <w:t>2.2管理评审情况：</w:t>
      </w:r>
      <w:r w:rsidR="004556B9" w:rsidRPr="004556B9">
        <w:rPr>
          <w:rFonts w:ascii="宋体" w:hAnsi="宋体" w:hint="eastAsia"/>
          <w:bCs/>
          <w:szCs w:val="21"/>
        </w:rPr>
        <w:t>企业于2021年07月28日开展了测量管理体系进行管理评审，会议由企业</w:t>
      </w:r>
      <w:proofErr w:type="gramStart"/>
      <w:r w:rsidR="004556B9" w:rsidRPr="004556B9">
        <w:rPr>
          <w:rFonts w:ascii="宋体" w:hAnsi="宋体" w:hint="eastAsia"/>
          <w:bCs/>
          <w:szCs w:val="21"/>
        </w:rPr>
        <w:t>总经理斯武君主</w:t>
      </w:r>
      <w:proofErr w:type="gramEnd"/>
      <w:r w:rsidR="004556B9" w:rsidRPr="004556B9">
        <w:rPr>
          <w:rFonts w:ascii="宋体" w:hAnsi="宋体" w:hint="eastAsia"/>
          <w:bCs/>
          <w:szCs w:val="21"/>
        </w:rPr>
        <w:t>持，根据管理评审内容的要求，管代方亚南及各部门汇报了相应的评审输入工作完成情况，总经理作了评审总结报告，评审结论肯定了建立的测量管理体系的充分性、有效性和适宜性，质量目标是适宜的，并形成了管理评审报告，满足要求。</w:t>
      </w:r>
    </w:p>
    <w:p w:rsidR="004556B9" w:rsidRPr="004556B9" w:rsidRDefault="004556B9" w:rsidP="004556B9">
      <w:pPr>
        <w:snapToGrid w:val="0"/>
        <w:spacing w:line="240" w:lineRule="exact"/>
        <w:rPr>
          <w:rStyle w:val="FontStyle99"/>
          <w:rFonts w:ascii="宋体" w:eastAsia="宋体"/>
          <w:szCs w:val="21"/>
        </w:rPr>
      </w:pPr>
    </w:p>
    <w:p w:rsidR="004A2950" w:rsidRPr="004A2950" w:rsidRDefault="004A2950" w:rsidP="004A2950">
      <w:pPr>
        <w:widowControl/>
        <w:spacing w:line="380" w:lineRule="exact"/>
        <w:rPr>
          <w:rFonts w:asciiTheme="minorEastAsia" w:hAnsiTheme="minorEastAsia" w:cs="宋体"/>
          <w:bCs/>
          <w:color w:val="FF0000"/>
          <w:kern w:val="0"/>
        </w:rPr>
      </w:pPr>
      <w:r>
        <w:rPr>
          <w:rFonts w:asciiTheme="minorEastAsia" w:hAnsiTheme="minorEastAsia" w:cs="宋体" w:hint="eastAsia"/>
          <w:bCs/>
          <w:kern w:val="0"/>
          <w:szCs w:val="21"/>
        </w:rPr>
        <w:t>3.为持续改进而策划的活动的进展企业对识别的重要测量过程进行了持续的控制，在去年初审以来的一年，内未有新增重要测量过程。查看了企业</w:t>
      </w:r>
      <w:r w:rsidR="006552E0" w:rsidRPr="006552E0">
        <w:rPr>
          <w:rFonts w:asciiTheme="minorEastAsia" w:hAnsiTheme="minorEastAsia" w:cs="宋体" w:hint="eastAsia"/>
          <w:bCs/>
          <w:kern w:val="0"/>
          <w:szCs w:val="21"/>
        </w:rPr>
        <w:t>共识37个测量过程，阀体壁厚检测、尺寸检测、硬度检测、阀杆力矩检测、密封性及强度试验等检测过程，</w:t>
      </w:r>
      <w:r w:rsidR="0077142D" w:rsidRPr="006552E0">
        <w:rPr>
          <w:rFonts w:asciiTheme="minorEastAsia" w:hAnsiTheme="minorEastAsia" w:cs="宋体" w:hint="eastAsia"/>
          <w:bCs/>
          <w:kern w:val="0"/>
          <w:szCs w:val="21"/>
        </w:rPr>
        <w:t>其中10个重要的测量过程</w:t>
      </w:r>
      <w:r w:rsidR="0077142D">
        <w:rPr>
          <w:rFonts w:asciiTheme="minorEastAsia" w:hAnsiTheme="minorEastAsia" w:cs="宋体" w:hint="eastAsia"/>
          <w:bCs/>
          <w:kern w:val="0"/>
          <w:szCs w:val="21"/>
        </w:rPr>
        <w:t>，</w:t>
      </w:r>
      <w:r w:rsidRPr="006552E0">
        <w:rPr>
          <w:rFonts w:asciiTheme="minorEastAsia" w:hAnsiTheme="minorEastAsia" w:cs="宋体" w:hint="eastAsia"/>
          <w:bCs/>
          <w:kern w:val="0"/>
          <w:szCs w:val="21"/>
        </w:rPr>
        <w:t>抽查了</w:t>
      </w:r>
      <w:r w:rsidR="0077142D">
        <w:rPr>
          <w:rFonts w:asciiTheme="minorEastAsia" w:hAnsiTheme="minorEastAsia" w:cs="宋体" w:hint="eastAsia"/>
          <w:bCs/>
          <w:kern w:val="0"/>
          <w:szCs w:val="21"/>
        </w:rPr>
        <w:t>其中</w:t>
      </w:r>
      <w:r w:rsidRPr="006552E0">
        <w:rPr>
          <w:rFonts w:asciiTheme="minorEastAsia" w:hAnsiTheme="minorEastAsia" w:cs="宋体" w:hint="eastAsia"/>
          <w:bCs/>
          <w:kern w:val="0"/>
          <w:szCs w:val="21"/>
        </w:rPr>
        <w:t>重要测量过程“</w:t>
      </w:r>
      <w:r w:rsidR="006552E0" w:rsidRPr="006552E0">
        <w:rPr>
          <w:rFonts w:ascii="宋体" w:hAnsi="宋体" w:hint="eastAsia"/>
          <w:szCs w:val="21"/>
        </w:rPr>
        <w:t>蝶阀 QT450-10C硬度检测过程</w:t>
      </w:r>
      <w:r w:rsidRPr="006552E0">
        <w:rPr>
          <w:rFonts w:asciiTheme="minorEastAsia" w:hAnsiTheme="minorEastAsia" w:cs="宋体" w:hint="eastAsia"/>
          <w:bCs/>
          <w:kern w:val="0"/>
          <w:szCs w:val="21"/>
        </w:rPr>
        <w:t xml:space="preserve">”： </w:t>
      </w:r>
    </w:p>
    <w:p w:rsidR="004A2950" w:rsidRDefault="004A2950" w:rsidP="004A2950">
      <w:pPr>
        <w:widowControl/>
        <w:spacing w:line="380" w:lineRule="exact"/>
        <w:jc w:val="left"/>
        <w:rPr>
          <w:rFonts w:asciiTheme="minorEastAsia" w:hAnsiTheme="minorEastAsia" w:cs="宋体"/>
          <w:bCs/>
          <w:kern w:val="0"/>
          <w:szCs w:val="21"/>
        </w:rPr>
      </w:pPr>
      <w:r>
        <w:rPr>
          <w:rFonts w:asciiTheme="minorEastAsia" w:hAnsiTheme="minorEastAsia" w:cs="宋体" w:hint="eastAsia"/>
          <w:bCs/>
          <w:kern w:val="0"/>
          <w:szCs w:val="21"/>
        </w:rPr>
        <w:t>a)计量要求的导出和验证：查</w:t>
      </w:r>
      <w:r w:rsidR="006552E0">
        <w:rPr>
          <w:rFonts w:asciiTheme="minorEastAsia" w:hAnsiTheme="minorEastAsia" w:cs="宋体" w:hint="eastAsia"/>
          <w:bCs/>
          <w:kern w:val="0"/>
          <w:szCs w:val="21"/>
        </w:rPr>
        <w:t>蝶阀 QT450-10C硬度检测过程</w:t>
      </w:r>
      <w:r>
        <w:rPr>
          <w:rFonts w:hint="eastAsia"/>
        </w:rPr>
        <w:t>，计量要求导出方法正确，验证满足测量过程要求。详见附件《计量要求导出及验证记录表》</w:t>
      </w:r>
    </w:p>
    <w:p w:rsidR="004A2950" w:rsidRDefault="004A2950" w:rsidP="004A2950">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b)测量不确定评定：查</w:t>
      </w:r>
      <w:r w:rsidR="006552E0">
        <w:rPr>
          <w:rFonts w:asciiTheme="minorEastAsia" w:hAnsiTheme="minorEastAsia" w:cs="宋体" w:hint="eastAsia"/>
          <w:kern w:val="0"/>
          <w:szCs w:val="21"/>
        </w:rPr>
        <w:t>蝶阀 QT450-10C硬度检测过程</w:t>
      </w:r>
      <w:r>
        <w:rPr>
          <w:rFonts w:hint="eastAsia"/>
        </w:rPr>
        <w:t>，测量不确定度评定正确。详见附件《测量不确定度评定记录》</w:t>
      </w:r>
    </w:p>
    <w:p w:rsidR="004A2950" w:rsidRDefault="004A2950" w:rsidP="004A2950">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c)有效性确认：查</w:t>
      </w:r>
      <w:r w:rsidR="006552E0">
        <w:rPr>
          <w:rFonts w:asciiTheme="minorEastAsia" w:hAnsiTheme="minorEastAsia" w:cs="宋体" w:hint="eastAsia"/>
          <w:kern w:val="0"/>
          <w:szCs w:val="21"/>
        </w:rPr>
        <w:t>蝶阀 QT450-10C硬度检测过程</w:t>
      </w:r>
      <w:r>
        <w:rPr>
          <w:rFonts w:hint="eastAsia"/>
        </w:rPr>
        <w:t>，采用比对法进行有效性确认，满足要求。详见附件《测量过程有效性确认记录》</w:t>
      </w:r>
    </w:p>
    <w:p w:rsidR="004A2950" w:rsidRDefault="004A2950" w:rsidP="004A2950">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lastRenderedPageBreak/>
        <w:t>d)测量过程的控制：查</w:t>
      </w:r>
      <w:r w:rsidR="006552E0">
        <w:rPr>
          <w:rFonts w:asciiTheme="minorEastAsia" w:hAnsiTheme="minorEastAsia" w:cs="宋体" w:hint="eastAsia"/>
          <w:bCs/>
          <w:kern w:val="0"/>
          <w:szCs w:val="21"/>
        </w:rPr>
        <w:t>蝶阀 QT450-10C硬度检测过程</w:t>
      </w:r>
      <w:r>
        <w:rPr>
          <w:rFonts w:hint="eastAsia"/>
        </w:rPr>
        <w:t>，编制了控制规范，对测量人员、测量设备、测量环境进行控制，满足要求。详见附件《测量过程控制抽查表》</w:t>
      </w:r>
    </w:p>
    <w:p w:rsidR="004A2950" w:rsidRDefault="004A2950" w:rsidP="004A2950">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e)测量过程的监视：查</w:t>
      </w:r>
      <w:r w:rsidR="006552E0">
        <w:rPr>
          <w:rFonts w:asciiTheme="minorEastAsia" w:hAnsiTheme="minorEastAsia" w:cs="宋体" w:hint="eastAsia"/>
          <w:bCs/>
          <w:kern w:val="0"/>
          <w:szCs w:val="21"/>
        </w:rPr>
        <w:t>蝶阀 QT450-10C硬度检测过程</w:t>
      </w:r>
      <w:r>
        <w:rPr>
          <w:rFonts w:hint="eastAsia"/>
        </w:rPr>
        <w:t>，</w:t>
      </w:r>
      <w:r>
        <w:rPr>
          <w:rFonts w:asciiTheme="minorEastAsia" w:hAnsiTheme="minorEastAsia" w:cs="宋体" w:hint="eastAsia"/>
          <w:kern w:val="0"/>
          <w:szCs w:val="21"/>
        </w:rPr>
        <w:t>采用统计技术进行控制和监视测量过程。详见《测量过程监视记录及控制图》</w:t>
      </w:r>
    </w:p>
    <w:p w:rsidR="004A2950" w:rsidRDefault="004A2950" w:rsidP="004A2950">
      <w:pPr>
        <w:widowControl/>
        <w:spacing w:line="380" w:lineRule="exact"/>
        <w:rPr>
          <w:szCs w:val="21"/>
        </w:rPr>
      </w:pPr>
      <w:r>
        <w:rPr>
          <w:rFonts w:asciiTheme="minorEastAsia" w:hAnsiTheme="minorEastAsia" w:cs="宋体" w:hint="eastAsia"/>
          <w:kern w:val="0"/>
          <w:szCs w:val="21"/>
        </w:rPr>
        <w:t>f)测量设备的溯源：</w:t>
      </w:r>
      <w:r>
        <w:rPr>
          <w:rFonts w:ascii="宋体" w:eastAsia="宋体" w:hAnsi="宋体" w:hint="eastAsia"/>
          <w:bCs/>
          <w:szCs w:val="21"/>
        </w:rPr>
        <w:t>企业未建立最高标准，企业测量设备全部送</w:t>
      </w:r>
      <w:r w:rsidRPr="004A2950">
        <w:rPr>
          <w:rFonts w:ascii="宋体" w:eastAsia="宋体" w:hAnsi="宋体" w:hint="eastAsia"/>
          <w:bCs/>
          <w:szCs w:val="21"/>
        </w:rPr>
        <w:t>广东中准检测有限公司</w:t>
      </w:r>
      <w:r>
        <w:rPr>
          <w:rFonts w:ascii="宋体" w:eastAsia="宋体" w:hAnsi="宋体" w:hint="eastAsia"/>
          <w:bCs/>
          <w:szCs w:val="21"/>
        </w:rPr>
        <w:t>校准</w:t>
      </w:r>
      <w:r>
        <w:rPr>
          <w:rFonts w:hint="eastAsia"/>
          <w:szCs w:val="21"/>
        </w:rPr>
        <w:t>。抽查</w:t>
      </w:r>
      <w:r>
        <w:rPr>
          <w:szCs w:val="21"/>
        </w:rPr>
        <w:t>7</w:t>
      </w:r>
      <w:r>
        <w:rPr>
          <w:rFonts w:hint="eastAsia"/>
          <w:szCs w:val="21"/>
        </w:rPr>
        <w:t>份测量设备校准证书，溯源满足要求。详见《测量设备溯源检查表》</w:t>
      </w:r>
    </w:p>
    <w:p w:rsidR="004A2950" w:rsidRDefault="004A2950" w:rsidP="004A2950">
      <w:pPr>
        <w:widowControl/>
        <w:spacing w:line="240" w:lineRule="exact"/>
        <w:rPr>
          <w:color w:val="FF0000"/>
          <w:szCs w:val="21"/>
        </w:rPr>
      </w:pPr>
    </w:p>
    <w:p w:rsidR="004A2950" w:rsidRDefault="004A2950" w:rsidP="004A2950">
      <w:pPr>
        <w:widowControl/>
        <w:spacing w:line="380" w:lineRule="exact"/>
        <w:rPr>
          <w:szCs w:val="21"/>
        </w:rPr>
      </w:pPr>
      <w:r>
        <w:rPr>
          <w:szCs w:val="21"/>
        </w:rPr>
        <w:t>4.</w:t>
      </w:r>
      <w:r>
        <w:rPr>
          <w:rFonts w:hint="eastAsia"/>
          <w:szCs w:val="21"/>
        </w:rPr>
        <w:t>能源管理情况：</w:t>
      </w:r>
    </w:p>
    <w:p w:rsidR="004A2950" w:rsidRPr="00F93DCA" w:rsidRDefault="00810AB9" w:rsidP="004A2950">
      <w:pPr>
        <w:widowControl/>
        <w:spacing w:line="380" w:lineRule="exact"/>
        <w:ind w:firstLineChars="200" w:firstLine="420"/>
        <w:rPr>
          <w:szCs w:val="21"/>
        </w:rPr>
      </w:pPr>
      <w:r w:rsidRPr="00810AB9">
        <w:rPr>
          <w:rFonts w:hint="eastAsia"/>
          <w:szCs w:val="21"/>
        </w:rPr>
        <w:t>企业的主要耗能为电、水</w:t>
      </w:r>
      <w:r>
        <w:rPr>
          <w:rFonts w:hint="eastAsia"/>
          <w:szCs w:val="21"/>
        </w:rPr>
        <w:t>，每</w:t>
      </w:r>
      <w:r w:rsidRPr="00810AB9">
        <w:rPr>
          <w:rFonts w:hint="eastAsia"/>
          <w:szCs w:val="21"/>
        </w:rPr>
        <w:t>月的电、水耗量由供电、供水部门提供，</w:t>
      </w:r>
      <w:r w:rsidR="004A2950" w:rsidRPr="00F93DCA">
        <w:rPr>
          <w:szCs w:val="21"/>
        </w:rPr>
        <w:t>202</w:t>
      </w:r>
      <w:r w:rsidR="00F93DCA" w:rsidRPr="00F93DCA">
        <w:rPr>
          <w:rFonts w:hint="eastAsia"/>
          <w:szCs w:val="21"/>
        </w:rPr>
        <w:t>1</w:t>
      </w:r>
      <w:r w:rsidR="004A2950" w:rsidRPr="00F93DCA">
        <w:rPr>
          <w:rFonts w:hint="eastAsia"/>
          <w:szCs w:val="21"/>
        </w:rPr>
        <w:t>年</w:t>
      </w:r>
      <w:r w:rsidR="004A2950" w:rsidRPr="00F93DCA">
        <w:rPr>
          <w:szCs w:val="21"/>
        </w:rPr>
        <w:t>0</w:t>
      </w:r>
      <w:r w:rsidR="00F93DCA" w:rsidRPr="00F93DCA">
        <w:rPr>
          <w:rFonts w:hint="eastAsia"/>
          <w:szCs w:val="21"/>
        </w:rPr>
        <w:t>1</w:t>
      </w:r>
      <w:r w:rsidR="004A2950" w:rsidRPr="00F93DCA">
        <w:rPr>
          <w:rFonts w:hint="eastAsia"/>
          <w:szCs w:val="21"/>
        </w:rPr>
        <w:t>月份至</w:t>
      </w:r>
      <w:r w:rsidR="004A2950" w:rsidRPr="00F93DCA">
        <w:rPr>
          <w:szCs w:val="21"/>
        </w:rPr>
        <w:t>2021</w:t>
      </w:r>
      <w:r w:rsidR="004A2950" w:rsidRPr="00F93DCA">
        <w:rPr>
          <w:rFonts w:hint="eastAsia"/>
          <w:szCs w:val="21"/>
        </w:rPr>
        <w:t>年</w:t>
      </w:r>
      <w:r w:rsidR="00F93DCA" w:rsidRPr="00F93DCA">
        <w:rPr>
          <w:rFonts w:hint="eastAsia"/>
          <w:szCs w:val="21"/>
        </w:rPr>
        <w:t>11</w:t>
      </w:r>
      <w:r w:rsidR="004A2950" w:rsidRPr="00F93DCA">
        <w:rPr>
          <w:rFonts w:hint="eastAsia"/>
          <w:szCs w:val="21"/>
        </w:rPr>
        <w:t>月份，耗水</w:t>
      </w:r>
      <w:r w:rsidR="00F93DCA" w:rsidRPr="00F93DCA">
        <w:rPr>
          <w:rFonts w:hint="eastAsia"/>
          <w:szCs w:val="21"/>
        </w:rPr>
        <w:t>8401</w:t>
      </w:r>
      <w:r w:rsidR="004A2950" w:rsidRPr="00F93DCA">
        <w:rPr>
          <w:szCs w:val="21"/>
        </w:rPr>
        <w:t>t</w:t>
      </w:r>
      <w:r w:rsidR="00DE3F85">
        <w:rPr>
          <w:szCs w:val="21"/>
        </w:rPr>
        <w:t>，</w:t>
      </w:r>
      <w:r w:rsidR="004A2950" w:rsidRPr="00F93DCA">
        <w:rPr>
          <w:rFonts w:hint="eastAsia"/>
          <w:szCs w:val="21"/>
        </w:rPr>
        <w:t>耗电</w:t>
      </w:r>
      <w:r w:rsidR="00F93DCA" w:rsidRPr="00F93DCA">
        <w:rPr>
          <w:rFonts w:hint="eastAsia"/>
          <w:szCs w:val="21"/>
        </w:rPr>
        <w:t>393112</w:t>
      </w:r>
      <w:r w:rsidR="004A2950" w:rsidRPr="00F93DCA">
        <w:rPr>
          <w:szCs w:val="21"/>
        </w:rPr>
        <w:t>kW.h</w:t>
      </w:r>
      <w:r w:rsidR="004A2950" w:rsidRPr="00F93DCA">
        <w:rPr>
          <w:rFonts w:hint="eastAsia"/>
          <w:szCs w:val="21"/>
        </w:rPr>
        <w:t>，合计耗能</w:t>
      </w:r>
      <w:r w:rsidR="00F93DCA" w:rsidRPr="00F93DCA">
        <w:rPr>
          <w:rFonts w:hint="eastAsia"/>
          <w:szCs w:val="21"/>
        </w:rPr>
        <w:t>49.03</w:t>
      </w:r>
      <w:r w:rsidR="004A2950" w:rsidRPr="00F93DCA">
        <w:rPr>
          <w:szCs w:val="21"/>
        </w:rPr>
        <w:t>tce</w:t>
      </w:r>
      <w:r w:rsidR="00F93DCA">
        <w:rPr>
          <w:rFonts w:hint="eastAsia"/>
          <w:szCs w:val="21"/>
        </w:rPr>
        <w:t>，不是重点耗能企业，</w:t>
      </w:r>
      <w:r w:rsidR="00F93DCA">
        <w:rPr>
          <w:rFonts w:ascii="宋体" w:eastAsia="宋体" w:hAnsi="宋体" w:hint="eastAsia"/>
          <w:bCs/>
          <w:szCs w:val="21"/>
        </w:rPr>
        <w:t>能源计量管理满足GB17167-2006标准要求。</w:t>
      </w:r>
    </w:p>
    <w:p w:rsidR="004A2950" w:rsidRDefault="004A2950" w:rsidP="004A2950">
      <w:pPr>
        <w:widowControl/>
        <w:spacing w:line="240" w:lineRule="exact"/>
        <w:ind w:firstLineChars="200" w:firstLine="420"/>
        <w:rPr>
          <w:rFonts w:ascii="宋体" w:eastAsia="宋体" w:hAnsi="宋体"/>
          <w:bCs/>
          <w:szCs w:val="21"/>
        </w:rPr>
      </w:pPr>
    </w:p>
    <w:p w:rsidR="004A2950" w:rsidRDefault="004A2950" w:rsidP="004A2950">
      <w:pPr>
        <w:spacing w:line="380" w:lineRule="exact"/>
        <w:rPr>
          <w:rFonts w:cs="宋体"/>
          <w:kern w:val="0"/>
        </w:rPr>
      </w:pPr>
      <w:r>
        <w:t>5.</w:t>
      </w:r>
      <w:r>
        <w:rPr>
          <w:rFonts w:hint="eastAsia"/>
        </w:rPr>
        <w:t>对认证审核时提出的不符合项的纠正措施情况有表述</w:t>
      </w:r>
      <w:r>
        <w:rPr>
          <w:rFonts w:cs="宋体" w:hint="eastAsia"/>
          <w:kern w:val="0"/>
        </w:rPr>
        <w:t>：</w:t>
      </w:r>
      <w:r>
        <w:rPr>
          <w:rFonts w:cs="宋体"/>
          <w:kern w:val="0"/>
        </w:rPr>
        <w:t> </w:t>
      </w:r>
    </w:p>
    <w:p w:rsidR="004A2950" w:rsidRDefault="004A2950" w:rsidP="004A2950">
      <w:pPr>
        <w:widowControl/>
        <w:spacing w:line="380" w:lineRule="exact"/>
        <w:ind w:firstLineChars="200" w:firstLine="420"/>
      </w:pPr>
      <w:proofErr w:type="gramStart"/>
      <w:r>
        <w:rPr>
          <w:rFonts w:hint="eastAsia"/>
        </w:rPr>
        <w:t>上年对</w:t>
      </w:r>
      <w:proofErr w:type="gramEnd"/>
      <w:r>
        <w:rPr>
          <w:rFonts w:hint="eastAsia"/>
        </w:rPr>
        <w:t>企业审核中发现的二个不符合项</w:t>
      </w:r>
      <w:r w:rsidR="00DE3F85">
        <w:rPr>
          <w:rFonts w:hint="eastAsia"/>
        </w:rPr>
        <w:t>及纠正措施</w:t>
      </w:r>
      <w:r w:rsidR="0077142D">
        <w:rPr>
          <w:rFonts w:hint="eastAsia"/>
        </w:rPr>
        <w:t>完成情况</w:t>
      </w:r>
      <w:r w:rsidR="00DE3F85">
        <w:rPr>
          <w:rFonts w:hint="eastAsia"/>
        </w:rPr>
        <w:t>：</w:t>
      </w:r>
    </w:p>
    <w:p w:rsidR="006552E0" w:rsidRPr="006552E0" w:rsidRDefault="006552E0" w:rsidP="006552E0">
      <w:pPr>
        <w:widowControl/>
        <w:spacing w:line="380" w:lineRule="exact"/>
        <w:ind w:firstLineChars="200" w:firstLine="420"/>
      </w:pPr>
      <w:r w:rsidRPr="006552E0">
        <w:rPr>
          <w:rFonts w:hint="eastAsia"/>
        </w:rPr>
        <w:t>1</w:t>
      </w:r>
      <w:r w:rsidRPr="006552E0">
        <w:rPr>
          <w:rFonts w:hint="eastAsia"/>
        </w:rPr>
        <w:t>）、查生产车间使用的出厂编号为</w:t>
      </w:r>
      <w:r w:rsidRPr="006552E0">
        <w:rPr>
          <w:rFonts w:hint="eastAsia"/>
        </w:rPr>
        <w:t>62356</w:t>
      </w:r>
      <w:r w:rsidRPr="006552E0">
        <w:rPr>
          <w:rFonts w:hint="eastAsia"/>
        </w:rPr>
        <w:t>规格型号（</w:t>
      </w:r>
      <w:r w:rsidRPr="006552E0">
        <w:rPr>
          <w:rFonts w:hint="eastAsia"/>
        </w:rPr>
        <w:t>0</w:t>
      </w:r>
      <w:r w:rsidRPr="006552E0">
        <w:rPr>
          <w:rFonts w:hint="eastAsia"/>
        </w:rPr>
        <w:t>～</w:t>
      </w:r>
      <w:r w:rsidRPr="006552E0">
        <w:rPr>
          <w:rFonts w:hint="eastAsia"/>
        </w:rPr>
        <w:t>25</w:t>
      </w:r>
      <w:r w:rsidRPr="006552E0">
        <w:rPr>
          <w:rFonts w:hint="eastAsia"/>
        </w:rPr>
        <w:t>）</w:t>
      </w:r>
      <w:r w:rsidRPr="006552E0">
        <w:rPr>
          <w:rFonts w:hint="eastAsia"/>
        </w:rPr>
        <w:t>mm</w:t>
      </w:r>
      <w:r w:rsidRPr="006552E0">
        <w:rPr>
          <w:rFonts w:hint="eastAsia"/>
        </w:rPr>
        <w:t>外径千分尺，未张贴“计量确认合格证”。查校准证书，证书编号：</w:t>
      </w:r>
      <w:r w:rsidRPr="006552E0">
        <w:rPr>
          <w:rFonts w:hint="eastAsia"/>
        </w:rPr>
        <w:t>ZHNB202011170045</w:t>
      </w:r>
      <w:r w:rsidRPr="006552E0">
        <w:rPr>
          <w:rFonts w:hint="eastAsia"/>
        </w:rPr>
        <w:t>，校准日期</w:t>
      </w:r>
      <w:r w:rsidRPr="006552E0">
        <w:rPr>
          <w:rFonts w:hint="eastAsia"/>
        </w:rPr>
        <w:t>2020.11.17</w:t>
      </w:r>
      <w:r w:rsidRPr="006552E0">
        <w:rPr>
          <w:rFonts w:hint="eastAsia"/>
        </w:rPr>
        <w:t>，</w:t>
      </w:r>
      <w:r w:rsidRPr="006552E0">
        <w:rPr>
          <w:rFonts w:hint="eastAsia"/>
        </w:rPr>
        <w:t xml:space="preserve"> </w:t>
      </w:r>
      <w:r w:rsidRPr="006552E0">
        <w:rPr>
          <w:rFonts w:hint="eastAsia"/>
        </w:rPr>
        <w:t>有效期至</w:t>
      </w:r>
      <w:r w:rsidRPr="006552E0">
        <w:rPr>
          <w:rFonts w:hint="eastAsia"/>
        </w:rPr>
        <w:t>2021.11.16</w:t>
      </w:r>
      <w:r w:rsidRPr="006552E0">
        <w:rPr>
          <w:rFonts w:hint="eastAsia"/>
        </w:rPr>
        <w:t>，不符合认证审核准则条款号</w:t>
      </w:r>
      <w:r w:rsidRPr="006552E0">
        <w:rPr>
          <w:rFonts w:hint="eastAsia"/>
        </w:rPr>
        <w:t>GB/T19022-2003</w:t>
      </w:r>
      <w:r w:rsidRPr="006552E0">
        <w:rPr>
          <w:rFonts w:hint="eastAsia"/>
        </w:rPr>
        <w:t>标准</w:t>
      </w:r>
      <w:r w:rsidRPr="006552E0">
        <w:rPr>
          <w:rFonts w:hint="eastAsia"/>
        </w:rPr>
        <w:t xml:space="preserve">6.2.4 </w:t>
      </w:r>
      <w:r w:rsidRPr="006552E0">
        <w:rPr>
          <w:rFonts w:hint="eastAsia"/>
        </w:rPr>
        <w:t>条款。</w:t>
      </w:r>
    </w:p>
    <w:p w:rsidR="006552E0" w:rsidRPr="00810AB9" w:rsidRDefault="00DE3F85" w:rsidP="006552E0">
      <w:pPr>
        <w:widowControl/>
        <w:spacing w:line="380" w:lineRule="exact"/>
        <w:ind w:firstLineChars="200" w:firstLine="420"/>
      </w:pPr>
      <w:r w:rsidRPr="00810AB9">
        <w:rPr>
          <w:rFonts w:hint="eastAsia"/>
        </w:rPr>
        <w:t>企业采取了纠正措施：提供了外径千分尺的计量确认合格标识的图片，出厂编号为</w:t>
      </w:r>
      <w:r w:rsidRPr="00810AB9">
        <w:rPr>
          <w:rFonts w:hint="eastAsia"/>
        </w:rPr>
        <w:t>62356</w:t>
      </w:r>
      <w:r w:rsidRPr="00810AB9">
        <w:rPr>
          <w:rFonts w:hint="eastAsia"/>
        </w:rPr>
        <w:t>，规格型号（</w:t>
      </w:r>
      <w:r w:rsidRPr="00810AB9">
        <w:rPr>
          <w:rFonts w:hint="eastAsia"/>
        </w:rPr>
        <w:t>0</w:t>
      </w:r>
      <w:r w:rsidRPr="00810AB9">
        <w:rPr>
          <w:rFonts w:hint="eastAsia"/>
        </w:rPr>
        <w:t>～</w:t>
      </w:r>
      <w:r w:rsidRPr="00810AB9">
        <w:rPr>
          <w:rFonts w:hint="eastAsia"/>
        </w:rPr>
        <w:t>25</w:t>
      </w:r>
      <w:r w:rsidRPr="00810AB9">
        <w:rPr>
          <w:rFonts w:hint="eastAsia"/>
        </w:rPr>
        <w:t>）</w:t>
      </w:r>
      <w:r w:rsidRPr="00810AB9">
        <w:rPr>
          <w:rFonts w:hint="eastAsia"/>
        </w:rPr>
        <w:t>mm</w:t>
      </w:r>
      <w:r w:rsidRPr="00810AB9">
        <w:rPr>
          <w:rFonts w:hint="eastAsia"/>
        </w:rPr>
        <w:t>，确认日期</w:t>
      </w:r>
      <w:r w:rsidRPr="00810AB9">
        <w:rPr>
          <w:rFonts w:hint="eastAsia"/>
        </w:rPr>
        <w:t>2021</w:t>
      </w:r>
      <w:r w:rsidRPr="00810AB9">
        <w:rPr>
          <w:rFonts w:hint="eastAsia"/>
        </w:rPr>
        <w:t>年</w:t>
      </w:r>
      <w:r w:rsidRPr="00810AB9">
        <w:rPr>
          <w:rFonts w:hint="eastAsia"/>
        </w:rPr>
        <w:t>11</w:t>
      </w:r>
      <w:r w:rsidRPr="00810AB9">
        <w:rPr>
          <w:rFonts w:hint="eastAsia"/>
        </w:rPr>
        <w:t>月</w:t>
      </w:r>
      <w:r w:rsidRPr="00810AB9">
        <w:rPr>
          <w:rFonts w:hint="eastAsia"/>
        </w:rPr>
        <w:t>01</w:t>
      </w:r>
      <w:r w:rsidRPr="00810AB9">
        <w:rPr>
          <w:rFonts w:hint="eastAsia"/>
        </w:rPr>
        <w:t>日，有效期至</w:t>
      </w:r>
      <w:r w:rsidRPr="00810AB9">
        <w:rPr>
          <w:rFonts w:hint="eastAsia"/>
        </w:rPr>
        <w:t>2022</w:t>
      </w:r>
      <w:r w:rsidRPr="00810AB9">
        <w:rPr>
          <w:rFonts w:hint="eastAsia"/>
        </w:rPr>
        <w:t>年</w:t>
      </w:r>
      <w:r w:rsidRPr="00810AB9">
        <w:rPr>
          <w:rFonts w:hint="eastAsia"/>
        </w:rPr>
        <w:t>10</w:t>
      </w:r>
      <w:r w:rsidRPr="00810AB9">
        <w:rPr>
          <w:rFonts w:hint="eastAsia"/>
        </w:rPr>
        <w:t>月</w:t>
      </w:r>
      <w:r w:rsidRPr="00810AB9">
        <w:rPr>
          <w:rFonts w:hint="eastAsia"/>
        </w:rPr>
        <w:t>31</w:t>
      </w:r>
      <w:r w:rsidRPr="00810AB9">
        <w:rPr>
          <w:rFonts w:hint="eastAsia"/>
        </w:rPr>
        <w:t>日，</w:t>
      </w:r>
      <w:r w:rsidR="00810AB9" w:rsidRPr="00810AB9">
        <w:rPr>
          <w:rFonts w:hint="eastAsia"/>
        </w:rPr>
        <w:t>确认人：谢龙光，</w:t>
      </w:r>
      <w:r w:rsidRPr="00810AB9">
        <w:rPr>
          <w:rFonts w:hint="eastAsia"/>
        </w:rPr>
        <w:t>满足要求。</w:t>
      </w:r>
      <w:r w:rsidRPr="00810AB9">
        <w:rPr>
          <w:rFonts w:hint="eastAsia"/>
        </w:rPr>
        <w:t xml:space="preserve">    </w:t>
      </w:r>
    </w:p>
    <w:p w:rsidR="006552E0" w:rsidRDefault="006552E0" w:rsidP="006552E0">
      <w:pPr>
        <w:widowControl/>
        <w:spacing w:line="380" w:lineRule="exact"/>
        <w:ind w:firstLineChars="200" w:firstLine="420"/>
        <w:rPr>
          <w:color w:val="FF0000"/>
        </w:rPr>
      </w:pPr>
      <w:r w:rsidRPr="006552E0">
        <w:rPr>
          <w:rFonts w:hint="eastAsia"/>
        </w:rPr>
        <w:t>2</w:t>
      </w:r>
      <w:r w:rsidRPr="006552E0">
        <w:rPr>
          <w:rFonts w:hint="eastAsia"/>
        </w:rPr>
        <w:t>）、检查品质部试验室，环境要求工作温度</w:t>
      </w:r>
      <w:r w:rsidRPr="006552E0">
        <w:rPr>
          <w:rFonts w:hint="eastAsia"/>
        </w:rPr>
        <w:t>18</w:t>
      </w:r>
      <w:r w:rsidRPr="006552E0">
        <w:rPr>
          <w:rFonts w:hint="eastAsia"/>
        </w:rPr>
        <w:t>℃～</w:t>
      </w:r>
      <w:r w:rsidRPr="006552E0">
        <w:rPr>
          <w:rFonts w:hint="eastAsia"/>
        </w:rPr>
        <w:t>28</w:t>
      </w:r>
      <w:r w:rsidRPr="006552E0">
        <w:rPr>
          <w:rFonts w:hint="eastAsia"/>
        </w:rPr>
        <w:t>℃，试验室配备有空调，以保证满足环境要求。查看试验室现场使用的数显温湿度计，未列入测量设备台账管理，也未能提供有效的校准证书，不符合认证审核准则条款号</w:t>
      </w:r>
      <w:r w:rsidRPr="006552E0">
        <w:rPr>
          <w:rFonts w:hint="eastAsia"/>
        </w:rPr>
        <w:t>GB/T19022-2003</w:t>
      </w:r>
      <w:r w:rsidRPr="006552E0">
        <w:rPr>
          <w:rFonts w:hint="eastAsia"/>
        </w:rPr>
        <w:t>标准</w:t>
      </w:r>
      <w:r w:rsidRPr="006552E0">
        <w:rPr>
          <w:rFonts w:hint="eastAsia"/>
        </w:rPr>
        <w:t>6.3.1</w:t>
      </w:r>
      <w:r w:rsidRPr="006552E0">
        <w:rPr>
          <w:rFonts w:hint="eastAsia"/>
        </w:rPr>
        <w:t>条款。</w:t>
      </w:r>
    </w:p>
    <w:p w:rsidR="004A2950" w:rsidRPr="00DE3F85" w:rsidRDefault="00DE3F85" w:rsidP="00DE3F85">
      <w:pPr>
        <w:spacing w:line="380" w:lineRule="exact"/>
        <w:ind w:firstLineChars="200" w:firstLine="420"/>
      </w:pPr>
      <w:r w:rsidRPr="0008107B">
        <w:rPr>
          <w:rFonts w:hint="eastAsia"/>
        </w:rPr>
        <w:t>企业采取了纠</w:t>
      </w:r>
      <w:r w:rsidRPr="00080E7F">
        <w:rPr>
          <w:rFonts w:hint="eastAsia"/>
        </w:rPr>
        <w:t>正措施：提供了编号</w:t>
      </w:r>
      <w:r w:rsidRPr="00080E7F">
        <w:rPr>
          <w:rFonts w:hint="eastAsia"/>
        </w:rPr>
        <w:t>WS-AI</w:t>
      </w:r>
      <w:r w:rsidRPr="00080E7F">
        <w:rPr>
          <w:rFonts w:hint="eastAsia"/>
        </w:rPr>
        <w:t>，的温湿度计的校准证书，校准日期</w:t>
      </w:r>
      <w:r w:rsidRPr="00080E7F">
        <w:rPr>
          <w:rFonts w:hint="eastAsia"/>
        </w:rPr>
        <w:t>2</w:t>
      </w:r>
      <w:r w:rsidRPr="00080E7F">
        <w:t>02</w:t>
      </w:r>
      <w:r w:rsidRPr="00080E7F">
        <w:rPr>
          <w:rFonts w:hint="eastAsia"/>
        </w:rPr>
        <w:t>1</w:t>
      </w:r>
      <w:r w:rsidRPr="00080E7F">
        <w:rPr>
          <w:rFonts w:hint="eastAsia"/>
        </w:rPr>
        <w:t>年</w:t>
      </w:r>
      <w:r w:rsidRPr="00080E7F">
        <w:rPr>
          <w:rFonts w:hint="eastAsia"/>
        </w:rPr>
        <w:t>04</w:t>
      </w:r>
      <w:r w:rsidRPr="00080E7F">
        <w:rPr>
          <w:rFonts w:hint="eastAsia"/>
        </w:rPr>
        <w:t>月</w:t>
      </w:r>
      <w:r w:rsidRPr="00080E7F">
        <w:rPr>
          <w:rFonts w:hint="eastAsia"/>
        </w:rPr>
        <w:t>0</w:t>
      </w:r>
      <w:r w:rsidRPr="00080E7F">
        <w:t>8</w:t>
      </w:r>
      <w:r w:rsidRPr="00080E7F">
        <w:rPr>
          <w:rFonts w:hint="eastAsia"/>
        </w:rPr>
        <w:t>日，有效期至</w:t>
      </w:r>
      <w:r w:rsidRPr="00080E7F">
        <w:rPr>
          <w:rFonts w:hint="eastAsia"/>
        </w:rPr>
        <w:t>2</w:t>
      </w:r>
      <w:r w:rsidRPr="00080E7F">
        <w:t>02</w:t>
      </w:r>
      <w:r w:rsidRPr="00080E7F">
        <w:rPr>
          <w:rFonts w:hint="eastAsia"/>
        </w:rPr>
        <w:t>2</w:t>
      </w:r>
      <w:r w:rsidRPr="00080E7F">
        <w:rPr>
          <w:rFonts w:hint="eastAsia"/>
        </w:rPr>
        <w:t>年</w:t>
      </w:r>
      <w:r w:rsidRPr="00080E7F">
        <w:rPr>
          <w:rFonts w:hint="eastAsia"/>
        </w:rPr>
        <w:t>04</w:t>
      </w:r>
      <w:r w:rsidRPr="00080E7F">
        <w:rPr>
          <w:rFonts w:hint="eastAsia"/>
        </w:rPr>
        <w:t>月</w:t>
      </w:r>
      <w:r w:rsidRPr="00080E7F">
        <w:rPr>
          <w:rFonts w:hint="eastAsia"/>
        </w:rPr>
        <w:t>0</w:t>
      </w:r>
      <w:r w:rsidRPr="00080E7F">
        <w:t>7</w:t>
      </w:r>
      <w:r w:rsidRPr="00080E7F">
        <w:rPr>
          <w:rFonts w:hint="eastAsia"/>
        </w:rPr>
        <w:t>日，</w:t>
      </w:r>
      <w:r w:rsidRPr="00080E7F">
        <w:rPr>
          <w:rFonts w:ascii="宋体" w:hAnsi="宋体" w:cs="宋体" w:hint="eastAsia"/>
          <w:kern w:val="0"/>
          <w:szCs w:val="21"/>
        </w:rPr>
        <w:t>满足要求。</w:t>
      </w:r>
      <w:r w:rsidRPr="00080E7F">
        <w:rPr>
          <w:rFonts w:hint="eastAsia"/>
        </w:rPr>
        <w:t xml:space="preserve"> </w:t>
      </w:r>
      <w:r w:rsidRPr="00080E7F">
        <w:t xml:space="preserve"> </w:t>
      </w:r>
      <w:r w:rsidR="004A2950" w:rsidRPr="004A2950">
        <w:rPr>
          <w:color w:val="FF0000"/>
        </w:rPr>
        <w:t xml:space="preserve">        </w:t>
      </w:r>
    </w:p>
    <w:p w:rsidR="004A2950" w:rsidRDefault="004A2950" w:rsidP="004A2950">
      <w:pPr>
        <w:widowControl/>
        <w:spacing w:line="380" w:lineRule="exact"/>
        <w:ind w:firstLineChars="200" w:firstLine="420"/>
        <w:rPr>
          <w:rFonts w:ascii="宋体" w:hAnsi="宋体" w:cs="宋体"/>
          <w:bCs/>
          <w:color w:val="FF0000"/>
          <w:kern w:val="0"/>
          <w:szCs w:val="21"/>
        </w:rPr>
      </w:pPr>
      <w:r>
        <w:rPr>
          <w:rFonts w:hint="eastAsia"/>
        </w:rPr>
        <w:t>上年审核确定的二个</w:t>
      </w:r>
      <w:proofErr w:type="gramStart"/>
      <w:r>
        <w:rPr>
          <w:rFonts w:hint="eastAsia"/>
        </w:rPr>
        <w:t>次要不</w:t>
      </w:r>
      <w:proofErr w:type="gramEnd"/>
      <w:r>
        <w:rPr>
          <w:rFonts w:hint="eastAsia"/>
        </w:rPr>
        <w:t>符合项，经审核组本次现场审核，通过对纠正措施工作的实施、完成情况跟踪及有效性进行现场查验，确认采取措施有效。以上不符合项已整改完成，同意关闭。</w:t>
      </w:r>
      <w:r>
        <w:t xml:space="preserve">  </w:t>
      </w:r>
      <w:r>
        <w:rPr>
          <w:color w:val="FF0000"/>
        </w:rPr>
        <w:t xml:space="preserve">  </w:t>
      </w:r>
    </w:p>
    <w:p w:rsidR="004A2950" w:rsidRDefault="004A2950" w:rsidP="004A2950">
      <w:pPr>
        <w:widowControl/>
        <w:spacing w:line="240" w:lineRule="exact"/>
        <w:rPr>
          <w:rFonts w:asciiTheme="minorEastAsia" w:hAnsiTheme="minorEastAsia" w:cs="宋体"/>
          <w:color w:val="FF0000"/>
          <w:kern w:val="0"/>
          <w:szCs w:val="21"/>
        </w:rPr>
      </w:pPr>
    </w:p>
    <w:p w:rsidR="004A2950" w:rsidRDefault="004A2950" w:rsidP="004A2950">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rsidR="004A2950" w:rsidRDefault="004A2950" w:rsidP="004A2950">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rsidR="004A2950" w:rsidRDefault="004A2950" w:rsidP="004A2950">
      <w:pPr>
        <w:widowControl/>
        <w:spacing w:line="240" w:lineRule="exact"/>
        <w:ind w:firstLineChars="200" w:firstLine="420"/>
        <w:rPr>
          <w:rFonts w:ascii="宋体" w:hAnsi="宋体" w:cs="宋体"/>
          <w:bCs/>
          <w:color w:val="FF0000"/>
          <w:kern w:val="0"/>
          <w:szCs w:val="21"/>
        </w:rPr>
      </w:pPr>
    </w:p>
    <w:p w:rsidR="004A2950" w:rsidRDefault="004A2950" w:rsidP="004A2950">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rsidR="004A2950" w:rsidRPr="006552E0" w:rsidRDefault="006552E0" w:rsidP="006552E0">
      <w:pPr>
        <w:widowControl/>
        <w:spacing w:line="380" w:lineRule="exact"/>
        <w:ind w:firstLineChars="200" w:firstLine="420"/>
        <w:rPr>
          <w:rFonts w:ascii="宋体" w:eastAsia="宋体" w:hAnsi="宋体"/>
          <w:bCs/>
          <w:szCs w:val="21"/>
        </w:rPr>
      </w:pPr>
      <w:r w:rsidRPr="006552E0">
        <w:rPr>
          <w:rFonts w:ascii="宋体" w:eastAsia="宋体" w:hAnsi="宋体" w:hint="eastAsia"/>
          <w:bCs/>
          <w:szCs w:val="21"/>
        </w:rPr>
        <w:t>查YJFM/MM-2020《测量管理手册》规定了公司的测量管理体系管理方针及质量目标</w:t>
      </w:r>
      <w:r>
        <w:rPr>
          <w:rFonts w:ascii="宋体" w:eastAsia="宋体" w:hAnsi="宋体" w:hint="eastAsia"/>
          <w:bCs/>
          <w:szCs w:val="21"/>
        </w:rPr>
        <w:t>七</w:t>
      </w:r>
      <w:r w:rsidRPr="006552E0">
        <w:rPr>
          <w:rFonts w:ascii="宋体" w:eastAsia="宋体" w:hAnsi="宋体" w:hint="eastAsia"/>
          <w:bCs/>
          <w:szCs w:val="21"/>
        </w:rPr>
        <w:t>项一致，已分解至各部门，有具体指标可测量，每半年统计一次，查2021年《质量目标及实施一览表》已由品质部统计考核，均达标。</w:t>
      </w:r>
    </w:p>
    <w:p w:rsidR="006552E0" w:rsidRPr="006552E0" w:rsidRDefault="006552E0" w:rsidP="006552E0">
      <w:pPr>
        <w:widowControl/>
        <w:spacing w:line="240" w:lineRule="exact"/>
        <w:ind w:firstLineChars="200" w:firstLine="420"/>
        <w:rPr>
          <w:rFonts w:ascii="宋体" w:eastAsia="宋体" w:hAnsi="宋体"/>
          <w:bCs/>
          <w:color w:val="FF0000"/>
          <w:szCs w:val="21"/>
        </w:rPr>
      </w:pPr>
    </w:p>
    <w:p w:rsidR="004A2950" w:rsidRDefault="004A2950" w:rsidP="004A2950">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lastRenderedPageBreak/>
        <w:t>对企业组织任何变更的审核：</w:t>
      </w:r>
    </w:p>
    <w:p w:rsidR="004A2950" w:rsidRDefault="004A2950" w:rsidP="004A2950">
      <w:pPr>
        <w:widowControl/>
        <w:spacing w:line="380" w:lineRule="exact"/>
        <w:ind w:firstLineChars="200" w:firstLine="420"/>
        <w:rPr>
          <w:rFonts w:asciiTheme="minorEastAsia" w:hAnsiTheme="minorEastAsia"/>
          <w:bCs/>
          <w:szCs w:val="21"/>
        </w:rPr>
      </w:pPr>
      <w:r>
        <w:rPr>
          <w:rFonts w:asciiTheme="minorEastAsia" w:hAnsiTheme="minorEastAsia" w:hint="eastAsia"/>
          <w:bCs/>
          <w:szCs w:val="21"/>
        </w:rPr>
        <w:t>企业的资质及组织机构无任何变更。</w:t>
      </w:r>
    </w:p>
    <w:p w:rsidR="004A2950" w:rsidRDefault="004A2950" w:rsidP="004A2950">
      <w:pPr>
        <w:widowControl/>
        <w:spacing w:line="240" w:lineRule="exact"/>
        <w:ind w:firstLineChars="200" w:firstLine="420"/>
        <w:rPr>
          <w:rFonts w:asciiTheme="minorEastAsia" w:hAnsiTheme="minorEastAsia"/>
          <w:bCs/>
          <w:color w:val="FF0000"/>
          <w:szCs w:val="21"/>
        </w:rPr>
      </w:pPr>
    </w:p>
    <w:p w:rsidR="004A2950" w:rsidRDefault="004A2950" w:rsidP="004A2950">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rsidR="004A2950" w:rsidRDefault="004A2950" w:rsidP="004A2950">
      <w:pPr>
        <w:widowControl/>
        <w:spacing w:line="380" w:lineRule="exact"/>
        <w:ind w:firstLine="431"/>
        <w:rPr>
          <w:rFonts w:ascii="宋体" w:hAnsi="宋体" w:cs="宋体"/>
          <w:kern w:val="0"/>
          <w:szCs w:val="21"/>
        </w:rPr>
      </w:pPr>
      <w:r>
        <w:rPr>
          <w:rFonts w:ascii="宋体" w:hAnsi="宋体" w:cs="宋体" w:hint="eastAsia"/>
          <w:kern w:val="0"/>
          <w:szCs w:val="21"/>
        </w:rPr>
        <w:t>公司</w:t>
      </w:r>
      <w:proofErr w:type="gramStart"/>
      <w:r>
        <w:rPr>
          <w:rFonts w:ascii="宋体" w:hAnsi="宋体" w:cs="宋体" w:hint="eastAsia"/>
          <w:kern w:val="0"/>
          <w:szCs w:val="21"/>
        </w:rPr>
        <w:t>对标志</w:t>
      </w:r>
      <w:proofErr w:type="gramEnd"/>
      <w:r>
        <w:rPr>
          <w:rFonts w:ascii="宋体" w:hAnsi="宋体" w:cs="宋体" w:hint="eastAsia"/>
          <w:kern w:val="0"/>
          <w:szCs w:val="21"/>
        </w:rPr>
        <w:t>的使用，符合相关标准和规定。公司测量管理体系的认证证书主要企业形象广告宣传及产品招投标。</w:t>
      </w:r>
    </w:p>
    <w:p w:rsidR="004A2950" w:rsidRDefault="004A2950" w:rsidP="004A2950">
      <w:pPr>
        <w:widowControl/>
        <w:spacing w:line="240" w:lineRule="exact"/>
        <w:ind w:firstLine="431"/>
        <w:rPr>
          <w:rFonts w:asciiTheme="minorEastAsia" w:hAnsiTheme="minorEastAsia" w:cs="宋体"/>
          <w:bCs/>
          <w:color w:val="FF0000"/>
          <w:kern w:val="0"/>
          <w:szCs w:val="21"/>
        </w:rPr>
      </w:pPr>
    </w:p>
    <w:p w:rsidR="004A2950" w:rsidRDefault="004A2950" w:rsidP="004A2950">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10.</w:t>
      </w:r>
      <w:r>
        <w:rPr>
          <w:rFonts w:ascii="宋体" w:hAnsi="宋体" w:hint="eastAsia"/>
          <w:szCs w:val="21"/>
        </w:rPr>
        <w:t xml:space="preserve"> 本次审核未发现不符合情况。</w:t>
      </w:r>
    </w:p>
    <w:p w:rsidR="004A2950" w:rsidRDefault="004A2950" w:rsidP="004A2950">
      <w:pPr>
        <w:widowControl/>
        <w:spacing w:line="240" w:lineRule="exact"/>
        <w:ind w:firstLine="431"/>
        <w:rPr>
          <w:rFonts w:asciiTheme="minorEastAsia" w:hAnsiTheme="minorEastAsia" w:cs="宋体"/>
          <w:bCs/>
          <w:color w:val="FF0000"/>
          <w:kern w:val="0"/>
          <w:szCs w:val="21"/>
        </w:rPr>
      </w:pPr>
    </w:p>
    <w:p w:rsidR="004A2950" w:rsidRDefault="004A2950" w:rsidP="004A2950">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rsidR="004A2950" w:rsidRDefault="004A2950" w:rsidP="004A2950">
      <w:pPr>
        <w:snapToGrid w:val="0"/>
        <w:spacing w:line="400" w:lineRule="exact"/>
        <w:ind w:rightChars="-244" w:right="-512" w:firstLineChars="200" w:firstLine="400"/>
        <w:rPr>
          <w:rFonts w:ascii="宋体" w:hAnsi="宋体"/>
          <w:szCs w:val="21"/>
        </w:rPr>
      </w:pPr>
      <w:r>
        <w:rPr>
          <w:rStyle w:val="FontStyle137"/>
          <w:rFonts w:ascii="宋体" w:eastAsia="宋体" w:hAnsi="宋体"/>
          <w:szCs w:val="21"/>
        </w:rPr>
        <w:t>通过2021年</w:t>
      </w:r>
      <w:r>
        <w:rPr>
          <w:rStyle w:val="FontStyle137"/>
          <w:rFonts w:ascii="宋体" w:eastAsia="宋体" w:hAnsi="宋体" w:hint="eastAsia"/>
          <w:szCs w:val="21"/>
        </w:rPr>
        <w:t>12</w:t>
      </w:r>
      <w:r>
        <w:rPr>
          <w:rStyle w:val="FontStyle137"/>
          <w:rFonts w:ascii="宋体" w:eastAsia="宋体" w:hAnsi="宋体"/>
          <w:szCs w:val="21"/>
        </w:rPr>
        <w:t>月（</w:t>
      </w:r>
      <w:r>
        <w:rPr>
          <w:rStyle w:val="FontStyle137"/>
          <w:rFonts w:ascii="宋体" w:eastAsia="宋体" w:hAnsi="宋体" w:hint="eastAsia"/>
          <w:szCs w:val="21"/>
        </w:rPr>
        <w:t>23-24）</w:t>
      </w:r>
      <w:r>
        <w:rPr>
          <w:rStyle w:val="FontStyle137"/>
          <w:rFonts w:ascii="宋体" w:eastAsia="宋体" w:hAnsi="宋体"/>
          <w:szCs w:val="21"/>
        </w:rPr>
        <w:t>日，对</w:t>
      </w:r>
      <w:r>
        <w:rPr>
          <w:rFonts w:asciiTheme="minorEastAsia" w:hAnsiTheme="minorEastAsia" w:cs="宋体" w:hint="eastAsia"/>
          <w:kern w:val="0"/>
          <w:szCs w:val="21"/>
        </w:rPr>
        <w:t>宁波</w:t>
      </w:r>
      <w:proofErr w:type="gramStart"/>
      <w:r>
        <w:rPr>
          <w:rFonts w:asciiTheme="minorEastAsia" w:hAnsiTheme="minorEastAsia" w:cs="宋体" w:hint="eastAsia"/>
          <w:kern w:val="0"/>
          <w:szCs w:val="21"/>
        </w:rPr>
        <w:t>一</w:t>
      </w:r>
      <w:proofErr w:type="gramEnd"/>
      <w:r>
        <w:rPr>
          <w:rFonts w:asciiTheme="minorEastAsia" w:hAnsiTheme="minorEastAsia" w:cs="宋体" w:hint="eastAsia"/>
          <w:kern w:val="0"/>
          <w:szCs w:val="21"/>
        </w:rPr>
        <w:t>机阀门制造有限公司</w:t>
      </w:r>
      <w:r>
        <w:rPr>
          <w:rStyle w:val="FontStyle137"/>
          <w:rFonts w:ascii="宋体" w:eastAsia="宋体" w:hAnsi="宋体"/>
          <w:szCs w:val="21"/>
        </w:rPr>
        <w:t>监督审核</w:t>
      </w:r>
      <w:r w:rsidR="006552E0">
        <w:rPr>
          <w:rFonts w:asciiTheme="minorEastAsia" w:hAnsiTheme="minorEastAsia" w:hint="eastAsia"/>
          <w:bCs/>
          <w:szCs w:val="21"/>
        </w:rPr>
        <w:t>，</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公司领导重视体系运行和管理，体系文件得到有效实施，企业管理规范，无新增重要测量过程，检查了已识别的重要测量过程：</w:t>
      </w:r>
      <w:r w:rsidR="006552E0">
        <w:rPr>
          <w:rFonts w:ascii="宋体" w:hAnsi="宋体" w:hint="eastAsia"/>
          <w:szCs w:val="21"/>
        </w:rPr>
        <w:t>蝶阀 QT450-10C硬度检测过程</w:t>
      </w:r>
      <w:r>
        <w:rPr>
          <w:rFonts w:ascii="宋体" w:hAnsi="宋体" w:hint="eastAsia"/>
          <w:szCs w:val="21"/>
        </w:rPr>
        <w:t>，测量过程受控、监视方法正确有效，重要测量人员能力受控，测量设备、测量环境、测量软件、测量记录及外部供方管理等各项工作。综上所述，审核组认为</w:t>
      </w:r>
      <w:r>
        <w:rPr>
          <w:rFonts w:asciiTheme="minorEastAsia" w:hAnsiTheme="minorEastAsia" w:cs="宋体" w:hint="eastAsia"/>
          <w:kern w:val="0"/>
          <w:szCs w:val="21"/>
        </w:rPr>
        <w:t>宁波</w:t>
      </w:r>
      <w:proofErr w:type="gramStart"/>
      <w:r>
        <w:rPr>
          <w:rFonts w:asciiTheme="minorEastAsia" w:hAnsiTheme="minorEastAsia" w:cs="宋体" w:hint="eastAsia"/>
          <w:kern w:val="0"/>
          <w:szCs w:val="21"/>
        </w:rPr>
        <w:t>一</w:t>
      </w:r>
      <w:proofErr w:type="gramEnd"/>
      <w:r>
        <w:rPr>
          <w:rFonts w:asciiTheme="minorEastAsia" w:hAnsiTheme="minorEastAsia" w:cs="宋体" w:hint="eastAsia"/>
          <w:kern w:val="0"/>
          <w:szCs w:val="21"/>
        </w:rPr>
        <w:t>机阀门制造有限公司</w:t>
      </w:r>
      <w:r>
        <w:rPr>
          <w:rFonts w:ascii="宋体" w:hAnsi="宋体" w:hint="eastAsia"/>
          <w:szCs w:val="21"/>
        </w:rPr>
        <w:t>测量管理体系，符合GB/T 19022-2003标准要求，对体系运行具有持续的有效性、符合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rsidR="004A2950" w:rsidRDefault="004A2950" w:rsidP="004A2950">
      <w:pPr>
        <w:widowControl/>
        <w:spacing w:line="276" w:lineRule="auto"/>
        <w:rPr>
          <w:rFonts w:ascii="宋体" w:eastAsia="宋体" w:hAnsi="宋体" w:cs="宋体"/>
          <w:b/>
          <w:bCs/>
          <w:color w:val="FF0000"/>
          <w:kern w:val="0"/>
          <w:szCs w:val="28"/>
        </w:rPr>
      </w:pPr>
    </w:p>
    <w:p w:rsidR="004A2950" w:rsidRDefault="004A2950" w:rsidP="004A2950">
      <w:pPr>
        <w:widowControl/>
        <w:spacing w:line="360" w:lineRule="auto"/>
        <w:jc w:val="left"/>
        <w:rPr>
          <w:rFonts w:ascii="宋体" w:hAnsi="宋体" w:cs="宋体"/>
          <w:color w:val="FF0000"/>
          <w:kern w:val="0"/>
          <w:szCs w:val="21"/>
        </w:rPr>
      </w:pPr>
      <w:r>
        <w:rPr>
          <w:rFonts w:hint="eastAsia"/>
          <w:noProof/>
        </w:rPr>
        <w:drawing>
          <wp:anchor distT="0" distB="0" distL="114300" distR="114300" simplePos="0" relativeHeight="251656704" behindDoc="0" locked="0" layoutInCell="1" allowOverlap="1">
            <wp:simplePos x="0" y="0"/>
            <wp:positionH relativeFrom="column">
              <wp:posOffset>1608455</wp:posOffset>
            </wp:positionH>
            <wp:positionV relativeFrom="paragraph">
              <wp:posOffset>229870</wp:posOffset>
            </wp:positionV>
            <wp:extent cx="882015" cy="5168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4A2950" w:rsidRDefault="004A2950" w:rsidP="004A2950">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期：2021.12.24</w:t>
      </w:r>
    </w:p>
    <w:p w:rsidR="004A2950" w:rsidRDefault="004A2950" w:rsidP="004A2950">
      <w:pPr>
        <w:widowControl/>
        <w:spacing w:line="360" w:lineRule="auto"/>
        <w:jc w:val="left"/>
        <w:rPr>
          <w:rFonts w:ascii="宋体" w:hAnsi="宋体" w:cs="宋体"/>
          <w:kern w:val="0"/>
          <w:szCs w:val="21"/>
        </w:rPr>
      </w:pPr>
    </w:p>
    <w:p w:rsidR="004A2950" w:rsidRDefault="004A2950" w:rsidP="004A2950">
      <w:pPr>
        <w:widowControl/>
        <w:spacing w:line="360" w:lineRule="auto"/>
        <w:jc w:val="left"/>
        <w:rPr>
          <w:rFonts w:ascii="宋体" w:eastAsia="宋体" w:hAnsi="宋体" w:cs="宋体"/>
          <w:kern w:val="0"/>
          <w:szCs w:val="21"/>
        </w:rPr>
      </w:pPr>
      <w:r>
        <w:rPr>
          <w:rFonts w:hint="eastAsia"/>
          <w:noProof/>
        </w:rPr>
        <w:drawing>
          <wp:anchor distT="0" distB="0" distL="114300" distR="114300" simplePos="0" relativeHeight="251657728" behindDoc="0" locked="0" layoutInCell="1" allowOverlap="1">
            <wp:simplePos x="0" y="0"/>
            <wp:positionH relativeFrom="column">
              <wp:posOffset>1513205</wp:posOffset>
            </wp:positionH>
            <wp:positionV relativeFrom="paragraph">
              <wp:posOffset>175895</wp:posOffset>
            </wp:positionV>
            <wp:extent cx="882015" cy="5168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kern w:val="0"/>
          <w:szCs w:val="21"/>
        </w:rPr>
        <w:t xml:space="preserve">                                     </w:t>
      </w:r>
    </w:p>
    <w:p w:rsidR="004A2950" w:rsidRDefault="004A2950" w:rsidP="004A2950">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审核组成员(签字)：                                  </w:t>
      </w:r>
      <w:r>
        <w:rPr>
          <w:rFonts w:ascii="宋体" w:eastAsia="宋体" w:hAnsi="宋体" w:cs="宋体" w:hint="eastAsia"/>
          <w:kern w:val="0"/>
          <w:szCs w:val="21"/>
        </w:rPr>
        <w:t>日 期：2021.12.24</w:t>
      </w:r>
    </w:p>
    <w:p w:rsidR="004A2950" w:rsidRDefault="004A2950" w:rsidP="004A2950">
      <w:pPr>
        <w:widowControl/>
        <w:spacing w:line="276" w:lineRule="auto"/>
        <w:ind w:right="945"/>
        <w:jc w:val="left"/>
        <w:rPr>
          <w:rFonts w:ascii="宋体" w:eastAsia="宋体" w:hAnsi="宋体" w:cs="宋体"/>
          <w:kern w:val="0"/>
          <w:szCs w:val="28"/>
        </w:rPr>
      </w:pPr>
    </w:p>
    <w:p w:rsidR="00863661" w:rsidRPr="004A2950" w:rsidRDefault="00C00734">
      <w:pPr>
        <w:widowControl/>
        <w:spacing w:line="276" w:lineRule="auto"/>
        <w:ind w:right="1050"/>
        <w:rPr>
          <w:rFonts w:ascii="宋体" w:eastAsia="宋体" w:hAnsi="宋体" w:cs="宋体"/>
          <w:b/>
          <w:bCs/>
          <w:kern w:val="0"/>
          <w:szCs w:val="21"/>
        </w:rPr>
      </w:pPr>
    </w:p>
    <w:p w:rsidR="004B033F" w:rsidRDefault="00A565EE"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C00734">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734" w:rsidRDefault="00C00734">
      <w:r>
        <w:separator/>
      </w:r>
    </w:p>
  </w:endnote>
  <w:endnote w:type="continuationSeparator" w:id="0">
    <w:p w:rsidR="00C00734" w:rsidRDefault="00C0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734" w:rsidRDefault="00C00734">
      <w:r>
        <w:separator/>
      </w:r>
    </w:p>
  </w:footnote>
  <w:footnote w:type="continuationSeparator" w:id="0">
    <w:p w:rsidR="00C00734" w:rsidRDefault="00C00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A565EE" w:rsidP="005F1622">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C00734"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A565EE">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A565EE">
      <w:rPr>
        <w:rStyle w:val="CharChar1"/>
        <w:rFonts w:ascii="Times New Roman" w:hAnsi="Times New Roman" w:cs="Times New Roman" w:hint="default"/>
        <w:szCs w:val="21"/>
      </w:rPr>
      <w:t>北京国标联合认证有限公司</w:t>
    </w:r>
  </w:p>
  <w:p w:rsidR="00863661" w:rsidRDefault="00A565EE" w:rsidP="005F1622">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C00734">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7A9E"/>
    <w:rsid w:val="001775D1"/>
    <w:rsid w:val="00317A9E"/>
    <w:rsid w:val="004556B9"/>
    <w:rsid w:val="004A2950"/>
    <w:rsid w:val="005F1622"/>
    <w:rsid w:val="006552E0"/>
    <w:rsid w:val="0077142D"/>
    <w:rsid w:val="00810AB9"/>
    <w:rsid w:val="00A565EE"/>
    <w:rsid w:val="00A65AAC"/>
    <w:rsid w:val="00B12315"/>
    <w:rsid w:val="00C00734"/>
    <w:rsid w:val="00DE3F85"/>
    <w:rsid w:val="00F90C29"/>
    <w:rsid w:val="00F93D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092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59</cp:revision>
  <cp:lastPrinted>2017-09-01T06:24:00Z</cp:lastPrinted>
  <dcterms:created xsi:type="dcterms:W3CDTF">2015-10-10T03:59:00Z</dcterms:created>
  <dcterms:modified xsi:type="dcterms:W3CDTF">2021-12-25T05:11:00Z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