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河北新运电力设备有限公司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10206-2025-SA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2026年03月09日上午至2026年03月09日下午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67208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