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周文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黄红</w:t>
            </w:r>
            <w:bookmarkStart w:id="13" w:name="_GoBack"/>
            <w:bookmarkEnd w:id="13"/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曾正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钟佳秀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上海堇飒环保科技有限公司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2021年11月13日 上午至2021年11月13日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215265</wp:posOffset>
                  </wp:positionH>
                  <wp:positionV relativeFrom="paragraph">
                    <wp:posOffset>194310</wp:posOffset>
                  </wp:positionV>
                  <wp:extent cx="1025525" cy="426085"/>
                  <wp:effectExtent l="0" t="0" r="3175" b="0"/>
                  <wp:wrapNone/>
                  <wp:docPr id="11" name="图片 3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9995" contrast="71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52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115570</wp:posOffset>
                  </wp:positionV>
                  <wp:extent cx="1059180" cy="381635"/>
                  <wp:effectExtent l="0" t="0" r="0" b="12065"/>
                  <wp:wrapNone/>
                  <wp:docPr id="26" name="图片 26" descr="微信图片_20211113050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微信图片_2021111305053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AAA5A2">
                                  <a:alpha val="100000"/>
                                </a:srgbClr>
                              </a:clrFrom>
                              <a:clrTo>
                                <a:srgbClr val="AAA5A2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-12000"/>
                          </a:blip>
                          <a:srcRect l="8308" t="10479" r="28701" b="725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180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DCB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2021-12-06T23:36:05Z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