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沧州亿宸金属轧制设备有限公司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1133-2021-EO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王磊</w:t>
            </w:r>
          </w:p>
        </w:tc>
        <w:tc>
          <w:tcPr>
            <w:tcW w:w="1184" w:type="dxa"/>
            <w:vAlign w:val="center"/>
          </w:tcPr>
          <w:p>
            <w:pPr>
              <w:snapToGrid w:val="0"/>
              <w:spacing w:line="320" w:lineRule="exact"/>
              <w:ind w:left="572"/>
              <w:rPr>
                <w:rFonts w:hint="eastAsia" w:eastAsia="宋体"/>
                <w:sz w:val="22"/>
                <w:szCs w:val="22"/>
                <w:highlight w:val="none"/>
                <w:lang w:eastAsia="zh-CN"/>
              </w:rPr>
            </w:pPr>
            <w:r>
              <w:rPr>
                <w:rFonts w:hint="eastAsia"/>
                <w:sz w:val="22"/>
                <w:szCs w:val="22"/>
                <w:highlight w:val="none"/>
                <w:lang w:val="en-US" w:eastAsia="zh-CN"/>
              </w:rPr>
              <w:t>专家</w:t>
            </w:r>
            <w:bookmarkStart w:id="12" w:name="_GoBack"/>
            <w:bookmarkEnd w:id="12"/>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ISC-JSZJ-424</w:t>
            </w:r>
          </w:p>
          <w:p>
            <w:pPr>
              <w:snapToGrid w:val="0"/>
              <w:spacing w:line="320" w:lineRule="exact"/>
              <w:ind w:left="1309"/>
              <w:rPr>
                <w:sz w:val="22"/>
                <w:szCs w:val="22"/>
                <w:highlight w:val="none"/>
              </w:rPr>
            </w:pPr>
            <w:r>
              <w:rPr>
                <w:sz w:val="22"/>
                <w:szCs w:val="22"/>
                <w:highlight w:val="none"/>
              </w:rPr>
              <w:t>ISC-JSZJ-424</w:t>
            </w:r>
          </w:p>
          <w:p>
            <w:pPr>
              <w:snapToGrid w:val="0"/>
              <w:spacing w:line="320" w:lineRule="exact"/>
              <w:ind w:left="1309"/>
              <w:rPr>
                <w:sz w:val="22"/>
                <w:szCs w:val="22"/>
                <w:highlight w:val="none"/>
              </w:rPr>
            </w:pPr>
            <w:r>
              <w:rPr>
                <w:sz w:val="22"/>
                <w:szCs w:val="22"/>
                <w:highlight w:val="none"/>
              </w:rPr>
              <w:t>保定益鑫精密件有限公司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5401A8"/>
    <w:rsid w:val="6F295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2021-12-07T06:21:57Z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