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703"/>
        <w:gridCol w:w="928"/>
        <w:gridCol w:w="1043"/>
        <w:gridCol w:w="312"/>
        <w:gridCol w:w="319"/>
        <w:gridCol w:w="452"/>
        <w:gridCol w:w="162"/>
        <w:gridCol w:w="138"/>
        <w:gridCol w:w="201"/>
        <w:gridCol w:w="389"/>
        <w:gridCol w:w="487"/>
        <w:gridCol w:w="714"/>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6"/>
            <w:vAlign w:val="center"/>
          </w:tcPr>
          <w:p>
            <w:pPr>
              <w:rPr>
                <w:sz w:val="21"/>
                <w:szCs w:val="21"/>
              </w:rPr>
            </w:pPr>
            <w:bookmarkStart w:id="0" w:name="组织名称"/>
            <w:r>
              <w:rPr>
                <w:sz w:val="21"/>
                <w:szCs w:val="21"/>
              </w:rPr>
              <w:t>沧州亿宸金属轧制设备有限公司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6"/>
            <w:vAlign w:val="center"/>
          </w:tcPr>
          <w:p>
            <w:pPr>
              <w:rPr>
                <w:sz w:val="21"/>
                <w:szCs w:val="21"/>
              </w:rPr>
            </w:pPr>
            <w:bookmarkStart w:id="1" w:name="注册地址"/>
            <w:r>
              <w:rPr>
                <w:sz w:val="21"/>
                <w:szCs w:val="21"/>
              </w:rPr>
              <w:t>河北省沧州市南皮县刘八里乡尹官屯村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6"/>
            <w:vAlign w:val="center"/>
          </w:tcPr>
          <w:p>
            <w:pPr>
              <w:rPr>
                <w:sz w:val="21"/>
                <w:szCs w:val="21"/>
              </w:rPr>
            </w:pPr>
            <w:bookmarkStart w:id="2" w:name="生产地址"/>
            <w:r>
              <w:rPr>
                <w:sz w:val="21"/>
                <w:szCs w:val="21"/>
              </w:rPr>
              <w:t>河北省沧州市南皮县刘八里乡尹官屯村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5"/>
            <w:vAlign w:val="center"/>
          </w:tcPr>
          <w:p>
            <w:pPr>
              <w:rPr>
                <w:sz w:val="21"/>
                <w:szCs w:val="21"/>
              </w:rPr>
            </w:pPr>
            <w:bookmarkStart w:id="3" w:name="合同编号"/>
            <w:r>
              <w:rPr>
                <w:sz w:val="21"/>
                <w:szCs w:val="21"/>
              </w:rPr>
              <w:t>1133-2021-EO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5"/>
            <w:vAlign w:val="center"/>
          </w:tcPr>
          <w:p>
            <w:pPr>
              <w:rPr>
                <w:sz w:val="21"/>
                <w:szCs w:val="21"/>
              </w:rPr>
            </w:pPr>
            <w:bookmarkStart w:id="11" w:name="联系人"/>
            <w:r>
              <w:rPr>
                <w:sz w:val="21"/>
                <w:szCs w:val="21"/>
              </w:rPr>
              <w:t>张智慧</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0317-8758040</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czyc2004@163.com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5"/>
            <w:vAlign w:val="center"/>
          </w:tcPr>
          <w:p>
            <w:bookmarkStart w:id="14" w:name="管理者代表"/>
            <w:r>
              <w:t>张智慧</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6"/>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6"/>
            <w:vAlign w:val="center"/>
          </w:tcPr>
          <w:p>
            <w:pPr>
              <w:rPr>
                <w:rFonts w:ascii="宋体" w:hAnsi="宋体"/>
                <w:b/>
                <w:sz w:val="21"/>
                <w:szCs w:val="21"/>
              </w:rPr>
            </w:pPr>
            <w:bookmarkStart w:id="16" w:name="审核类型"/>
            <w:r>
              <w:rPr>
                <w:rFonts w:ascii="宋体" w:hAnsi="宋体"/>
                <w:b/>
                <w:sz w:val="21"/>
                <w:szCs w:val="21"/>
              </w:rPr>
              <w:t>E:一阶段现场,O:一阶段现场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6"/>
            <w:vAlign w:val="bottom"/>
          </w:tcPr>
          <w:p>
            <w:pPr>
              <w:widowControl/>
              <w:jc w:val="left"/>
              <w:rPr>
                <w:rFonts w:ascii="宋体" w:hAnsi="宋体"/>
                <w:b/>
                <w:sz w:val="21"/>
                <w:szCs w:val="21"/>
              </w:rPr>
            </w:pPr>
            <w:r>
              <w:rPr>
                <w:rFonts w:hint="eastAsia" w:ascii="宋体" w:hAnsi="宋体" w:eastAsia="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7" w:name="非现场"/>
            <w:r>
              <w:rPr>
                <w:rFonts w:hint="eastAsia" w:ascii="宋体" w:hAnsi="宋体" w:cs="宋体"/>
                <w:color w:val="000000"/>
                <w:kern w:val="0"/>
                <w:szCs w:val="24"/>
              </w:rPr>
              <w:t>□非现场  □现场</w:t>
            </w:r>
            <w:bookmarkEnd w:id="17"/>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1"/>
            <w:vAlign w:val="center"/>
          </w:tcPr>
          <w:p>
            <w:bookmarkStart w:id="18" w:name="审核范围"/>
            <w:r>
              <w:t>E：金属轧制设备用精密铸钢件的加工所涉及场所的相关环境管理活动</w:t>
            </w:r>
          </w:p>
          <w:p>
            <w:r>
              <w:t>O：金属轧制设备用精密铸钢件的加工所涉及场所的相关职业健康安全管理活动</w:t>
            </w:r>
            <w:bookmarkEnd w:id="18"/>
          </w:p>
        </w:tc>
        <w:tc>
          <w:tcPr>
            <w:tcW w:w="1201" w:type="dxa"/>
            <w:gridSpan w:val="2"/>
            <w:vAlign w:val="center"/>
          </w:tcPr>
          <w:p>
            <w:r>
              <w:rPr>
                <w:rFonts w:hint="eastAsia"/>
              </w:rPr>
              <w:t>项目专业代码</w:t>
            </w:r>
          </w:p>
        </w:tc>
        <w:tc>
          <w:tcPr>
            <w:tcW w:w="1831" w:type="dxa"/>
            <w:gridSpan w:val="3"/>
            <w:vAlign w:val="center"/>
          </w:tcPr>
          <w:p>
            <w:bookmarkStart w:id="19" w:name="专业代码"/>
            <w:r>
              <w:t>E：17.05.02</w:t>
            </w:r>
          </w:p>
          <w:p>
            <w:r>
              <w:t>O：17.05.02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6"/>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6"/>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4" w:name="审核日期"/>
            <w:r>
              <w:rPr>
                <w:rFonts w:hint="eastAsia"/>
                <w:b/>
                <w:sz w:val="21"/>
                <w:szCs w:val="21"/>
              </w:rPr>
              <w:t>2021年12月06日 上午至2021年12月06日 下午</w:t>
            </w:r>
            <w:bookmarkEnd w:id="24"/>
            <w:r>
              <w:rPr>
                <w:rFonts w:hint="eastAsia"/>
                <w:b/>
                <w:sz w:val="21"/>
                <w:szCs w:val="21"/>
              </w:rPr>
              <w:t>，共</w:t>
            </w:r>
            <w:bookmarkStart w:id="25" w:name="审核天数"/>
            <w:r>
              <w:rPr>
                <w:rFonts w:hint="eastAsia"/>
                <w:b/>
                <w:sz w:val="21"/>
                <w:szCs w:val="21"/>
              </w:rPr>
              <w:t>1.0</w:t>
            </w:r>
            <w:bookmarkEnd w:id="25"/>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6"/>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9"/>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703" w:type="dxa"/>
            <w:vAlign w:val="center"/>
          </w:tcPr>
          <w:p>
            <w:pPr>
              <w:jc w:val="center"/>
              <w:rPr>
                <w:sz w:val="21"/>
                <w:szCs w:val="21"/>
              </w:rPr>
            </w:pPr>
            <w:r>
              <w:rPr>
                <w:rFonts w:hint="eastAsia"/>
                <w:sz w:val="21"/>
                <w:szCs w:val="21"/>
              </w:rPr>
              <w:t>性别</w:t>
            </w:r>
          </w:p>
        </w:tc>
        <w:tc>
          <w:tcPr>
            <w:tcW w:w="2602" w:type="dxa"/>
            <w:gridSpan w:val="4"/>
            <w:vAlign w:val="center"/>
          </w:tcPr>
          <w:p>
            <w:pPr>
              <w:jc w:val="center"/>
              <w:rPr>
                <w:sz w:val="21"/>
                <w:szCs w:val="21"/>
              </w:rPr>
            </w:pPr>
            <w:r>
              <w:rPr>
                <w:rFonts w:hint="eastAsia"/>
                <w:sz w:val="18"/>
                <w:szCs w:val="18"/>
              </w:rPr>
              <w:t>注册证书号</w:t>
            </w:r>
          </w:p>
        </w:tc>
        <w:tc>
          <w:tcPr>
            <w:tcW w:w="953" w:type="dxa"/>
            <w:gridSpan w:val="4"/>
            <w:vAlign w:val="center"/>
          </w:tcPr>
          <w:p>
            <w:pPr>
              <w:jc w:val="center"/>
              <w:rPr>
                <w:sz w:val="18"/>
                <w:szCs w:val="18"/>
              </w:rPr>
            </w:pPr>
            <w:r>
              <w:rPr>
                <w:rFonts w:hint="eastAsia"/>
                <w:sz w:val="18"/>
                <w:szCs w:val="18"/>
              </w:rPr>
              <w:t>审核方式</w:t>
            </w:r>
          </w:p>
        </w:tc>
        <w:tc>
          <w:tcPr>
            <w:tcW w:w="876" w:type="dxa"/>
            <w:gridSpan w:val="2"/>
            <w:vAlign w:val="center"/>
          </w:tcPr>
          <w:p>
            <w:pPr>
              <w:jc w:val="center"/>
              <w:rPr>
                <w:sz w:val="21"/>
                <w:szCs w:val="21"/>
              </w:rPr>
            </w:pPr>
            <w:r>
              <w:rPr>
                <w:rFonts w:hint="eastAsia"/>
                <w:sz w:val="18"/>
                <w:szCs w:val="18"/>
              </w:rPr>
              <w:t>专业代码</w:t>
            </w:r>
          </w:p>
        </w:tc>
        <w:tc>
          <w:tcPr>
            <w:tcW w:w="1461"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val="en-US" w:eastAsia="zh-CN"/>
              </w:rPr>
              <w:t>A</w:t>
            </w:r>
          </w:p>
        </w:tc>
        <w:tc>
          <w:tcPr>
            <w:tcW w:w="1152" w:type="dxa"/>
            <w:gridSpan w:val="2"/>
            <w:vAlign w:val="center"/>
          </w:tcPr>
          <w:p>
            <w:pPr>
              <w:jc w:val="center"/>
              <w:rPr>
                <w:rFonts w:hint="eastAsia" w:eastAsia="宋体"/>
                <w:sz w:val="21"/>
                <w:szCs w:val="21"/>
                <w:lang w:val="en-US" w:eastAsia="zh-CN"/>
              </w:rPr>
            </w:pPr>
            <w:r>
              <w:rPr>
                <w:sz w:val="21"/>
                <w:szCs w:val="21"/>
              </w:rPr>
              <w:t>余家龙</w:t>
            </w:r>
          </w:p>
        </w:tc>
        <w:tc>
          <w:tcPr>
            <w:tcW w:w="703" w:type="dxa"/>
            <w:vAlign w:val="center"/>
          </w:tcPr>
          <w:p>
            <w:pPr>
              <w:jc w:val="center"/>
              <w:rPr>
                <w:sz w:val="21"/>
                <w:szCs w:val="21"/>
              </w:rPr>
            </w:pPr>
            <w:r>
              <w:rPr>
                <w:sz w:val="21"/>
                <w:szCs w:val="21"/>
              </w:rPr>
              <w:t>男</w:t>
            </w:r>
          </w:p>
        </w:tc>
        <w:tc>
          <w:tcPr>
            <w:tcW w:w="2602" w:type="dxa"/>
            <w:gridSpan w:val="4"/>
            <w:vAlign w:val="center"/>
          </w:tcPr>
          <w:p>
            <w:pPr>
              <w:jc w:val="center"/>
              <w:rPr>
                <w:sz w:val="21"/>
                <w:szCs w:val="21"/>
              </w:rPr>
            </w:pPr>
            <w:r>
              <w:rPr>
                <w:sz w:val="21"/>
                <w:szCs w:val="21"/>
              </w:rPr>
              <w:t>2020-N1EMS-1262293</w:t>
            </w:r>
          </w:p>
          <w:p>
            <w:pPr>
              <w:jc w:val="center"/>
              <w:rPr>
                <w:sz w:val="21"/>
                <w:szCs w:val="21"/>
              </w:rPr>
            </w:pPr>
            <w:r>
              <w:rPr>
                <w:sz w:val="21"/>
                <w:szCs w:val="21"/>
              </w:rPr>
              <w:t>2021-N1OHSMS-1262293</w:t>
            </w:r>
          </w:p>
        </w:tc>
        <w:tc>
          <w:tcPr>
            <w:tcW w:w="953" w:type="dxa"/>
            <w:gridSpan w:val="4"/>
            <w:vAlign w:val="center"/>
          </w:tcPr>
          <w:p>
            <w:pPr>
              <w:jc w:val="center"/>
              <w:rPr>
                <w:sz w:val="18"/>
                <w:szCs w:val="18"/>
              </w:rPr>
            </w:pPr>
            <w:r>
              <w:rPr>
                <w:sz w:val="18"/>
                <w:szCs w:val="18"/>
              </w:rPr>
              <w:t>现场审核</w:t>
            </w:r>
          </w:p>
          <w:p>
            <w:pPr>
              <w:jc w:val="center"/>
              <w:rPr>
                <w:sz w:val="18"/>
                <w:szCs w:val="18"/>
              </w:rPr>
            </w:pPr>
          </w:p>
        </w:tc>
        <w:tc>
          <w:tcPr>
            <w:tcW w:w="876" w:type="dxa"/>
            <w:gridSpan w:val="2"/>
            <w:vAlign w:val="center"/>
          </w:tcPr>
          <w:p>
            <w:pPr>
              <w:jc w:val="center"/>
              <w:rPr>
                <w:sz w:val="21"/>
                <w:szCs w:val="21"/>
              </w:rPr>
            </w:pPr>
          </w:p>
        </w:tc>
        <w:tc>
          <w:tcPr>
            <w:tcW w:w="1461" w:type="dxa"/>
            <w:gridSpan w:val="3"/>
            <w:vAlign w:val="center"/>
          </w:tcPr>
          <w:p>
            <w:pPr>
              <w:jc w:val="center"/>
              <w:rPr>
                <w:sz w:val="21"/>
                <w:szCs w:val="21"/>
              </w:rPr>
            </w:pPr>
            <w:r>
              <w:rPr>
                <w:sz w:val="21"/>
                <w:szCs w:val="21"/>
              </w:rPr>
              <w:t>15181072354 17709081193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B</w:t>
            </w:r>
          </w:p>
        </w:tc>
        <w:tc>
          <w:tcPr>
            <w:tcW w:w="1152" w:type="dxa"/>
            <w:gridSpan w:val="2"/>
            <w:vAlign w:val="center"/>
          </w:tcPr>
          <w:p>
            <w:pPr>
              <w:jc w:val="center"/>
              <w:rPr>
                <w:rFonts w:hint="eastAsia" w:eastAsia="宋体"/>
                <w:sz w:val="21"/>
                <w:szCs w:val="21"/>
                <w:lang w:val="en-US" w:eastAsia="zh-CN"/>
              </w:rPr>
            </w:pPr>
            <w:r>
              <w:rPr>
                <w:sz w:val="21"/>
                <w:szCs w:val="21"/>
              </w:rPr>
              <w:t>张星</w:t>
            </w:r>
          </w:p>
        </w:tc>
        <w:tc>
          <w:tcPr>
            <w:tcW w:w="703" w:type="dxa"/>
            <w:vAlign w:val="center"/>
          </w:tcPr>
          <w:p>
            <w:pPr>
              <w:jc w:val="center"/>
              <w:rPr>
                <w:sz w:val="21"/>
                <w:szCs w:val="21"/>
              </w:rPr>
            </w:pPr>
            <w:r>
              <w:rPr>
                <w:sz w:val="21"/>
                <w:szCs w:val="21"/>
              </w:rPr>
              <w:t>女</w:t>
            </w:r>
          </w:p>
        </w:tc>
        <w:tc>
          <w:tcPr>
            <w:tcW w:w="2602" w:type="dxa"/>
            <w:gridSpan w:val="4"/>
            <w:vAlign w:val="center"/>
          </w:tcPr>
          <w:p>
            <w:pPr>
              <w:jc w:val="center"/>
              <w:rPr>
                <w:sz w:val="21"/>
                <w:szCs w:val="21"/>
              </w:rPr>
            </w:pPr>
            <w:r>
              <w:rPr>
                <w:sz w:val="21"/>
                <w:szCs w:val="21"/>
              </w:rPr>
              <w:t>2020-N1EMS-1263722</w:t>
            </w:r>
          </w:p>
        </w:tc>
        <w:tc>
          <w:tcPr>
            <w:tcW w:w="953" w:type="dxa"/>
            <w:gridSpan w:val="4"/>
            <w:vAlign w:val="center"/>
          </w:tcPr>
          <w:p>
            <w:pPr>
              <w:jc w:val="center"/>
              <w:rPr>
                <w:sz w:val="18"/>
                <w:szCs w:val="18"/>
              </w:rPr>
            </w:pPr>
            <w:r>
              <w:rPr>
                <w:sz w:val="18"/>
                <w:szCs w:val="18"/>
              </w:rPr>
              <w:t>现场审核</w:t>
            </w:r>
          </w:p>
        </w:tc>
        <w:tc>
          <w:tcPr>
            <w:tcW w:w="876" w:type="dxa"/>
            <w:gridSpan w:val="2"/>
            <w:vAlign w:val="center"/>
          </w:tcPr>
          <w:p>
            <w:pPr>
              <w:jc w:val="center"/>
              <w:rPr>
                <w:sz w:val="21"/>
                <w:szCs w:val="21"/>
              </w:rPr>
            </w:pPr>
          </w:p>
        </w:tc>
        <w:tc>
          <w:tcPr>
            <w:tcW w:w="1461" w:type="dxa"/>
            <w:gridSpan w:val="3"/>
            <w:vAlign w:val="center"/>
          </w:tcPr>
          <w:p>
            <w:pPr>
              <w:jc w:val="center"/>
              <w:rPr>
                <w:sz w:val="21"/>
                <w:szCs w:val="21"/>
              </w:rPr>
            </w:pPr>
            <w:r>
              <w:rPr>
                <w:sz w:val="21"/>
                <w:szCs w:val="21"/>
              </w:rPr>
              <w:t>13731692448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9"/>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703" w:type="dxa"/>
            <w:vAlign w:val="center"/>
          </w:tcPr>
          <w:p>
            <w:r>
              <w:rPr>
                <w:rFonts w:hint="eastAsia"/>
                <w:sz w:val="21"/>
                <w:szCs w:val="21"/>
              </w:rPr>
              <w:t>性别</w:t>
            </w:r>
          </w:p>
        </w:tc>
        <w:tc>
          <w:tcPr>
            <w:tcW w:w="1971" w:type="dxa"/>
            <w:gridSpan w:val="2"/>
            <w:vAlign w:val="center"/>
          </w:tcPr>
          <w:p>
            <w:r>
              <w:rPr>
                <w:rFonts w:hint="eastAsia"/>
                <w:sz w:val="21"/>
                <w:szCs w:val="21"/>
              </w:rPr>
              <w:t>现工作单位名称</w:t>
            </w:r>
          </w:p>
        </w:tc>
        <w:tc>
          <w:tcPr>
            <w:tcW w:w="1245" w:type="dxa"/>
            <w:gridSpan w:val="4"/>
            <w:vAlign w:val="center"/>
          </w:tcPr>
          <w:p>
            <w:pPr>
              <w:rPr>
                <w:sz w:val="21"/>
                <w:szCs w:val="21"/>
              </w:rPr>
            </w:pPr>
            <w:r>
              <w:rPr>
                <w:rFonts w:hint="eastAsia"/>
                <w:sz w:val="20"/>
                <w:szCs w:val="15"/>
              </w:rPr>
              <w:t>职务或职称</w:t>
            </w:r>
          </w:p>
        </w:tc>
        <w:tc>
          <w:tcPr>
            <w:tcW w:w="1215" w:type="dxa"/>
            <w:gridSpan w:val="4"/>
            <w:vAlign w:val="center"/>
          </w:tcPr>
          <w:p>
            <w:r>
              <w:rPr>
                <w:rFonts w:hint="eastAsia"/>
                <w:sz w:val="18"/>
                <w:szCs w:val="18"/>
              </w:rPr>
              <w:t>专业代码</w:t>
            </w:r>
          </w:p>
        </w:tc>
        <w:tc>
          <w:tcPr>
            <w:tcW w:w="1461"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default" w:eastAsia="宋体"/>
                <w:lang w:val="en-US" w:eastAsia="zh-CN"/>
              </w:rPr>
            </w:pPr>
            <w:r>
              <w:rPr>
                <w:rFonts w:hint="eastAsia"/>
                <w:lang w:val="en-US" w:eastAsia="zh-CN"/>
              </w:rPr>
              <w:t>专家C</w:t>
            </w:r>
          </w:p>
        </w:tc>
        <w:tc>
          <w:tcPr>
            <w:tcW w:w="1152" w:type="dxa"/>
            <w:gridSpan w:val="2"/>
            <w:vAlign w:val="center"/>
          </w:tcPr>
          <w:p>
            <w:pPr>
              <w:rPr>
                <w:rFonts w:hint="eastAsia" w:eastAsia="宋体"/>
                <w:lang w:val="en-US" w:eastAsia="zh-CN"/>
              </w:rPr>
            </w:pPr>
            <w:r>
              <w:rPr>
                <w:sz w:val="21"/>
                <w:szCs w:val="21"/>
              </w:rPr>
              <w:t>王磊</w:t>
            </w:r>
          </w:p>
        </w:tc>
        <w:tc>
          <w:tcPr>
            <w:tcW w:w="703" w:type="dxa"/>
            <w:vAlign w:val="center"/>
          </w:tcPr>
          <w:p>
            <w:r>
              <w:rPr>
                <w:sz w:val="21"/>
                <w:szCs w:val="21"/>
              </w:rPr>
              <w:t>男</w:t>
            </w:r>
          </w:p>
        </w:tc>
        <w:tc>
          <w:tcPr>
            <w:tcW w:w="1971" w:type="dxa"/>
            <w:gridSpan w:val="2"/>
            <w:vAlign w:val="center"/>
          </w:tcPr>
          <w:p>
            <w:r>
              <w:rPr>
                <w:sz w:val="21"/>
                <w:szCs w:val="21"/>
              </w:rPr>
              <w:t>保定益鑫精密件有限公司</w:t>
            </w:r>
          </w:p>
        </w:tc>
        <w:tc>
          <w:tcPr>
            <w:tcW w:w="1245" w:type="dxa"/>
            <w:gridSpan w:val="4"/>
            <w:vAlign w:val="center"/>
          </w:tcPr>
          <w:p/>
        </w:tc>
        <w:tc>
          <w:tcPr>
            <w:tcW w:w="1215" w:type="dxa"/>
            <w:gridSpan w:val="4"/>
            <w:vAlign w:val="center"/>
          </w:tcPr>
          <w:p>
            <w:pPr>
              <w:jc w:val="both"/>
              <w:rPr>
                <w:sz w:val="21"/>
                <w:szCs w:val="21"/>
              </w:rPr>
            </w:pPr>
            <w:r>
              <w:rPr>
                <w:sz w:val="21"/>
                <w:szCs w:val="21"/>
              </w:rPr>
              <w:t>E:17.05.02</w:t>
            </w:r>
          </w:p>
          <w:p>
            <w:r>
              <w:rPr>
                <w:sz w:val="21"/>
                <w:szCs w:val="21"/>
              </w:rPr>
              <w:t>O:17.05.02</w:t>
            </w:r>
          </w:p>
        </w:tc>
        <w:tc>
          <w:tcPr>
            <w:tcW w:w="1461" w:type="dxa"/>
            <w:gridSpan w:val="3"/>
            <w:vAlign w:val="center"/>
          </w:tcPr>
          <w:p>
            <w:pPr>
              <w:jc w:val="center"/>
              <w:rPr>
                <w:sz w:val="21"/>
                <w:szCs w:val="21"/>
              </w:rPr>
            </w:pPr>
            <w:r>
              <w:rPr>
                <w:sz w:val="21"/>
                <w:szCs w:val="21"/>
              </w:rPr>
              <w:t>ISC-JSZJ-424</w:t>
            </w:r>
          </w:p>
          <w:p>
            <w:pPr>
              <w:jc w:val="center"/>
            </w:pPr>
            <w:r>
              <w:rPr>
                <w:sz w:val="21"/>
                <w:szCs w:val="21"/>
              </w:rPr>
              <w:t>ISC-JSZJ-424</w:t>
            </w:r>
          </w:p>
        </w:tc>
        <w:tc>
          <w:tcPr>
            <w:tcW w:w="1084" w:type="dxa"/>
            <w:vAlign w:val="center"/>
          </w:tcPr>
          <w:p>
            <w:r>
              <w:rPr>
                <w:sz w:val="21"/>
                <w:szCs w:val="21"/>
              </w:rPr>
              <w:t>15511775951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6" w:name="总组长Add1"/>
            <w:r>
              <w:rPr>
                <w:sz w:val="21"/>
                <w:szCs w:val="21"/>
              </w:rPr>
              <w:t>余家龙</w:t>
            </w:r>
            <w:bookmarkEnd w:id="26"/>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15181072354</w:t>
            </w:r>
          </w:p>
        </w:tc>
        <w:tc>
          <w:tcPr>
            <w:tcW w:w="2126" w:type="dxa"/>
            <w:gridSpan w:val="4"/>
            <w:vMerge w:val="continue"/>
            <w:vAlign w:val="center"/>
          </w:tcPr>
          <w:p>
            <w:pPr>
              <w:spacing w:line="360" w:lineRule="auto"/>
              <w:rPr>
                <w:sz w:val="21"/>
                <w:szCs w:val="21"/>
              </w:rPr>
            </w:pPr>
          </w:p>
        </w:tc>
        <w:tc>
          <w:tcPr>
            <w:tcW w:w="3922" w:type="dxa"/>
            <w:gridSpan w:val="9"/>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2021.12.5</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9"/>
            <w:vAlign w:val="center"/>
          </w:tcPr>
          <w:p>
            <w:pPr>
              <w:spacing w:line="360" w:lineRule="auto"/>
            </w:pP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86"/>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14"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286"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14"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val="0"/>
                <w:bCs/>
                <w:sz w:val="20"/>
                <w:lang w:val="en-US" w:eastAsia="zh-CN"/>
              </w:rPr>
              <w:t>2021.12.6</w:t>
            </w:r>
          </w:p>
        </w:tc>
        <w:tc>
          <w:tcPr>
            <w:tcW w:w="1286"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4" w:type="dxa"/>
            <w:tcBorders>
              <w:left w:val="single" w:color="auto" w:sz="8" w:space="0"/>
            </w:tcBorders>
            <w:vAlign w:val="center"/>
          </w:tcPr>
          <w:p>
            <w:pPr>
              <w:snapToGrid w:val="0"/>
              <w:spacing w:line="280" w:lineRule="exact"/>
              <w:jc w:val="left"/>
              <w:rPr>
                <w:b/>
                <w:sz w:val="20"/>
              </w:rPr>
            </w:pPr>
          </w:p>
        </w:tc>
        <w:tc>
          <w:tcPr>
            <w:tcW w:w="1286"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8：30-12：00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4" w:type="dxa"/>
            <w:tcBorders>
              <w:left w:val="single" w:color="auto" w:sz="8" w:space="0"/>
            </w:tcBorders>
            <w:vAlign w:val="center"/>
          </w:tcPr>
          <w:p>
            <w:pPr>
              <w:snapToGrid w:val="0"/>
              <w:spacing w:line="280" w:lineRule="exact"/>
              <w:jc w:val="left"/>
              <w:rPr>
                <w:b/>
                <w:sz w:val="20"/>
              </w:rPr>
            </w:pPr>
          </w:p>
        </w:tc>
        <w:tc>
          <w:tcPr>
            <w:tcW w:w="1286"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4" w:type="dxa"/>
            <w:tcBorders>
              <w:left w:val="single" w:color="auto" w:sz="8" w:space="0"/>
            </w:tcBorders>
            <w:vAlign w:val="center"/>
          </w:tcPr>
          <w:p>
            <w:pPr>
              <w:snapToGrid w:val="0"/>
              <w:spacing w:line="280" w:lineRule="exact"/>
              <w:jc w:val="left"/>
              <w:rPr>
                <w:b/>
                <w:sz w:val="20"/>
              </w:rPr>
            </w:pPr>
          </w:p>
        </w:tc>
        <w:tc>
          <w:tcPr>
            <w:tcW w:w="1286"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8：30-12：00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4" w:type="dxa"/>
            <w:tcBorders>
              <w:left w:val="single" w:color="auto" w:sz="8" w:space="0"/>
            </w:tcBorders>
            <w:vAlign w:val="center"/>
          </w:tcPr>
          <w:p>
            <w:pPr>
              <w:snapToGrid w:val="0"/>
              <w:spacing w:line="280" w:lineRule="exact"/>
              <w:jc w:val="left"/>
              <w:rPr>
                <w:b/>
                <w:sz w:val="20"/>
              </w:rPr>
            </w:pPr>
          </w:p>
        </w:tc>
        <w:tc>
          <w:tcPr>
            <w:tcW w:w="1286"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8：30-12：00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4"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286" w:type="dxa"/>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13:00-16:30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B、专家C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14"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286"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13:00-16:30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审核员</w:t>
            </w:r>
            <w:r>
              <w:rPr>
                <w:rFonts w:hint="eastAsia"/>
                <w:b/>
                <w:sz w:val="20"/>
                <w:lang w:val="en-US" w:eastAsia="zh-CN"/>
              </w:rPr>
              <w:t>B、专家C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4"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286"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13:00-16:30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审核员</w:t>
            </w:r>
            <w:r>
              <w:rPr>
                <w:rFonts w:hint="eastAsia"/>
                <w:b/>
                <w:sz w:val="20"/>
                <w:lang w:val="en-US" w:eastAsia="zh-CN"/>
              </w:rPr>
              <w:t>A、专家C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14"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286"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13:00-16:30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审核员</w:t>
            </w:r>
            <w:r>
              <w:rPr>
                <w:rFonts w:hint="eastAsia"/>
                <w:b/>
                <w:sz w:val="20"/>
                <w:lang w:val="en-US" w:eastAsia="zh-CN"/>
              </w:rPr>
              <w:t>A</w:t>
            </w:r>
            <w:bookmarkStart w:id="27" w:name="_GoBack"/>
            <w:bookmarkEnd w:id="27"/>
            <w:r>
              <w:rPr>
                <w:rFonts w:hint="eastAsia"/>
                <w:b/>
                <w:sz w:val="20"/>
                <w:lang w:val="en-US" w:eastAsia="zh-CN"/>
              </w:rPr>
              <w:t>、专家C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4" w:type="dxa"/>
            <w:tcBorders>
              <w:left w:val="single" w:color="auto" w:sz="8" w:space="0"/>
            </w:tcBorders>
            <w:shd w:val="clear" w:color="auto" w:fill="auto"/>
            <w:vAlign w:val="center"/>
          </w:tcPr>
          <w:p>
            <w:pPr>
              <w:snapToGrid w:val="0"/>
              <w:spacing w:line="280" w:lineRule="exact"/>
              <w:jc w:val="left"/>
              <w:rPr>
                <w:b/>
                <w:sz w:val="20"/>
              </w:rPr>
            </w:pPr>
          </w:p>
        </w:tc>
        <w:tc>
          <w:tcPr>
            <w:tcW w:w="1286"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审核组</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53D07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4</TotalTime>
  <ScaleCrop>false</ScaleCrop>
  <LinksUpToDate>false</LinksUpToDate>
  <CharactersWithSpaces>3682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2021-12-06T00:28:11Z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2052-11.1.0.11115</vt:lpwstr>
  </property>
</Properties>
</file>