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王磊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top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</w:rPr>
              <w:t>沧州亿宸金属轧制设备有限公司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</w:rPr>
              <w:t>2021年12月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午至2021年12月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10</w:t>
            </w:r>
            <w:r>
              <w:rPr>
                <w:rFonts w:ascii="宋体" w:hAnsi="宋体" w:cs="宋体"/>
                <w:sz w:val="24"/>
              </w:rPr>
              <w:t>日 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2021年12月10日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5FF3E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2021-12-07T06:28:53Z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