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</w:t>
      </w:r>
      <w:r>
        <w:rPr>
          <w:rFonts w:hint="eastAsia" w:ascii="Times New Roman" w:hAnsi="Times New Roman" w:cs="Times New Roman"/>
        </w:rPr>
        <w:t>：</w:t>
      </w:r>
      <w:bookmarkStart w:id="0" w:name="合同编号"/>
      <w:r>
        <w:rPr>
          <w:rFonts w:ascii="Times New Roman" w:hAnsi="Times New Roman" w:cs="Times New Roman"/>
          <w:u w:val="single"/>
        </w:rPr>
        <w:t>0150-2018-2021</w:t>
      </w:r>
      <w:bookmarkEnd w:id="0"/>
    </w:p>
    <w:p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6"/>
        <w:tblW w:w="1031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2"/>
        <w:gridCol w:w="419"/>
        <w:gridCol w:w="1164"/>
        <w:gridCol w:w="1349"/>
        <w:gridCol w:w="39"/>
        <w:gridCol w:w="2268"/>
        <w:gridCol w:w="708"/>
        <w:gridCol w:w="1276"/>
        <w:gridCol w:w="15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1951" w:type="dxa"/>
            <w:gridSpan w:val="2"/>
            <w:vAlign w:val="center"/>
          </w:tcPr>
          <w:p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2"/>
            <w:vAlign w:val="center"/>
          </w:tcPr>
          <w:p>
            <w:bookmarkStart w:id="1" w:name="_GoBack"/>
            <w:r>
              <w:rPr>
                <w:rFonts w:hint="eastAsia"/>
                <w:lang w:val="en-US" w:eastAsia="zh-CN"/>
              </w:rPr>
              <w:t>木皮厚度</w:t>
            </w:r>
            <w:r>
              <w:rPr>
                <w:rFonts w:hint="eastAsia"/>
              </w:rPr>
              <w:t>测量过程</w:t>
            </w:r>
            <w:bookmarkEnd w:id="1"/>
          </w:p>
        </w:tc>
        <w:tc>
          <w:tcPr>
            <w:tcW w:w="2307" w:type="dxa"/>
            <w:gridSpan w:val="2"/>
            <w:vAlign w:val="center"/>
          </w:tcPr>
          <w:p>
            <w:r>
              <w:rPr>
                <w:rFonts w:hint="eastAsia"/>
              </w:rPr>
              <w:t>被测参数要求(含公差)</w:t>
            </w:r>
          </w:p>
        </w:tc>
        <w:tc>
          <w:tcPr>
            <w:tcW w:w="3543" w:type="dxa"/>
            <w:gridSpan w:val="3"/>
            <w:vAlign w:val="center"/>
          </w:tcPr>
          <w:p>
            <w:pPr>
              <w:tabs>
                <w:tab w:val="right" w:pos="1943"/>
              </w:tabs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±0.</w:t>
            </w:r>
            <w:r>
              <w:rPr>
                <w:rFonts w:hint="eastAsia"/>
                <w:lang w:val="en-US" w:eastAsia="zh-CN"/>
              </w:rPr>
              <w:t>3</w:t>
            </w:r>
            <w:r>
              <w:rPr>
                <w:rFonts w:hint="eastAsia"/>
              </w:rPr>
              <w:t>）mm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4464" w:type="dxa"/>
            <w:gridSpan w:val="4"/>
            <w:vAlign w:val="center"/>
          </w:tcPr>
          <w:p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原材料检验标准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8" w:hRule="atLeast"/>
        </w:trPr>
        <w:tc>
          <w:tcPr>
            <w:tcW w:w="10314" w:type="dxa"/>
            <w:gridSpan w:val="9"/>
          </w:tcPr>
          <w:p>
            <w:r>
              <w:rPr>
                <w:rFonts w:hint="eastAsia"/>
              </w:rPr>
              <w:t>计量要求导出方法（可另附）</w:t>
            </w:r>
          </w:p>
          <w:p>
            <w:pPr>
              <w:ind w:firstLine="210" w:firstLineChars="100"/>
              <w:rPr>
                <w:rFonts w:ascii="宋体" w:hAnsi="宋体"/>
              </w:rPr>
            </w:pPr>
            <w:r>
              <w:rPr>
                <w:rFonts w:hint="eastAsia"/>
              </w:rPr>
              <w:t>被测参数要求</w:t>
            </w:r>
            <w:r>
              <w:rPr>
                <w:rFonts w:hint="eastAsia"/>
                <w:lang w:eastAsia="zh-CN"/>
              </w:rPr>
              <w:t>：</w:t>
            </w:r>
            <w:r>
              <w:rPr>
                <w:rFonts w:hint="eastAsia"/>
                <w:lang w:val="en-US" w:eastAsia="zh-CN"/>
              </w:rPr>
              <w:t>木皮厚度2</w:t>
            </w:r>
            <w:r>
              <w:rPr>
                <w:rFonts w:hint="eastAsia"/>
              </w:rPr>
              <w:t>±</w:t>
            </w:r>
            <w:r>
              <w:rPr>
                <w:rFonts w:hint="eastAsia"/>
                <w:lang w:val="en-US" w:eastAsia="zh-CN"/>
              </w:rPr>
              <w:t>0.3</w:t>
            </w:r>
            <w:r>
              <w:rPr>
                <w:rFonts w:hint="eastAsia"/>
              </w:rPr>
              <w:t>mm，T</w:t>
            </w:r>
            <w:r>
              <w:t>=</w:t>
            </w:r>
            <w:r>
              <w:rPr>
                <w:rFonts w:hint="eastAsia"/>
              </w:rPr>
              <w:t>±</w:t>
            </w:r>
            <w:r>
              <w:rPr>
                <w:rFonts w:hint="eastAsia"/>
                <w:lang w:val="en-US" w:eastAsia="zh-CN"/>
              </w:rPr>
              <w:t>0.3</w:t>
            </w:r>
            <w:r>
              <w:rPr>
                <w:rFonts w:hint="eastAsia"/>
              </w:rPr>
              <w:t>mm</w:t>
            </w:r>
            <w:r>
              <w:rPr>
                <w:rFonts w:hint="eastAsia"/>
                <w:lang w:val="en-US" w:eastAsia="zh-CN"/>
              </w:rPr>
              <w:t xml:space="preserve">    测量过程 </w:t>
            </w:r>
            <w:r>
              <w:rPr>
                <w:rFonts w:hint="eastAsia"/>
                <w:b/>
                <w:i/>
              </w:rPr>
              <w:t>U</w:t>
            </w:r>
            <w:r>
              <w:rPr>
                <w:b/>
                <w:position w:val="-12"/>
              </w:rPr>
              <w:object>
                <v:shape id="_x0000_i1025" o:spt="75" type="#_x0000_t75" style="height:19pt;width:11.55pt;" o:ole="t" filled="f" o:preferrelative="t" stroked="f" coordsize="21600,21600">
                  <v:path/>
                  <v:fill on="f" focussize="0,0"/>
                  <v:stroke on="f"/>
                  <v:imagedata r:id="rId7" o:title=""/>
                  <o:lock v:ext="edit" aspectratio="t"/>
                  <w10:wrap type="none"/>
                  <w10:anchorlock/>
                </v:shape>
                <o:OLEObject Type="Embed" ProgID="Equation.3" ShapeID="_x0000_i1025" DrawAspect="Content" ObjectID="_1468075725" r:id="rId6">
                  <o:LockedField>false</o:LockedField>
                </o:OLEObject>
              </w:object>
            </w:r>
            <w:r>
              <w:rPr>
                <w:rFonts w:hint="eastAsia" w:ascii="宋体" w:hAnsi="宋体"/>
              </w:rPr>
              <w:t>≤1/3T=</w:t>
            </w:r>
            <w:r>
              <w:rPr>
                <w:rFonts w:hint="eastAsia"/>
              </w:rPr>
              <w:t>±</w:t>
            </w:r>
            <w:r>
              <w:rPr>
                <w:rFonts w:hint="eastAsia" w:ascii="宋体" w:hAnsi="宋体"/>
              </w:rPr>
              <w:t>0.</w:t>
            </w:r>
            <w:r>
              <w:rPr>
                <w:rFonts w:hint="eastAsia" w:ascii="宋体" w:hAnsi="宋体"/>
                <w:lang w:val="en-US" w:eastAsia="zh-CN"/>
              </w:rPr>
              <w:t>1</w:t>
            </w:r>
            <w:r>
              <w:rPr>
                <w:rFonts w:hint="eastAsia" w:ascii="宋体" w:hAnsi="宋体"/>
              </w:rPr>
              <w:t>mm</w:t>
            </w:r>
          </w:p>
          <w:p>
            <w:pPr>
              <w:spacing w:line="360" w:lineRule="auto"/>
              <w:ind w:firstLine="210" w:firstLineChars="100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测量过程的测量范围要求为（</w:t>
            </w: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±</w:t>
            </w:r>
            <w:r>
              <w:rPr>
                <w:rFonts w:hint="eastAsia"/>
                <w:lang w:val="en-US" w:eastAsia="zh-CN"/>
              </w:rPr>
              <w:t>0.3</w:t>
            </w:r>
            <w:r>
              <w:rPr>
                <w:rFonts w:hint="eastAsia" w:ascii="宋体" w:hAnsi="宋体"/>
              </w:rPr>
              <w:t>）mm</w:t>
            </w:r>
          </w:p>
          <w:p>
            <w:pPr>
              <w:spacing w:line="360" w:lineRule="auto"/>
              <w:ind w:firstLine="210" w:firstLineChars="100"/>
            </w:pPr>
            <w:r>
              <w:rPr>
                <w:rFonts w:hint="eastAsia"/>
              </w:rPr>
              <w:t>测量设备的</w:t>
            </w:r>
            <w:r>
              <w:rPr>
                <w:rFonts w:hint="eastAsia"/>
                <w:lang w:val="en-US" w:eastAsia="zh-CN"/>
              </w:rPr>
              <w:t>选择：</w:t>
            </w:r>
            <w:r>
              <w:rPr>
                <w:rFonts w:hint="eastAsia" w:ascii="Times New Roman" w:hAnsi="Times New Roman"/>
                <w:lang w:eastAsia="zh-CN"/>
              </w:rPr>
              <w:t>测厚</w:t>
            </w:r>
            <w:r>
              <w:rPr>
                <w:rFonts w:hint="eastAsia" w:ascii="Times New Roman" w:hAnsi="Times New Roman"/>
                <w:lang w:val="en-US" w:eastAsia="zh-CN"/>
              </w:rPr>
              <w:t xml:space="preserve">规 </w:t>
            </w:r>
            <w:r>
              <w:rPr>
                <w:rFonts w:hint="eastAsia"/>
              </w:rPr>
              <w:t>测量范围（0－</w:t>
            </w:r>
            <w:r>
              <w:rPr>
                <w:rFonts w:hint="eastAsia"/>
                <w:lang w:val="en-US" w:eastAsia="zh-CN"/>
              </w:rPr>
              <w:t>10</w:t>
            </w:r>
            <w:r>
              <w:rPr>
                <w:rFonts w:hint="eastAsia"/>
              </w:rPr>
              <w:t>）</w:t>
            </w:r>
            <w:r>
              <w:rPr>
                <w:rFonts w:hint="eastAsia" w:ascii="Times New Roman" w:hAnsi="Times New Roman"/>
              </w:rPr>
              <w:t>mm</w:t>
            </w:r>
            <w:r>
              <w:rPr>
                <w:rFonts w:hint="eastAsia" w:ascii="Times New Roman" w:hAnsi="Times New Roman"/>
                <w:lang w:eastAsia="zh-CN"/>
              </w:rPr>
              <w:t>，</w:t>
            </w:r>
            <w:r>
              <w:rPr>
                <w:rFonts w:hint="eastAsia" w:ascii="Times New Roman" w:hAnsi="Times New Roman"/>
                <w:lang w:val="en-US" w:eastAsia="zh-CN"/>
              </w:rPr>
              <w:t xml:space="preserve"> </w:t>
            </w:r>
            <w:r>
              <w:rPr>
                <w:rFonts w:hint="eastAsia"/>
              </w:rPr>
              <w:t>测量设备的</w:t>
            </w:r>
            <w:r>
              <w:rPr>
                <w:rFonts w:hint="eastAsia"/>
                <w:lang w:val="en-US" w:eastAsia="zh-CN"/>
              </w:rPr>
              <w:t xml:space="preserve">最大允许误差 </w:t>
            </w:r>
            <w:r>
              <w:rPr>
                <w:rFonts w:hint="eastAsia"/>
              </w:rPr>
              <w:t>±</w:t>
            </w:r>
            <w:r>
              <w:rPr>
                <w:rFonts w:hint="eastAsia"/>
                <w:lang w:val="en-US" w:eastAsia="zh-CN"/>
              </w:rPr>
              <w:t>0.02</w:t>
            </w:r>
            <w:r>
              <w:rPr>
                <w:rFonts w:hint="eastAsia"/>
              </w:rPr>
              <w:t>mm</w:t>
            </w:r>
            <w:r>
              <w:rPr>
                <w:rFonts w:hint="eastAsia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532" w:type="dxa"/>
            <w:vMerge w:val="restart"/>
            <w:vAlign w:val="center"/>
          </w:tcPr>
          <w:p>
            <w:r>
              <w:rPr>
                <w:rFonts w:hint="eastAsia"/>
              </w:rPr>
              <w:t>计量校准过程</w:t>
            </w:r>
          </w:p>
        </w:tc>
        <w:tc>
          <w:tcPr>
            <w:tcW w:w="1583" w:type="dxa"/>
            <w:gridSpan w:val="2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测量设备名称/编号</w:t>
            </w:r>
          </w:p>
        </w:tc>
        <w:tc>
          <w:tcPr>
            <w:tcW w:w="1388" w:type="dxa"/>
            <w:gridSpan w:val="2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976" w:type="dxa"/>
            <w:gridSpan w:val="2"/>
            <w:vAlign w:val="center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主要计量特性</w:t>
            </w:r>
          </w:p>
          <w:p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(最大允差或示值误差最大值/准确度等级/测量不确定度)</w:t>
            </w:r>
          </w:p>
        </w:tc>
        <w:tc>
          <w:tcPr>
            <w:tcW w:w="127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校准/检定证书编号</w:t>
            </w:r>
          </w:p>
        </w:tc>
        <w:tc>
          <w:tcPr>
            <w:tcW w:w="1559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校准/检定日期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1532" w:type="dxa"/>
            <w:vMerge w:val="continue"/>
          </w:tcPr>
          <w:p/>
        </w:tc>
        <w:tc>
          <w:tcPr>
            <w:tcW w:w="1583" w:type="dxa"/>
            <w:gridSpan w:val="2"/>
          </w:tcPr>
          <w:p>
            <w:pPr>
              <w:ind w:firstLine="420" w:firstLineChars="200"/>
              <w:rPr>
                <w:rFonts w:hint="eastAsia" w:ascii="Times New Roman" w:hAnsi="Times New Roman"/>
                <w:lang w:val="en-US" w:eastAsia="zh-CN"/>
              </w:rPr>
            </w:pPr>
            <w:r>
              <w:rPr>
                <w:rFonts w:hint="eastAsia" w:ascii="Times New Roman" w:hAnsi="Times New Roman"/>
                <w:lang w:eastAsia="zh-CN"/>
              </w:rPr>
              <w:t>测厚</w:t>
            </w:r>
            <w:r>
              <w:rPr>
                <w:rFonts w:hint="eastAsia" w:ascii="Times New Roman" w:hAnsi="Times New Roman"/>
                <w:lang w:val="en-US" w:eastAsia="zh-CN"/>
              </w:rPr>
              <w:t>规</w:t>
            </w:r>
          </w:p>
          <w:p>
            <w:pPr>
              <w:ind w:firstLine="210" w:firstLineChars="100"/>
              <w:rPr>
                <w:rFonts w:hint="default" w:ascii="Times New Roman" w:hAnsi="Times New Roman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CHG-001</w:t>
            </w:r>
          </w:p>
        </w:tc>
        <w:tc>
          <w:tcPr>
            <w:tcW w:w="1388" w:type="dxa"/>
            <w:gridSpan w:val="2"/>
          </w:tcPr>
          <w:p>
            <w:pPr>
              <w:rPr>
                <w:rFonts w:hint="default" w:ascii="Times New Roman" w:hAnsi="Times New Roman"/>
                <w:lang w:val="en-US" w:eastAsia="zh-CN"/>
              </w:rPr>
            </w:pPr>
            <w:r>
              <w:rPr>
                <w:rFonts w:hint="eastAsia"/>
              </w:rPr>
              <w:t>（0－</w:t>
            </w:r>
            <w:r>
              <w:rPr>
                <w:rFonts w:hint="eastAsia"/>
                <w:lang w:val="en-US" w:eastAsia="zh-CN"/>
              </w:rPr>
              <w:t>10</w:t>
            </w:r>
            <w:r>
              <w:rPr>
                <w:rFonts w:hint="eastAsia"/>
              </w:rPr>
              <w:t>）</w:t>
            </w:r>
            <w:r>
              <w:rPr>
                <w:rFonts w:hint="eastAsia" w:ascii="Times New Roman" w:hAnsi="Times New Roman"/>
              </w:rPr>
              <w:t>mm</w:t>
            </w:r>
            <w:r>
              <w:rPr>
                <w:rFonts w:hint="eastAsia" w:ascii="Times New Roman" w:hAnsi="Times New Roman"/>
                <w:lang w:val="en-US" w:eastAsia="zh-CN"/>
              </w:rPr>
              <w:t>/0.01mm</w:t>
            </w:r>
          </w:p>
        </w:tc>
        <w:tc>
          <w:tcPr>
            <w:tcW w:w="2976" w:type="dxa"/>
            <w:gridSpan w:val="2"/>
          </w:tcPr>
          <w:p>
            <w:pPr>
              <w:rPr>
                <w:rFonts w:hint="eastAsia"/>
                <w:color w:val="000000" w:themeColor="text1"/>
              </w:rPr>
            </w:pPr>
          </w:p>
          <w:p>
            <w:pPr>
              <w:ind w:firstLine="840" w:firstLineChars="400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±</w:t>
            </w:r>
            <w:r>
              <w:rPr>
                <w:rFonts w:hint="eastAsia"/>
                <w:color w:val="000000" w:themeColor="text1"/>
                <w:lang w:val="en-US" w:eastAsia="zh-CN"/>
              </w:rPr>
              <w:t>0.02</w:t>
            </w:r>
            <w:r>
              <w:rPr>
                <w:rFonts w:hint="eastAsia"/>
                <w:color w:val="000000" w:themeColor="text1"/>
              </w:rPr>
              <w:t>mm</w:t>
            </w:r>
            <w:r>
              <w:rPr>
                <w:rFonts w:hint="eastAsia"/>
                <w:color w:val="000000" w:themeColor="text1"/>
                <w:lang w:val="en-US" w:eastAsia="zh-CN"/>
              </w:rPr>
              <w:t xml:space="preserve"> </w:t>
            </w:r>
          </w:p>
        </w:tc>
        <w:tc>
          <w:tcPr>
            <w:tcW w:w="1276" w:type="dxa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DH20201010S004</w:t>
            </w:r>
          </w:p>
        </w:tc>
        <w:tc>
          <w:tcPr>
            <w:tcW w:w="1559" w:type="dxa"/>
          </w:tcPr>
          <w:p>
            <w:pPr>
              <w:rPr>
                <w:rFonts w:hint="default" w:eastAsiaTheme="minorEastAsia"/>
                <w:color w:val="000000" w:themeColor="text1"/>
                <w:lang w:val="en-US" w:eastAsia="zh-CN"/>
              </w:rPr>
            </w:pPr>
            <w:r>
              <w:rPr>
                <w:rFonts w:hint="eastAsia"/>
                <w:color w:val="000000" w:themeColor="text1"/>
                <w:lang w:val="en-US" w:eastAsia="zh-CN"/>
              </w:rPr>
              <w:t>2021.10.10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6" w:hRule="atLeast"/>
        </w:trPr>
        <w:tc>
          <w:tcPr>
            <w:tcW w:w="10314" w:type="dxa"/>
            <w:gridSpan w:val="9"/>
          </w:tcPr>
          <w:p>
            <w:r>
              <w:rPr>
                <w:rFonts w:hint="eastAsia"/>
              </w:rPr>
              <w:t>计量验证记录</w:t>
            </w:r>
          </w:p>
          <w:p>
            <w:pPr>
              <w:spacing w:line="300" w:lineRule="auto"/>
              <w:rPr>
                <w:color w:val="000000"/>
              </w:rPr>
            </w:pPr>
            <w:r>
              <w:rPr>
                <w:color w:val="000000"/>
              </w:rPr>
              <w:t>1</w:t>
            </w:r>
            <w:r>
              <w:rPr>
                <w:rFonts w:hint="eastAsia"/>
                <w:color w:val="000000"/>
              </w:rPr>
              <w:t>、测量过程的计量要求</w:t>
            </w:r>
          </w:p>
          <w:p>
            <w:pPr>
              <w:ind w:firstLine="315" w:firstLineChars="150"/>
            </w:pP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lang w:val="en-US" w:eastAsia="zh-CN"/>
              </w:rPr>
              <w:t>木皮厚度测量过程</w:t>
            </w:r>
            <w:r>
              <w:rPr>
                <w:rFonts w:hint="eastAsia" w:ascii="宋体" w:hAnsi="宋体"/>
                <w:szCs w:val="21"/>
              </w:rPr>
              <w:t>最大允许误差为±0.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/>
                <w:szCs w:val="21"/>
              </w:rPr>
              <w:t>mm</w:t>
            </w:r>
          </w:p>
          <w:p>
            <w:pPr>
              <w:spacing w:line="300" w:lineRule="auto"/>
            </w:pPr>
            <w:r>
              <w:t>2</w:t>
            </w:r>
            <w:r>
              <w:rPr>
                <w:rFonts w:hint="eastAsia"/>
              </w:rPr>
              <w:t>、测量设备的计量特性</w:t>
            </w:r>
          </w:p>
          <w:p>
            <w:pPr>
              <w:ind w:firstLine="420" w:firstLineChars="200"/>
              <w:rPr>
                <w:rFonts w:hint="eastAsia" w:ascii="宋体" w:hAnsi="宋体" w:eastAsia="宋体" w:cs="宋体"/>
              </w:rPr>
            </w:pPr>
            <w:r>
              <w:rPr>
                <w:rFonts w:hint="eastAsia" w:ascii="Times New Roman" w:hAnsi="Times New Roman"/>
                <w:lang w:eastAsia="zh-CN"/>
              </w:rPr>
              <w:t>测厚</w:t>
            </w:r>
            <w:r>
              <w:rPr>
                <w:rFonts w:hint="eastAsia" w:ascii="Times New Roman" w:hAnsi="Times New Roman"/>
                <w:lang w:val="en-US" w:eastAsia="zh-CN"/>
              </w:rPr>
              <w:t>规</w:t>
            </w:r>
            <w:r>
              <w:rPr>
                <w:rFonts w:hint="eastAsia" w:ascii="宋体" w:hAnsi="宋体" w:eastAsia="宋体" w:cs="宋体"/>
              </w:rPr>
              <w:t>，最大允许误差为</w:t>
            </w:r>
            <w:r>
              <w:rPr>
                <w:rFonts w:hint="eastAsia"/>
                <w:color w:val="000000" w:themeColor="text1"/>
              </w:rPr>
              <w:t>±</w:t>
            </w:r>
            <w:r>
              <w:rPr>
                <w:rFonts w:hint="eastAsia"/>
                <w:color w:val="000000" w:themeColor="text1"/>
                <w:lang w:val="en-US" w:eastAsia="zh-CN"/>
              </w:rPr>
              <w:t>0.02</w:t>
            </w:r>
            <w:r>
              <w:rPr>
                <w:rFonts w:hint="eastAsia"/>
                <w:color w:val="000000" w:themeColor="text1"/>
              </w:rPr>
              <w:t>mm</w:t>
            </w:r>
          </w:p>
          <w:p>
            <w:pPr>
              <w:ind w:firstLine="420" w:firstLineChars="20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该</w:t>
            </w:r>
            <w:r>
              <w:rPr>
                <w:rFonts w:hint="eastAsia" w:ascii="宋体" w:hAnsi="宋体" w:eastAsia="宋体" w:cs="宋体"/>
                <w:lang w:eastAsia="zh-CN"/>
              </w:rPr>
              <w:t>测厚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规</w:t>
            </w:r>
            <w:r>
              <w:rPr>
                <w:rFonts w:hint="eastAsia" w:ascii="宋体" w:hAnsi="宋体" w:eastAsia="宋体" w:cs="宋体"/>
              </w:rPr>
              <w:t>经校准，示值误差小于±0.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01</w:t>
            </w:r>
            <w:r>
              <w:rPr>
                <w:rFonts w:hint="eastAsia" w:ascii="宋体" w:hAnsi="宋体" w:eastAsia="宋体" w:cs="宋体"/>
              </w:rPr>
              <w:t>mm；符合计量要求，验证合格。</w:t>
            </w:r>
          </w:p>
          <w:p/>
          <w:p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hint="eastAsia" w:ascii="宋体" w:hAnsi="宋体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 w:ascii="宋体" w:hAnsi="宋体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hint="eastAsia" w:ascii="宋体" w:hAnsi="宋体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hint="eastAsia" w:ascii="宋体" w:hAnsi="宋体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hint="eastAsia" w:ascii="宋体" w:hAnsi="宋体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>
            <w:pPr>
              <w:rPr>
                <w:szCs w:val="21"/>
              </w:rPr>
            </w:pPr>
            <w: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955040</wp:posOffset>
                  </wp:positionH>
                  <wp:positionV relativeFrom="paragraph">
                    <wp:posOffset>121285</wp:posOffset>
                  </wp:positionV>
                  <wp:extent cx="660400" cy="319405"/>
                  <wp:effectExtent l="0" t="0" r="0" b="10795"/>
                  <wp:wrapNone/>
                  <wp:docPr id="3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0400" cy="319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>
            <w:r>
              <w:rPr>
                <w:rFonts w:hint="eastAsia"/>
              </w:rPr>
              <w:t xml:space="preserve">验证人员签字：           </w:t>
            </w:r>
            <w:r>
              <w:rPr>
                <w:rFonts w:hint="eastAsia"/>
                <w:lang w:val="en-US" w:eastAsia="zh-CN"/>
              </w:rPr>
              <w:t xml:space="preserve">                                  </w:t>
            </w:r>
            <w:r>
              <w:rPr>
                <w:rFonts w:hint="eastAsia"/>
              </w:rPr>
              <w:t>验证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日期：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2021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年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11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月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16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" w:hRule="atLeast"/>
        </w:trPr>
        <w:tc>
          <w:tcPr>
            <w:tcW w:w="10314" w:type="dxa"/>
            <w:gridSpan w:val="9"/>
          </w:tcPr>
          <w:p>
            <w:r>
              <w:rPr>
                <w:rFonts w:hint="eastAsia"/>
              </w:rPr>
              <w:t>认证审核记录：</w:t>
            </w:r>
          </w:p>
          <w:p>
            <w:pPr>
              <w:ind w:firstLine="315" w:firstLineChars="150"/>
              <w:rPr>
                <w:rFonts w:hint="eastAsia"/>
              </w:rPr>
            </w:pPr>
          </w:p>
          <w:p>
            <w:pPr>
              <w:ind w:firstLine="315" w:firstLineChars="150"/>
            </w:pPr>
            <w:r>
              <w:rPr>
                <w:rFonts w:hint="eastAsia"/>
              </w:rPr>
              <w:t>公司已经</w:t>
            </w:r>
            <w:r>
              <w:rPr>
                <w:rFonts w:hint="eastAsia" w:ascii="宋体" w:hAnsi="宋体"/>
                <w:szCs w:val="21"/>
              </w:rPr>
              <w:t>根据工艺图纸</w:t>
            </w:r>
            <w:r>
              <w:rPr>
                <w:rFonts w:hint="eastAsia"/>
              </w:rPr>
              <w:t>导出了过程允许不确定度和设备最大允许误差，被测参数要求识别已代表了顾客的要求，过程允许不确定度和设备最大允许误差的导出方法正确，测量设备已进行校准，验证合格，满足计量要求。</w:t>
            </w:r>
          </w:p>
          <w:p>
            <w:r>
              <w:rPr>
                <w:rFonts w:hint="eastAsia"/>
                <w:vertAlign w:val="baseline"/>
                <w:lang w:val="en-US" w:eastAsia="zh-CN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872490</wp:posOffset>
                  </wp:positionH>
                  <wp:positionV relativeFrom="paragraph">
                    <wp:posOffset>170815</wp:posOffset>
                  </wp:positionV>
                  <wp:extent cx="323850" cy="248920"/>
                  <wp:effectExtent l="0" t="0" r="6350" b="5080"/>
                  <wp:wrapNone/>
                  <wp:docPr id="102" name="图片 102" descr="577475f2d71659eed95b546a81c2d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" name="图片 102" descr="577475f2d71659eed95b546a81c2d41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3850" cy="248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r>
              <w:rPr>
                <w:rFonts w:hint="eastAsia"/>
              </w:rPr>
              <w:t>审核员签名：</w:t>
            </w:r>
          </w:p>
          <w:p/>
          <w:p/>
          <w:p>
            <w:pPr>
              <w:rPr>
                <w:szCs w:val="21"/>
              </w:rPr>
            </w:pPr>
            <w: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1009650</wp:posOffset>
                  </wp:positionH>
                  <wp:positionV relativeFrom="paragraph">
                    <wp:posOffset>13970</wp:posOffset>
                  </wp:positionV>
                  <wp:extent cx="596900" cy="272415"/>
                  <wp:effectExtent l="0" t="0" r="0" b="6985"/>
                  <wp:wrapNone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6900" cy="2724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/>
              </w:rPr>
              <w:t>企业</w:t>
            </w:r>
            <w:r>
              <w:rPr>
                <w:rFonts w:hint="eastAsia"/>
                <w:szCs w:val="21"/>
              </w:rPr>
              <w:t xml:space="preserve">代表签字：                      </w:t>
            </w:r>
            <w:r>
              <w:rPr>
                <w:rFonts w:hint="eastAsia"/>
                <w:szCs w:val="21"/>
                <w:lang w:val="en-US" w:eastAsia="zh-CN"/>
              </w:rPr>
              <w:t xml:space="preserve">                       </w:t>
            </w:r>
            <w:r>
              <w:rPr>
                <w:rFonts w:hint="eastAsia"/>
                <w:szCs w:val="21"/>
              </w:rPr>
              <w:t xml:space="preserve"> 审核日期：</w:t>
            </w:r>
            <w:r>
              <w:rPr>
                <w:rFonts w:hint="eastAsia"/>
                <w:szCs w:val="21"/>
                <w:lang w:val="en-US" w:eastAsia="zh-CN"/>
              </w:rPr>
              <w:t>2021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  <w:lang w:val="en-US" w:eastAsia="zh-CN"/>
              </w:rPr>
              <w:t>11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  <w:lang w:val="en-US" w:eastAsia="zh-CN"/>
              </w:rPr>
              <w:t>16</w:t>
            </w:r>
            <w:r>
              <w:rPr>
                <w:rFonts w:hint="eastAsia"/>
                <w:szCs w:val="21"/>
              </w:rPr>
              <w:t>日</w:t>
            </w:r>
          </w:p>
          <w:p>
            <w:pPr>
              <w:rPr>
                <w:szCs w:val="21"/>
              </w:rPr>
            </w:pPr>
          </w:p>
        </w:tc>
      </w:tr>
    </w:tbl>
    <w:p>
      <w:pPr>
        <w:rPr>
          <w:rFonts w:ascii="Times New Roman" w:hAnsi="Times New Roman" w:eastAsia="宋体" w:cs="Times New Roman"/>
          <w:szCs w:val="21"/>
        </w:rPr>
      </w:pPr>
    </w:p>
    <w:sectPr>
      <w:headerReference r:id="rId3" w:type="default"/>
      <w:footerReference r:id="rId4" w:type="default"/>
      <w:pgSz w:w="11906" w:h="16838"/>
      <w:pgMar w:top="851" w:right="851" w:bottom="851" w:left="851" w:header="0" w:footer="39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841918080"/>
    </w:sdtPr>
    <w:sdtContent>
      <w:p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3709"/>
      </w:tabs>
      <w:spacing w:line="320" w:lineRule="exact"/>
      <w:jc w:val="left"/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</w:p>
  <w:p>
    <w:pPr>
      <w:pStyle w:val="4"/>
      <w:pBdr>
        <w:bottom w:val="none" w:color="auto" w:sz="0" w:space="0"/>
      </w:pBdr>
      <w:spacing w:line="320" w:lineRule="exact"/>
      <w:ind w:firstLine="630" w:firstLineChars="300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 id="_x0000_s4097" o:spid="_x0000_s4097" o:spt="202" type="#_x0000_t202" style="position:absolute;left:0pt;margin-left:288.9pt;margin-top:2.15pt;height:34.05pt;width:201.35pt;z-index:251661312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05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计量要求导出和计量验证记录表（0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7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582" w:firstLineChars="347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r>
      <w:pict>
        <v:line id="_x0000_s4098" o:spid="_x0000_s4098" o:spt="20" style="position:absolute;left:0pt;margin-left:-0.45pt;margin-top:3pt;height:0pt;width:512pt;z-index:251662336;mso-width-relative:page;mso-height-relative:page;" stroked="t" coordsize="21600,21600">
          <v:path arrowok="t"/>
          <v:fill focussize="0,0"/>
          <v:stroke color="#000000"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250C72E3"/>
    <w:rsid w:val="33103530"/>
    <w:rsid w:val="4CED2CDE"/>
    <w:rsid w:val="5A937F5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批注框文本 Char"/>
    <w:basedOn w:val="7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png"/><Relationship Id="rId7" Type="http://schemas.openxmlformats.org/officeDocument/2006/relationships/image" Target="media/image2.wmf"/><Relationship Id="rId6" Type="http://schemas.openxmlformats.org/officeDocument/2006/relationships/oleObject" Target="embeddings/oleObject1.bin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image" Target="media/image5.pn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60</Words>
  <Characters>347</Characters>
  <Lines>2</Lines>
  <Paragraphs>1</Paragraphs>
  <TotalTime>4</TotalTime>
  <ScaleCrop>false</ScaleCrop>
  <LinksUpToDate>false</LinksUpToDate>
  <CharactersWithSpaces>406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2015-10-14T00:38:00Z</dcterms:created>
  <dc:creator>alexander chang</dc:creator>
  <cp:lastModifiedBy>LIL</cp:lastModifiedBy>
  <cp:lastPrinted>2017-02-16T05:50:00Z</cp:lastPrinted>
  <dcterms:modified xsi:type="dcterms:W3CDTF">2021-12-05T16:26:15Z</dcterms:modified>
  <cp:revision>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A9505876BCA6434D9053D313C1A1A131</vt:lpwstr>
  </property>
</Properties>
</file>