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B9A2" w14:textId="77777777" w:rsidR="00240C39" w:rsidRDefault="001E4CBA">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1B076401" w14:textId="77777777" w:rsidR="00240C39" w:rsidRDefault="001E4CBA">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rPr>
        <w:t xml:space="preserve">  </w:t>
      </w:r>
      <w:bookmarkStart w:id="4" w:name="EnMS勾选"/>
      <w:r>
        <w:rPr>
          <w:rFonts w:hint="eastAsia"/>
          <w:b/>
          <w:sz w:val="22"/>
          <w:szCs w:val="22"/>
        </w:rPr>
        <w:t>□</w:t>
      </w:r>
      <w:bookmarkEnd w:id="4"/>
      <w:r>
        <w:rPr>
          <w:rFonts w:hint="eastAsia"/>
          <w:b/>
          <w:sz w:val="22"/>
          <w:szCs w:val="22"/>
        </w:rPr>
        <w:t>En</w:t>
      </w:r>
      <w:r>
        <w:rPr>
          <w:rFonts w:hint="eastAsia"/>
          <w:b/>
          <w:sz w:val="22"/>
          <w:szCs w:val="22"/>
        </w:rPr>
        <w:t>MS</w:t>
      </w:r>
      <w:r>
        <w:rPr>
          <w:rFonts w:hint="eastAsia"/>
          <w:b/>
          <w:sz w:val="22"/>
          <w:szCs w:val="22"/>
        </w:rPr>
        <w:t xml:space="preserve"> </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14:paraId="05944BBD" w14:textId="77777777" w:rsidR="00240C39" w:rsidRDefault="00240C39">
      <w:pPr>
        <w:rPr>
          <w:b/>
          <w:sz w:val="22"/>
          <w:szCs w:val="22"/>
        </w:rPr>
      </w:pP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10"/>
        <w:gridCol w:w="1339"/>
        <w:gridCol w:w="1025"/>
        <w:gridCol w:w="1509"/>
        <w:gridCol w:w="1289"/>
        <w:gridCol w:w="1504"/>
        <w:gridCol w:w="190"/>
        <w:gridCol w:w="1529"/>
        <w:gridCol w:w="1378"/>
      </w:tblGrid>
      <w:tr w:rsidR="00240C39" w14:paraId="56BB73BC" w14:textId="77777777">
        <w:trPr>
          <w:cantSplit/>
          <w:trHeight w:val="719"/>
          <w:jc w:val="center"/>
        </w:trPr>
        <w:tc>
          <w:tcPr>
            <w:tcW w:w="2249" w:type="dxa"/>
            <w:gridSpan w:val="2"/>
            <w:tcBorders>
              <w:top w:val="single" w:sz="8" w:space="0" w:color="auto"/>
            </w:tcBorders>
            <w:vAlign w:val="center"/>
          </w:tcPr>
          <w:p w14:paraId="252A4F2E" w14:textId="77777777" w:rsidR="00240C39" w:rsidRDefault="001E4CBA">
            <w:pPr>
              <w:snapToGrid w:val="0"/>
              <w:spacing w:line="280" w:lineRule="exact"/>
              <w:jc w:val="center"/>
              <w:rPr>
                <w:b/>
                <w:sz w:val="22"/>
                <w:szCs w:val="22"/>
              </w:rPr>
            </w:pPr>
            <w:r>
              <w:rPr>
                <w:rFonts w:hint="eastAsia"/>
                <w:b/>
                <w:sz w:val="22"/>
                <w:szCs w:val="22"/>
              </w:rPr>
              <w:t>受审核方名称</w:t>
            </w:r>
          </w:p>
        </w:tc>
        <w:tc>
          <w:tcPr>
            <w:tcW w:w="5325" w:type="dxa"/>
            <w:gridSpan w:val="4"/>
            <w:tcBorders>
              <w:top w:val="single" w:sz="8" w:space="0" w:color="auto"/>
            </w:tcBorders>
            <w:vAlign w:val="center"/>
          </w:tcPr>
          <w:p w14:paraId="632C500E" w14:textId="77777777" w:rsidR="00240C39" w:rsidRDefault="001E4CBA">
            <w:pPr>
              <w:snapToGrid w:val="0"/>
              <w:spacing w:line="280" w:lineRule="exact"/>
              <w:jc w:val="center"/>
              <w:rPr>
                <w:b/>
                <w:sz w:val="20"/>
              </w:rPr>
            </w:pPr>
            <w:bookmarkStart w:id="7" w:name="组织名称"/>
            <w:r>
              <w:rPr>
                <w:b/>
                <w:sz w:val="20"/>
              </w:rPr>
              <w:t>江西金源有色地质测试有限公司</w:t>
            </w:r>
            <w:bookmarkEnd w:id="7"/>
          </w:p>
        </w:tc>
        <w:tc>
          <w:tcPr>
            <w:tcW w:w="1720" w:type="dxa"/>
            <w:gridSpan w:val="2"/>
            <w:tcBorders>
              <w:top w:val="single" w:sz="8" w:space="0" w:color="auto"/>
            </w:tcBorders>
            <w:vAlign w:val="center"/>
          </w:tcPr>
          <w:p w14:paraId="360819B4" w14:textId="77777777" w:rsidR="00240C39" w:rsidRDefault="001E4CBA">
            <w:pPr>
              <w:snapToGrid w:val="0"/>
              <w:spacing w:line="280" w:lineRule="exact"/>
              <w:ind w:left="52"/>
              <w:jc w:val="center"/>
              <w:rPr>
                <w:b/>
                <w:sz w:val="22"/>
                <w:szCs w:val="22"/>
              </w:rPr>
            </w:pPr>
            <w:r>
              <w:rPr>
                <w:rFonts w:hint="eastAsia"/>
                <w:b/>
                <w:sz w:val="22"/>
                <w:szCs w:val="22"/>
              </w:rPr>
              <w:t>专业小类</w:t>
            </w:r>
            <w:r>
              <w:rPr>
                <w:b/>
                <w:sz w:val="22"/>
                <w:szCs w:val="22"/>
              </w:rPr>
              <w:t>/</w:t>
            </w:r>
          </w:p>
          <w:p w14:paraId="6FCEE874" w14:textId="77777777" w:rsidR="00240C39" w:rsidRDefault="001E4CBA">
            <w:pPr>
              <w:snapToGrid w:val="0"/>
              <w:spacing w:line="280" w:lineRule="exact"/>
              <w:ind w:left="52"/>
              <w:jc w:val="center"/>
              <w:rPr>
                <w:b/>
                <w:sz w:val="22"/>
                <w:szCs w:val="22"/>
              </w:rPr>
            </w:pPr>
            <w:r>
              <w:rPr>
                <w:rFonts w:hint="eastAsia"/>
                <w:b/>
                <w:sz w:val="22"/>
                <w:szCs w:val="22"/>
              </w:rPr>
              <w:t>项目代码</w:t>
            </w:r>
          </w:p>
        </w:tc>
        <w:tc>
          <w:tcPr>
            <w:tcW w:w="1379" w:type="dxa"/>
            <w:tcBorders>
              <w:top w:val="single" w:sz="8" w:space="0" w:color="auto"/>
            </w:tcBorders>
            <w:vAlign w:val="center"/>
          </w:tcPr>
          <w:p w14:paraId="6FB890B7" w14:textId="77777777" w:rsidR="00240C39" w:rsidRDefault="001E4CBA">
            <w:pPr>
              <w:snapToGrid w:val="0"/>
              <w:spacing w:line="280" w:lineRule="exact"/>
              <w:ind w:left="52"/>
              <w:jc w:val="center"/>
              <w:rPr>
                <w:b/>
                <w:sz w:val="20"/>
              </w:rPr>
            </w:pPr>
            <w:bookmarkStart w:id="8" w:name="专业代码"/>
            <w:r>
              <w:rPr>
                <w:b/>
                <w:sz w:val="20"/>
              </w:rPr>
              <w:t>Q</w:t>
            </w:r>
            <w:r>
              <w:rPr>
                <w:b/>
                <w:sz w:val="20"/>
              </w:rPr>
              <w:t>：</w:t>
            </w:r>
            <w:r>
              <w:rPr>
                <w:b/>
                <w:sz w:val="20"/>
              </w:rPr>
              <w:t>34.02.00</w:t>
            </w:r>
          </w:p>
          <w:p w14:paraId="1694AFF3" w14:textId="77777777" w:rsidR="00240C39" w:rsidRDefault="001E4CBA">
            <w:pPr>
              <w:snapToGrid w:val="0"/>
              <w:spacing w:line="280" w:lineRule="exact"/>
              <w:ind w:left="52"/>
              <w:jc w:val="center"/>
              <w:rPr>
                <w:b/>
                <w:sz w:val="20"/>
              </w:rPr>
            </w:pPr>
            <w:r>
              <w:rPr>
                <w:b/>
                <w:sz w:val="20"/>
              </w:rPr>
              <w:t>E</w:t>
            </w:r>
            <w:r>
              <w:rPr>
                <w:b/>
                <w:sz w:val="20"/>
              </w:rPr>
              <w:t>：</w:t>
            </w:r>
            <w:r>
              <w:rPr>
                <w:b/>
                <w:sz w:val="20"/>
              </w:rPr>
              <w:t>34.02.00</w:t>
            </w:r>
          </w:p>
          <w:p w14:paraId="612EAD4E" w14:textId="77777777" w:rsidR="00240C39" w:rsidRDefault="001E4CBA">
            <w:pPr>
              <w:snapToGrid w:val="0"/>
              <w:spacing w:line="280" w:lineRule="exact"/>
              <w:ind w:left="52"/>
              <w:jc w:val="center"/>
              <w:rPr>
                <w:b/>
                <w:sz w:val="20"/>
              </w:rPr>
            </w:pPr>
            <w:r>
              <w:rPr>
                <w:b/>
                <w:sz w:val="20"/>
              </w:rPr>
              <w:t>O</w:t>
            </w:r>
            <w:r>
              <w:rPr>
                <w:b/>
                <w:sz w:val="20"/>
              </w:rPr>
              <w:t>：</w:t>
            </w:r>
            <w:r>
              <w:rPr>
                <w:b/>
                <w:sz w:val="20"/>
              </w:rPr>
              <w:t>34.02.00</w:t>
            </w:r>
            <w:bookmarkEnd w:id="8"/>
          </w:p>
        </w:tc>
      </w:tr>
      <w:tr w:rsidR="00240C39" w14:paraId="703429D7" w14:textId="77777777">
        <w:trPr>
          <w:cantSplit/>
          <w:trHeight w:val="807"/>
          <w:jc w:val="center"/>
        </w:trPr>
        <w:tc>
          <w:tcPr>
            <w:tcW w:w="2249" w:type="dxa"/>
            <w:gridSpan w:val="2"/>
            <w:vAlign w:val="center"/>
          </w:tcPr>
          <w:p w14:paraId="7053CA70" w14:textId="77777777" w:rsidR="00240C39" w:rsidRDefault="001E4CBA">
            <w:pPr>
              <w:snapToGrid w:val="0"/>
              <w:spacing w:line="280" w:lineRule="exact"/>
              <w:jc w:val="center"/>
              <w:rPr>
                <w:b/>
                <w:sz w:val="22"/>
                <w:szCs w:val="22"/>
              </w:rPr>
            </w:pPr>
            <w:r>
              <w:rPr>
                <w:rFonts w:hint="eastAsia"/>
                <w:b/>
                <w:sz w:val="22"/>
                <w:szCs w:val="22"/>
              </w:rPr>
              <w:t>教师姓名</w:t>
            </w:r>
          </w:p>
        </w:tc>
        <w:tc>
          <w:tcPr>
            <w:tcW w:w="2530" w:type="dxa"/>
            <w:gridSpan w:val="2"/>
            <w:vAlign w:val="center"/>
          </w:tcPr>
          <w:p w14:paraId="598A0E0B" w14:textId="64592A7C" w:rsidR="00240C39" w:rsidRDefault="00E16E0F">
            <w:pPr>
              <w:snapToGrid w:val="0"/>
              <w:spacing w:line="280" w:lineRule="exact"/>
              <w:jc w:val="center"/>
              <w:rPr>
                <w:b/>
                <w:sz w:val="20"/>
              </w:rPr>
            </w:pPr>
            <w:r>
              <w:rPr>
                <w:rFonts w:hint="eastAsia"/>
                <w:b/>
                <w:sz w:val="20"/>
              </w:rPr>
              <w:t>张鹏</w:t>
            </w:r>
          </w:p>
        </w:tc>
        <w:tc>
          <w:tcPr>
            <w:tcW w:w="1290" w:type="dxa"/>
            <w:vAlign w:val="center"/>
          </w:tcPr>
          <w:p w14:paraId="20499071" w14:textId="77777777" w:rsidR="00240C39" w:rsidRDefault="001E4CBA">
            <w:pPr>
              <w:snapToGrid w:val="0"/>
              <w:spacing w:line="280" w:lineRule="exact"/>
              <w:jc w:val="center"/>
              <w:rPr>
                <w:b/>
                <w:sz w:val="22"/>
                <w:szCs w:val="22"/>
              </w:rPr>
            </w:pPr>
            <w:r>
              <w:rPr>
                <w:rFonts w:hint="eastAsia"/>
                <w:b/>
                <w:sz w:val="22"/>
                <w:szCs w:val="22"/>
              </w:rPr>
              <w:t>专业</w:t>
            </w:r>
          </w:p>
        </w:tc>
        <w:tc>
          <w:tcPr>
            <w:tcW w:w="1505" w:type="dxa"/>
            <w:vAlign w:val="center"/>
          </w:tcPr>
          <w:p w14:paraId="75857036" w14:textId="38C51816" w:rsidR="00E16E0F" w:rsidRPr="00E16E0F" w:rsidRDefault="00E16E0F" w:rsidP="00E16E0F">
            <w:pPr>
              <w:snapToGrid w:val="0"/>
              <w:spacing w:line="280" w:lineRule="exact"/>
              <w:jc w:val="center"/>
              <w:rPr>
                <w:b/>
                <w:sz w:val="20"/>
              </w:rPr>
            </w:pPr>
            <w:r w:rsidRPr="00E16E0F">
              <w:rPr>
                <w:b/>
                <w:sz w:val="20"/>
              </w:rPr>
              <w:t>Q</w:t>
            </w:r>
            <w:r w:rsidRPr="00E16E0F">
              <w:rPr>
                <w:b/>
                <w:sz w:val="20"/>
              </w:rPr>
              <w:t>：</w:t>
            </w:r>
            <w:r w:rsidRPr="00E16E0F">
              <w:rPr>
                <w:b/>
                <w:sz w:val="20"/>
              </w:rPr>
              <w:t>34.02.00</w:t>
            </w:r>
          </w:p>
          <w:p w14:paraId="1B2EC161" w14:textId="77777777" w:rsidR="00E16E0F" w:rsidRPr="00E16E0F" w:rsidRDefault="00E16E0F" w:rsidP="00E16E0F">
            <w:pPr>
              <w:snapToGrid w:val="0"/>
              <w:spacing w:line="280" w:lineRule="exact"/>
              <w:jc w:val="center"/>
              <w:rPr>
                <w:b/>
                <w:sz w:val="20"/>
              </w:rPr>
            </w:pPr>
            <w:r w:rsidRPr="00E16E0F">
              <w:rPr>
                <w:b/>
                <w:sz w:val="20"/>
              </w:rPr>
              <w:t>E</w:t>
            </w:r>
            <w:r w:rsidRPr="00E16E0F">
              <w:rPr>
                <w:b/>
                <w:sz w:val="20"/>
              </w:rPr>
              <w:t>：</w:t>
            </w:r>
            <w:r w:rsidRPr="00E16E0F">
              <w:rPr>
                <w:b/>
                <w:sz w:val="20"/>
              </w:rPr>
              <w:t>34.02.00</w:t>
            </w:r>
          </w:p>
          <w:p w14:paraId="41370DBA" w14:textId="6BBD6028" w:rsidR="00240C39" w:rsidRDefault="00E16E0F" w:rsidP="00E16E0F">
            <w:pPr>
              <w:snapToGrid w:val="0"/>
              <w:spacing w:line="280" w:lineRule="exact"/>
              <w:jc w:val="center"/>
              <w:rPr>
                <w:b/>
                <w:sz w:val="20"/>
              </w:rPr>
            </w:pPr>
            <w:r w:rsidRPr="00E16E0F">
              <w:rPr>
                <w:b/>
                <w:sz w:val="20"/>
              </w:rPr>
              <w:t>O</w:t>
            </w:r>
            <w:r w:rsidRPr="00E16E0F">
              <w:rPr>
                <w:b/>
                <w:sz w:val="20"/>
              </w:rPr>
              <w:t>：</w:t>
            </w:r>
            <w:r w:rsidRPr="00E16E0F">
              <w:rPr>
                <w:b/>
                <w:sz w:val="20"/>
              </w:rPr>
              <w:t>34.02.00</w:t>
            </w:r>
          </w:p>
        </w:tc>
        <w:tc>
          <w:tcPr>
            <w:tcW w:w="1720" w:type="dxa"/>
            <w:gridSpan w:val="2"/>
            <w:vAlign w:val="center"/>
          </w:tcPr>
          <w:p w14:paraId="781667C4" w14:textId="77777777" w:rsidR="00240C39" w:rsidRDefault="001E4CBA">
            <w:pPr>
              <w:snapToGrid w:val="0"/>
              <w:spacing w:line="280" w:lineRule="exact"/>
              <w:jc w:val="center"/>
              <w:rPr>
                <w:b/>
                <w:sz w:val="22"/>
                <w:szCs w:val="22"/>
              </w:rPr>
            </w:pPr>
            <w:r>
              <w:rPr>
                <w:rFonts w:hint="eastAsia"/>
                <w:b/>
                <w:sz w:val="22"/>
                <w:szCs w:val="22"/>
              </w:rPr>
              <w:t>培训地点</w:t>
            </w:r>
          </w:p>
        </w:tc>
        <w:tc>
          <w:tcPr>
            <w:tcW w:w="1379" w:type="dxa"/>
            <w:vAlign w:val="center"/>
          </w:tcPr>
          <w:p w14:paraId="0E97CA2F" w14:textId="7222DBFC" w:rsidR="00240C39" w:rsidRDefault="00E16E0F">
            <w:pPr>
              <w:snapToGrid w:val="0"/>
              <w:spacing w:line="280" w:lineRule="exact"/>
              <w:jc w:val="center"/>
              <w:rPr>
                <w:b/>
                <w:sz w:val="20"/>
              </w:rPr>
            </w:pPr>
            <w:r>
              <w:rPr>
                <w:rFonts w:hint="eastAsia"/>
                <w:b/>
                <w:sz w:val="20"/>
              </w:rPr>
              <w:t>会议室</w:t>
            </w:r>
          </w:p>
        </w:tc>
      </w:tr>
      <w:tr w:rsidR="00240C39" w14:paraId="14511624" w14:textId="77777777">
        <w:trPr>
          <w:cantSplit/>
          <w:trHeight w:val="588"/>
          <w:jc w:val="center"/>
        </w:trPr>
        <w:tc>
          <w:tcPr>
            <w:tcW w:w="909" w:type="dxa"/>
            <w:tcBorders>
              <w:left w:val="single" w:sz="4" w:space="0" w:color="auto"/>
            </w:tcBorders>
            <w:vAlign w:val="center"/>
          </w:tcPr>
          <w:p w14:paraId="1C3602DC" w14:textId="77777777" w:rsidR="00240C39" w:rsidRDefault="001E4CBA">
            <w:pPr>
              <w:snapToGrid w:val="0"/>
              <w:spacing w:line="360" w:lineRule="exact"/>
              <w:jc w:val="center"/>
              <w:rPr>
                <w:b/>
                <w:sz w:val="20"/>
              </w:rPr>
            </w:pPr>
            <w:r>
              <w:rPr>
                <w:rFonts w:hint="eastAsia"/>
                <w:b/>
                <w:sz w:val="20"/>
              </w:rPr>
              <w:t>受培训人员</w:t>
            </w:r>
          </w:p>
        </w:tc>
        <w:tc>
          <w:tcPr>
            <w:tcW w:w="1340" w:type="dxa"/>
            <w:vAlign w:val="center"/>
          </w:tcPr>
          <w:p w14:paraId="5F187F2C" w14:textId="77777777" w:rsidR="00240C39" w:rsidRDefault="001E4CBA">
            <w:pPr>
              <w:snapToGrid w:val="0"/>
              <w:jc w:val="center"/>
              <w:rPr>
                <w:b/>
                <w:sz w:val="20"/>
              </w:rPr>
            </w:pPr>
            <w:r>
              <w:rPr>
                <w:rFonts w:hint="eastAsia"/>
                <w:b/>
                <w:sz w:val="20"/>
              </w:rPr>
              <w:t>姓名</w:t>
            </w:r>
          </w:p>
        </w:tc>
        <w:tc>
          <w:tcPr>
            <w:tcW w:w="1025" w:type="dxa"/>
            <w:vAlign w:val="center"/>
          </w:tcPr>
          <w:p w14:paraId="49D39F3D" w14:textId="3E5E42CA" w:rsidR="00240C39" w:rsidRDefault="00E16E0F">
            <w:pPr>
              <w:snapToGrid w:val="0"/>
              <w:spacing w:line="360" w:lineRule="exact"/>
              <w:jc w:val="center"/>
              <w:rPr>
                <w:b/>
                <w:sz w:val="20"/>
              </w:rPr>
            </w:pPr>
            <w:r>
              <w:rPr>
                <w:rFonts w:hint="eastAsia"/>
                <w:b/>
                <w:sz w:val="20"/>
              </w:rPr>
              <w:t>凌红</w:t>
            </w:r>
          </w:p>
        </w:tc>
        <w:tc>
          <w:tcPr>
            <w:tcW w:w="1505" w:type="dxa"/>
            <w:vAlign w:val="center"/>
          </w:tcPr>
          <w:p w14:paraId="5690C259" w14:textId="77777777" w:rsidR="00240C39" w:rsidRDefault="00240C39">
            <w:pPr>
              <w:snapToGrid w:val="0"/>
              <w:spacing w:line="360" w:lineRule="exact"/>
              <w:jc w:val="center"/>
              <w:rPr>
                <w:b/>
                <w:sz w:val="20"/>
              </w:rPr>
            </w:pPr>
          </w:p>
        </w:tc>
        <w:tc>
          <w:tcPr>
            <w:tcW w:w="1290" w:type="dxa"/>
            <w:vAlign w:val="center"/>
          </w:tcPr>
          <w:p w14:paraId="0A7CAC59" w14:textId="77777777" w:rsidR="00240C39" w:rsidRDefault="00240C39">
            <w:pPr>
              <w:snapToGrid w:val="0"/>
              <w:spacing w:line="360" w:lineRule="exact"/>
              <w:jc w:val="center"/>
              <w:rPr>
                <w:b/>
                <w:sz w:val="20"/>
              </w:rPr>
            </w:pPr>
          </w:p>
        </w:tc>
        <w:tc>
          <w:tcPr>
            <w:tcW w:w="1505" w:type="dxa"/>
            <w:vAlign w:val="center"/>
          </w:tcPr>
          <w:p w14:paraId="6BEC87E7" w14:textId="77777777" w:rsidR="00240C39" w:rsidRDefault="00240C39">
            <w:pPr>
              <w:snapToGrid w:val="0"/>
              <w:spacing w:line="360" w:lineRule="exact"/>
              <w:jc w:val="center"/>
              <w:rPr>
                <w:b/>
                <w:sz w:val="20"/>
              </w:rPr>
            </w:pPr>
          </w:p>
        </w:tc>
        <w:tc>
          <w:tcPr>
            <w:tcW w:w="1720" w:type="dxa"/>
            <w:gridSpan w:val="2"/>
            <w:vAlign w:val="center"/>
          </w:tcPr>
          <w:p w14:paraId="6C26A43F" w14:textId="77777777" w:rsidR="00240C39" w:rsidRDefault="00240C39">
            <w:pPr>
              <w:snapToGrid w:val="0"/>
              <w:spacing w:line="360" w:lineRule="exact"/>
              <w:jc w:val="center"/>
              <w:rPr>
                <w:b/>
                <w:sz w:val="20"/>
              </w:rPr>
            </w:pPr>
          </w:p>
        </w:tc>
        <w:tc>
          <w:tcPr>
            <w:tcW w:w="1379" w:type="dxa"/>
            <w:vAlign w:val="center"/>
          </w:tcPr>
          <w:p w14:paraId="2178047E" w14:textId="77777777" w:rsidR="00240C39" w:rsidRDefault="00240C39">
            <w:pPr>
              <w:snapToGrid w:val="0"/>
              <w:spacing w:line="360" w:lineRule="exact"/>
              <w:jc w:val="center"/>
              <w:rPr>
                <w:b/>
                <w:sz w:val="20"/>
              </w:rPr>
            </w:pPr>
          </w:p>
        </w:tc>
      </w:tr>
      <w:tr w:rsidR="00240C39" w14:paraId="0D464F6B" w14:textId="77777777">
        <w:trPr>
          <w:cantSplit/>
          <w:trHeight w:val="1368"/>
          <w:jc w:val="center"/>
        </w:trPr>
        <w:tc>
          <w:tcPr>
            <w:tcW w:w="2249" w:type="dxa"/>
            <w:gridSpan w:val="2"/>
            <w:tcBorders>
              <w:left w:val="single" w:sz="4" w:space="0" w:color="auto"/>
            </w:tcBorders>
            <w:vAlign w:val="center"/>
          </w:tcPr>
          <w:p w14:paraId="05CB17AF" w14:textId="77777777" w:rsidR="00240C39" w:rsidRDefault="001E4CBA">
            <w:pPr>
              <w:snapToGrid w:val="0"/>
              <w:spacing w:line="280" w:lineRule="exact"/>
              <w:jc w:val="center"/>
              <w:rPr>
                <w:b/>
                <w:sz w:val="20"/>
              </w:rPr>
            </w:pPr>
            <w:r>
              <w:rPr>
                <w:rFonts w:hint="eastAsia"/>
                <w:b/>
                <w:sz w:val="20"/>
              </w:rPr>
              <w:lastRenderedPageBreak/>
              <w:t>生产工艺</w:t>
            </w:r>
            <w:r>
              <w:rPr>
                <w:b/>
                <w:sz w:val="20"/>
              </w:rPr>
              <w:t>/</w:t>
            </w:r>
          </w:p>
          <w:p w14:paraId="5B583551" w14:textId="77777777" w:rsidR="00240C39" w:rsidRDefault="001E4CBA">
            <w:pPr>
              <w:snapToGrid w:val="0"/>
              <w:spacing w:line="280" w:lineRule="exact"/>
              <w:jc w:val="center"/>
              <w:rPr>
                <w:b/>
                <w:sz w:val="20"/>
              </w:rPr>
            </w:pPr>
            <w:r>
              <w:rPr>
                <w:rFonts w:hint="eastAsia"/>
                <w:b/>
                <w:sz w:val="20"/>
              </w:rPr>
              <w:t>服务过程</w:t>
            </w:r>
          </w:p>
        </w:tc>
        <w:tc>
          <w:tcPr>
            <w:tcW w:w="8424" w:type="dxa"/>
            <w:gridSpan w:val="7"/>
            <w:vAlign w:val="center"/>
          </w:tcPr>
          <w:p w14:paraId="4B83AFAD" w14:textId="02FE3A8C" w:rsidR="00E16E0F" w:rsidRDefault="00E16E0F">
            <w:pPr>
              <w:snapToGrid w:val="0"/>
              <w:spacing w:line="280" w:lineRule="exact"/>
              <w:rPr>
                <w:b/>
                <w:sz w:val="20"/>
              </w:rPr>
            </w:pPr>
            <w:r>
              <w:rPr>
                <w:noProof/>
              </w:rPr>
              <w:drawing>
                <wp:anchor distT="0" distB="0" distL="114300" distR="114300" simplePos="0" relativeHeight="251659264" behindDoc="0" locked="0" layoutInCell="1" allowOverlap="1" wp14:anchorId="3CF592CD" wp14:editId="2E51B622">
                  <wp:simplePos x="0" y="0"/>
                  <wp:positionH relativeFrom="column">
                    <wp:posOffset>92075</wp:posOffset>
                  </wp:positionH>
                  <wp:positionV relativeFrom="paragraph">
                    <wp:posOffset>169545</wp:posOffset>
                  </wp:positionV>
                  <wp:extent cx="4081780" cy="51358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081780" cy="5135880"/>
                          </a:xfrm>
                          <a:prstGeom prst="rect">
                            <a:avLst/>
                          </a:prstGeom>
                        </pic:spPr>
                      </pic:pic>
                    </a:graphicData>
                  </a:graphic>
                  <wp14:sizeRelH relativeFrom="page">
                    <wp14:pctWidth>0</wp14:pctWidth>
                  </wp14:sizeRelH>
                  <wp14:sizeRelV relativeFrom="page">
                    <wp14:pctHeight>0</wp14:pctHeight>
                  </wp14:sizeRelV>
                </wp:anchor>
              </w:drawing>
            </w:r>
          </w:p>
          <w:p w14:paraId="4DD3BFA0" w14:textId="15C84D3F" w:rsidR="00E16E0F" w:rsidRDefault="00E16E0F">
            <w:pPr>
              <w:snapToGrid w:val="0"/>
              <w:spacing w:line="280" w:lineRule="exact"/>
              <w:rPr>
                <w:b/>
                <w:sz w:val="20"/>
              </w:rPr>
            </w:pPr>
          </w:p>
          <w:p w14:paraId="603C66FC" w14:textId="2E10CE31" w:rsidR="00E16E0F" w:rsidRDefault="00E16E0F">
            <w:pPr>
              <w:snapToGrid w:val="0"/>
              <w:spacing w:line="280" w:lineRule="exact"/>
              <w:rPr>
                <w:b/>
                <w:sz w:val="20"/>
              </w:rPr>
            </w:pPr>
          </w:p>
          <w:p w14:paraId="446959E4" w14:textId="2A48F0DA" w:rsidR="00E16E0F" w:rsidRDefault="00E16E0F">
            <w:pPr>
              <w:snapToGrid w:val="0"/>
              <w:spacing w:line="280" w:lineRule="exact"/>
              <w:rPr>
                <w:b/>
                <w:sz w:val="20"/>
              </w:rPr>
            </w:pPr>
          </w:p>
          <w:p w14:paraId="593652B1" w14:textId="5524E1FB" w:rsidR="00E16E0F" w:rsidRDefault="00E16E0F">
            <w:pPr>
              <w:snapToGrid w:val="0"/>
              <w:spacing w:line="280" w:lineRule="exact"/>
              <w:rPr>
                <w:b/>
                <w:sz w:val="20"/>
              </w:rPr>
            </w:pPr>
          </w:p>
          <w:p w14:paraId="2412C14A" w14:textId="77777777" w:rsidR="00E16E0F" w:rsidRDefault="00E16E0F">
            <w:pPr>
              <w:snapToGrid w:val="0"/>
              <w:spacing w:line="280" w:lineRule="exact"/>
              <w:rPr>
                <w:b/>
                <w:sz w:val="20"/>
              </w:rPr>
            </w:pPr>
          </w:p>
          <w:p w14:paraId="256480EC" w14:textId="77777777" w:rsidR="00E16E0F" w:rsidRDefault="00E16E0F">
            <w:pPr>
              <w:snapToGrid w:val="0"/>
              <w:spacing w:line="280" w:lineRule="exact"/>
              <w:rPr>
                <w:b/>
                <w:sz w:val="20"/>
              </w:rPr>
            </w:pPr>
          </w:p>
          <w:p w14:paraId="3078E840" w14:textId="77777777" w:rsidR="00E16E0F" w:rsidRDefault="00E16E0F">
            <w:pPr>
              <w:snapToGrid w:val="0"/>
              <w:spacing w:line="280" w:lineRule="exact"/>
              <w:rPr>
                <w:b/>
                <w:sz w:val="20"/>
              </w:rPr>
            </w:pPr>
          </w:p>
          <w:p w14:paraId="2FBDC9D7" w14:textId="77777777" w:rsidR="00E16E0F" w:rsidRDefault="00E16E0F">
            <w:pPr>
              <w:snapToGrid w:val="0"/>
              <w:spacing w:line="280" w:lineRule="exact"/>
              <w:rPr>
                <w:b/>
                <w:sz w:val="20"/>
              </w:rPr>
            </w:pPr>
          </w:p>
          <w:p w14:paraId="3B3916B1" w14:textId="77777777" w:rsidR="00E16E0F" w:rsidRDefault="00E16E0F">
            <w:pPr>
              <w:snapToGrid w:val="0"/>
              <w:spacing w:line="280" w:lineRule="exact"/>
              <w:rPr>
                <w:b/>
                <w:sz w:val="20"/>
              </w:rPr>
            </w:pPr>
          </w:p>
          <w:p w14:paraId="5D323975" w14:textId="77777777" w:rsidR="00E16E0F" w:rsidRDefault="00E16E0F">
            <w:pPr>
              <w:snapToGrid w:val="0"/>
              <w:spacing w:line="280" w:lineRule="exact"/>
              <w:rPr>
                <w:b/>
                <w:sz w:val="20"/>
              </w:rPr>
            </w:pPr>
          </w:p>
          <w:p w14:paraId="4401A54A" w14:textId="77777777" w:rsidR="00E16E0F" w:rsidRDefault="00E16E0F">
            <w:pPr>
              <w:snapToGrid w:val="0"/>
              <w:spacing w:line="280" w:lineRule="exact"/>
              <w:rPr>
                <w:b/>
                <w:sz w:val="20"/>
              </w:rPr>
            </w:pPr>
          </w:p>
          <w:p w14:paraId="37AD46D8" w14:textId="77777777" w:rsidR="00E16E0F" w:rsidRDefault="00E16E0F">
            <w:pPr>
              <w:snapToGrid w:val="0"/>
              <w:spacing w:line="280" w:lineRule="exact"/>
              <w:rPr>
                <w:b/>
                <w:sz w:val="20"/>
              </w:rPr>
            </w:pPr>
          </w:p>
          <w:p w14:paraId="0F4DADD7" w14:textId="77777777" w:rsidR="00E16E0F" w:rsidRDefault="00E16E0F">
            <w:pPr>
              <w:snapToGrid w:val="0"/>
              <w:spacing w:line="280" w:lineRule="exact"/>
              <w:rPr>
                <w:b/>
                <w:sz w:val="20"/>
              </w:rPr>
            </w:pPr>
          </w:p>
          <w:p w14:paraId="1476E087" w14:textId="77777777" w:rsidR="00E16E0F" w:rsidRDefault="00E16E0F">
            <w:pPr>
              <w:snapToGrid w:val="0"/>
              <w:spacing w:line="280" w:lineRule="exact"/>
              <w:rPr>
                <w:b/>
                <w:sz w:val="20"/>
              </w:rPr>
            </w:pPr>
          </w:p>
          <w:p w14:paraId="516E2FF7" w14:textId="77777777" w:rsidR="00E16E0F" w:rsidRDefault="00E16E0F">
            <w:pPr>
              <w:snapToGrid w:val="0"/>
              <w:spacing w:line="280" w:lineRule="exact"/>
              <w:rPr>
                <w:b/>
                <w:sz w:val="20"/>
              </w:rPr>
            </w:pPr>
          </w:p>
          <w:p w14:paraId="3E99C7D0" w14:textId="77777777" w:rsidR="00E16E0F" w:rsidRDefault="00E16E0F">
            <w:pPr>
              <w:snapToGrid w:val="0"/>
              <w:spacing w:line="280" w:lineRule="exact"/>
              <w:rPr>
                <w:b/>
                <w:sz w:val="20"/>
              </w:rPr>
            </w:pPr>
          </w:p>
          <w:p w14:paraId="287528A1" w14:textId="77777777" w:rsidR="00E16E0F" w:rsidRDefault="00E16E0F">
            <w:pPr>
              <w:snapToGrid w:val="0"/>
              <w:spacing w:line="280" w:lineRule="exact"/>
              <w:rPr>
                <w:b/>
                <w:sz w:val="20"/>
              </w:rPr>
            </w:pPr>
          </w:p>
          <w:p w14:paraId="62024CB9" w14:textId="7872A392" w:rsidR="00240C39" w:rsidRDefault="00240C39">
            <w:pPr>
              <w:snapToGrid w:val="0"/>
              <w:spacing w:line="280" w:lineRule="exact"/>
              <w:rPr>
                <w:rFonts w:hint="eastAsia"/>
                <w:b/>
                <w:sz w:val="20"/>
              </w:rPr>
            </w:pPr>
          </w:p>
        </w:tc>
      </w:tr>
      <w:tr w:rsidR="00240C39" w14:paraId="3227A325" w14:textId="77777777">
        <w:trPr>
          <w:cantSplit/>
          <w:trHeight w:val="1565"/>
          <w:jc w:val="center"/>
        </w:trPr>
        <w:tc>
          <w:tcPr>
            <w:tcW w:w="2249" w:type="dxa"/>
            <w:gridSpan w:val="2"/>
            <w:tcBorders>
              <w:left w:val="single" w:sz="4" w:space="0" w:color="auto"/>
            </w:tcBorders>
            <w:vAlign w:val="center"/>
          </w:tcPr>
          <w:p w14:paraId="5D617929" w14:textId="77777777" w:rsidR="00240C39" w:rsidRDefault="001E4CBA">
            <w:pPr>
              <w:snapToGrid w:val="0"/>
              <w:spacing w:line="280" w:lineRule="exact"/>
              <w:jc w:val="left"/>
              <w:rPr>
                <w:b/>
                <w:sz w:val="20"/>
              </w:rPr>
            </w:pPr>
            <w:r>
              <w:rPr>
                <w:rFonts w:hint="eastAsia"/>
                <w:b/>
                <w:sz w:val="20"/>
              </w:rPr>
              <w:lastRenderedPageBreak/>
              <w:t>生产过程</w:t>
            </w:r>
            <w:r>
              <w:rPr>
                <w:b/>
                <w:sz w:val="20"/>
              </w:rPr>
              <w:t>/</w:t>
            </w:r>
            <w:r>
              <w:rPr>
                <w:rFonts w:hint="eastAsia"/>
                <w:b/>
                <w:sz w:val="20"/>
              </w:rPr>
              <w:t>服务过程</w:t>
            </w:r>
          </w:p>
          <w:p w14:paraId="7F720A0F" w14:textId="77777777" w:rsidR="00240C39" w:rsidRDefault="001E4CBA">
            <w:pPr>
              <w:snapToGrid w:val="0"/>
              <w:spacing w:line="280" w:lineRule="exact"/>
              <w:jc w:val="left"/>
              <w:rPr>
                <w:b/>
                <w:sz w:val="20"/>
              </w:rPr>
            </w:pPr>
            <w:r>
              <w:rPr>
                <w:rFonts w:hint="eastAsia"/>
                <w:b/>
                <w:sz w:val="20"/>
              </w:rPr>
              <w:t>的风险及控制措施</w:t>
            </w:r>
          </w:p>
          <w:p w14:paraId="54F8DE6E" w14:textId="77777777" w:rsidR="00240C39" w:rsidRDefault="001E4CBA">
            <w:pPr>
              <w:snapToGrid w:val="0"/>
              <w:spacing w:line="280" w:lineRule="exact"/>
              <w:jc w:val="left"/>
              <w:rPr>
                <w:b/>
                <w:sz w:val="20"/>
              </w:rPr>
            </w:pPr>
            <w:r>
              <w:rPr>
                <w:rFonts w:hint="eastAsia"/>
                <w:b/>
                <w:sz w:val="20"/>
              </w:rPr>
              <w:t>特殊过程的控制</w:t>
            </w:r>
            <w:r>
              <w:rPr>
                <w:b/>
                <w:sz w:val="20"/>
              </w:rPr>
              <w:t>/</w:t>
            </w:r>
          </w:p>
          <w:p w14:paraId="6A79FAE6" w14:textId="77777777" w:rsidR="00240C39" w:rsidRDefault="00240C39">
            <w:pPr>
              <w:snapToGrid w:val="0"/>
              <w:spacing w:line="280" w:lineRule="exact"/>
              <w:jc w:val="left"/>
              <w:rPr>
                <w:b/>
              </w:rPr>
            </w:pPr>
          </w:p>
        </w:tc>
        <w:tc>
          <w:tcPr>
            <w:tcW w:w="8424" w:type="dxa"/>
            <w:gridSpan w:val="7"/>
            <w:vAlign w:val="center"/>
          </w:tcPr>
          <w:p w14:paraId="5E76018F" w14:textId="77777777" w:rsidR="00E16E0F" w:rsidRPr="00E16E0F" w:rsidRDefault="00E16E0F" w:rsidP="00E16E0F">
            <w:pPr>
              <w:snapToGrid w:val="0"/>
              <w:spacing w:line="280" w:lineRule="exact"/>
              <w:jc w:val="center"/>
              <w:rPr>
                <w:rFonts w:hint="eastAsia"/>
                <w:b/>
                <w:sz w:val="20"/>
              </w:rPr>
            </w:pPr>
            <w:r w:rsidRPr="00E16E0F">
              <w:rPr>
                <w:rFonts w:hint="eastAsia"/>
                <w:b/>
                <w:sz w:val="20"/>
              </w:rPr>
              <w:t>风险和机遇</w:t>
            </w:r>
          </w:p>
          <w:p w14:paraId="7026AAB4" w14:textId="77777777" w:rsidR="00E16E0F" w:rsidRPr="00E16E0F" w:rsidRDefault="00E16E0F" w:rsidP="00E16E0F">
            <w:pPr>
              <w:snapToGrid w:val="0"/>
              <w:spacing w:line="280" w:lineRule="exact"/>
              <w:jc w:val="center"/>
              <w:rPr>
                <w:rFonts w:hint="eastAsia"/>
                <w:b/>
                <w:sz w:val="20"/>
              </w:rPr>
            </w:pPr>
            <w:r w:rsidRPr="00E16E0F">
              <w:rPr>
                <w:rFonts w:hint="eastAsia"/>
                <w:b/>
                <w:sz w:val="20"/>
              </w:rPr>
              <w:t>风险：公司对食品检测的法律法规未充分收集评估，并转化为公司制度执行，符合食品检测新法规要求。</w:t>
            </w:r>
          </w:p>
          <w:p w14:paraId="166FC0D7" w14:textId="77777777" w:rsidR="00E16E0F" w:rsidRPr="00E16E0F" w:rsidRDefault="00E16E0F" w:rsidP="00E16E0F">
            <w:pPr>
              <w:snapToGrid w:val="0"/>
              <w:spacing w:line="280" w:lineRule="exact"/>
              <w:jc w:val="center"/>
              <w:rPr>
                <w:rFonts w:hint="eastAsia"/>
                <w:b/>
                <w:sz w:val="20"/>
              </w:rPr>
            </w:pPr>
            <w:r w:rsidRPr="00E16E0F">
              <w:rPr>
                <w:rFonts w:hint="eastAsia"/>
                <w:b/>
                <w:sz w:val="20"/>
              </w:rPr>
              <w:t>机遇：公司机构调整，给公司带来潜在的顾客</w:t>
            </w:r>
          </w:p>
          <w:p w14:paraId="5845BEE9" w14:textId="77777777" w:rsidR="00E16E0F" w:rsidRPr="00E16E0F" w:rsidRDefault="00E16E0F" w:rsidP="00E16E0F">
            <w:pPr>
              <w:snapToGrid w:val="0"/>
              <w:spacing w:line="280" w:lineRule="exact"/>
              <w:jc w:val="center"/>
              <w:rPr>
                <w:rFonts w:hint="eastAsia"/>
                <w:b/>
                <w:sz w:val="20"/>
              </w:rPr>
            </w:pPr>
            <w:r w:rsidRPr="00E16E0F">
              <w:rPr>
                <w:rFonts w:hint="eastAsia"/>
                <w:b/>
                <w:sz w:val="20"/>
              </w:rPr>
              <w:t>风险：公司现有的制度，不符合农产品检测行业新标准的要求</w:t>
            </w:r>
          </w:p>
          <w:p w14:paraId="06B9E370" w14:textId="77777777" w:rsidR="00E16E0F" w:rsidRPr="00E16E0F" w:rsidRDefault="00E16E0F" w:rsidP="00E16E0F">
            <w:pPr>
              <w:snapToGrid w:val="0"/>
              <w:spacing w:line="280" w:lineRule="exact"/>
              <w:jc w:val="center"/>
              <w:rPr>
                <w:rFonts w:hint="eastAsia"/>
                <w:b/>
                <w:sz w:val="20"/>
              </w:rPr>
            </w:pPr>
            <w:r w:rsidRPr="00E16E0F">
              <w:rPr>
                <w:rFonts w:hint="eastAsia"/>
                <w:b/>
                <w:sz w:val="20"/>
              </w:rPr>
              <w:t>机遇：农产品检测行业生产环境变化，给公司带来潜在的顾客</w:t>
            </w:r>
          </w:p>
          <w:p w14:paraId="2456FDA8" w14:textId="77777777" w:rsidR="00E16E0F" w:rsidRPr="00E16E0F" w:rsidRDefault="00E16E0F" w:rsidP="00E16E0F">
            <w:pPr>
              <w:snapToGrid w:val="0"/>
              <w:spacing w:line="280" w:lineRule="exact"/>
              <w:jc w:val="center"/>
              <w:rPr>
                <w:rFonts w:hint="eastAsia"/>
                <w:b/>
                <w:sz w:val="20"/>
              </w:rPr>
            </w:pPr>
            <w:r w:rsidRPr="00E16E0F">
              <w:rPr>
                <w:rFonts w:hint="eastAsia"/>
                <w:b/>
                <w:sz w:val="20"/>
              </w:rPr>
              <w:t>风险：监管部门监管力度的加大，如公司执行不规范，可能存在被查处的风险</w:t>
            </w:r>
          </w:p>
          <w:p w14:paraId="384DD1D3" w14:textId="77777777" w:rsidR="00E16E0F" w:rsidRPr="00E16E0F" w:rsidRDefault="00E16E0F" w:rsidP="00E16E0F">
            <w:pPr>
              <w:snapToGrid w:val="0"/>
              <w:spacing w:line="280" w:lineRule="exact"/>
              <w:jc w:val="center"/>
              <w:rPr>
                <w:rFonts w:hint="eastAsia"/>
                <w:b/>
                <w:sz w:val="20"/>
              </w:rPr>
            </w:pPr>
            <w:r w:rsidRPr="00E16E0F">
              <w:rPr>
                <w:rFonts w:hint="eastAsia"/>
                <w:b/>
                <w:sz w:val="20"/>
              </w:rPr>
              <w:t>机遇：农产品检测行业生产环境的变化，给公司带来新的发展机遇</w:t>
            </w:r>
          </w:p>
          <w:p w14:paraId="1C77638C" w14:textId="77777777" w:rsidR="00E16E0F" w:rsidRPr="00E16E0F" w:rsidRDefault="00E16E0F" w:rsidP="00E16E0F">
            <w:pPr>
              <w:snapToGrid w:val="0"/>
              <w:spacing w:line="280" w:lineRule="exact"/>
              <w:jc w:val="center"/>
              <w:rPr>
                <w:rFonts w:hint="eastAsia"/>
                <w:b/>
                <w:sz w:val="20"/>
              </w:rPr>
            </w:pPr>
            <w:r w:rsidRPr="00E16E0F">
              <w:rPr>
                <w:rFonts w:hint="eastAsia"/>
                <w:b/>
                <w:sz w:val="20"/>
              </w:rPr>
              <w:t>风险：农产品检测原材料市场不稳定，希望签订的年度合同和保底价格，带来的采购和资金风险</w:t>
            </w:r>
          </w:p>
          <w:p w14:paraId="64E681CA" w14:textId="77777777" w:rsidR="00240C39" w:rsidRDefault="00E16E0F" w:rsidP="00E16E0F">
            <w:pPr>
              <w:snapToGrid w:val="0"/>
              <w:spacing w:line="280" w:lineRule="exact"/>
              <w:jc w:val="center"/>
              <w:rPr>
                <w:b/>
                <w:sz w:val="20"/>
              </w:rPr>
            </w:pPr>
            <w:r w:rsidRPr="00E16E0F">
              <w:rPr>
                <w:rFonts w:hint="eastAsia"/>
                <w:b/>
                <w:sz w:val="20"/>
              </w:rPr>
              <w:t>机遇：农产品检测原材料价格可能会降低</w:t>
            </w:r>
          </w:p>
          <w:p w14:paraId="6B863793" w14:textId="77777777" w:rsidR="00E16E0F" w:rsidRPr="00E16E0F" w:rsidRDefault="00E16E0F" w:rsidP="00E16E0F">
            <w:pPr>
              <w:snapToGrid w:val="0"/>
              <w:spacing w:line="280" w:lineRule="exact"/>
              <w:jc w:val="center"/>
              <w:rPr>
                <w:rFonts w:hint="eastAsia"/>
                <w:b/>
                <w:sz w:val="20"/>
              </w:rPr>
            </w:pPr>
            <w:r w:rsidRPr="00E16E0F">
              <w:rPr>
                <w:rFonts w:hint="eastAsia"/>
                <w:b/>
                <w:sz w:val="20"/>
              </w:rPr>
              <w:t>风险和机遇的应对措施</w:t>
            </w:r>
          </w:p>
          <w:p w14:paraId="170EF80B" w14:textId="77777777" w:rsidR="00E16E0F" w:rsidRPr="00E16E0F" w:rsidRDefault="00E16E0F" w:rsidP="00E16E0F">
            <w:pPr>
              <w:snapToGrid w:val="0"/>
              <w:spacing w:line="280" w:lineRule="exact"/>
              <w:jc w:val="center"/>
              <w:rPr>
                <w:b/>
                <w:sz w:val="20"/>
              </w:rPr>
            </w:pPr>
          </w:p>
          <w:p w14:paraId="344E785E" w14:textId="77777777" w:rsidR="00E16E0F" w:rsidRPr="00E16E0F" w:rsidRDefault="00E16E0F" w:rsidP="00E16E0F">
            <w:pPr>
              <w:snapToGrid w:val="0"/>
              <w:spacing w:line="280" w:lineRule="exact"/>
              <w:jc w:val="center"/>
              <w:rPr>
                <w:rFonts w:hint="eastAsia"/>
                <w:b/>
                <w:sz w:val="20"/>
              </w:rPr>
            </w:pPr>
            <w:r w:rsidRPr="00E16E0F">
              <w:rPr>
                <w:rFonts w:hint="eastAsia"/>
                <w:b/>
                <w:sz w:val="20"/>
              </w:rPr>
              <w:t>行政部按照要求加强相关农产品检测服务区域所在地法律法规的收集评价</w:t>
            </w:r>
          </w:p>
          <w:p w14:paraId="416C74BB" w14:textId="77777777" w:rsidR="00E16E0F" w:rsidRPr="00E16E0F" w:rsidRDefault="00E16E0F" w:rsidP="00E16E0F">
            <w:pPr>
              <w:snapToGrid w:val="0"/>
              <w:spacing w:line="280" w:lineRule="exact"/>
              <w:jc w:val="center"/>
              <w:rPr>
                <w:rFonts w:hint="eastAsia"/>
                <w:b/>
                <w:sz w:val="20"/>
              </w:rPr>
            </w:pPr>
            <w:r w:rsidRPr="00E16E0F">
              <w:rPr>
                <w:rFonts w:hint="eastAsia"/>
                <w:b/>
                <w:sz w:val="20"/>
              </w:rPr>
              <w:t>行政部门加大农产品检测市场开拓</w:t>
            </w:r>
          </w:p>
          <w:p w14:paraId="78C707D1" w14:textId="77777777" w:rsidR="00E16E0F" w:rsidRPr="00E16E0F" w:rsidRDefault="00E16E0F" w:rsidP="00E16E0F">
            <w:pPr>
              <w:snapToGrid w:val="0"/>
              <w:spacing w:line="280" w:lineRule="exact"/>
              <w:jc w:val="center"/>
              <w:rPr>
                <w:rFonts w:hint="eastAsia"/>
                <w:b/>
                <w:sz w:val="20"/>
              </w:rPr>
            </w:pPr>
            <w:r w:rsidRPr="00E16E0F">
              <w:rPr>
                <w:rFonts w:hint="eastAsia"/>
                <w:b/>
                <w:sz w:val="20"/>
              </w:rPr>
              <w:t>行政部按照要求加强农产品检测行业标准的收集评价</w:t>
            </w:r>
          </w:p>
          <w:p w14:paraId="0683CD9F" w14:textId="77777777" w:rsidR="00E16E0F" w:rsidRPr="00E16E0F" w:rsidRDefault="00E16E0F" w:rsidP="00E16E0F">
            <w:pPr>
              <w:snapToGrid w:val="0"/>
              <w:spacing w:line="280" w:lineRule="exact"/>
              <w:jc w:val="center"/>
              <w:rPr>
                <w:rFonts w:hint="eastAsia"/>
                <w:b/>
                <w:sz w:val="20"/>
              </w:rPr>
            </w:pPr>
            <w:r w:rsidRPr="00E16E0F">
              <w:rPr>
                <w:rFonts w:hint="eastAsia"/>
                <w:b/>
                <w:sz w:val="20"/>
              </w:rPr>
              <w:t>行政部加大农产品检测市场开拓</w:t>
            </w:r>
          </w:p>
          <w:p w14:paraId="0974076F" w14:textId="77777777" w:rsidR="00E16E0F" w:rsidRPr="00E16E0F" w:rsidRDefault="00E16E0F" w:rsidP="00E16E0F">
            <w:pPr>
              <w:snapToGrid w:val="0"/>
              <w:spacing w:line="280" w:lineRule="exact"/>
              <w:jc w:val="center"/>
              <w:rPr>
                <w:rFonts w:hint="eastAsia"/>
                <w:b/>
                <w:sz w:val="20"/>
              </w:rPr>
            </w:pPr>
            <w:r w:rsidRPr="00E16E0F">
              <w:rPr>
                <w:rFonts w:hint="eastAsia"/>
                <w:b/>
                <w:sz w:val="20"/>
              </w:rPr>
              <w:t>各级部门严格按照公司的规章制度开展相关工作</w:t>
            </w:r>
          </w:p>
          <w:p w14:paraId="434DE96B" w14:textId="77777777" w:rsidR="00E16E0F" w:rsidRPr="00E16E0F" w:rsidRDefault="00E16E0F" w:rsidP="00E16E0F">
            <w:pPr>
              <w:snapToGrid w:val="0"/>
              <w:spacing w:line="280" w:lineRule="exact"/>
              <w:jc w:val="center"/>
              <w:rPr>
                <w:rFonts w:hint="eastAsia"/>
                <w:b/>
                <w:sz w:val="20"/>
              </w:rPr>
            </w:pPr>
            <w:r w:rsidRPr="00E16E0F">
              <w:rPr>
                <w:rFonts w:hint="eastAsia"/>
                <w:b/>
                <w:sz w:val="20"/>
              </w:rPr>
              <w:t>总工室加大公司内部制度执行情况的检查</w:t>
            </w:r>
          </w:p>
          <w:p w14:paraId="1F007B46" w14:textId="77777777" w:rsidR="00E16E0F" w:rsidRPr="00E16E0F" w:rsidRDefault="00E16E0F" w:rsidP="00E16E0F">
            <w:pPr>
              <w:snapToGrid w:val="0"/>
              <w:spacing w:line="280" w:lineRule="exact"/>
              <w:jc w:val="center"/>
              <w:rPr>
                <w:rFonts w:hint="eastAsia"/>
                <w:b/>
                <w:sz w:val="20"/>
              </w:rPr>
            </w:pPr>
            <w:r w:rsidRPr="00E16E0F">
              <w:rPr>
                <w:rFonts w:hint="eastAsia"/>
                <w:b/>
                <w:sz w:val="20"/>
              </w:rPr>
              <w:t>对公司影响较大的农产品检测原材料做好年度采购计划</w:t>
            </w:r>
          </w:p>
          <w:p w14:paraId="649B3AB2" w14:textId="7085F841" w:rsidR="00E16E0F" w:rsidRDefault="00E16E0F" w:rsidP="00E16E0F">
            <w:pPr>
              <w:snapToGrid w:val="0"/>
              <w:spacing w:line="280" w:lineRule="exact"/>
              <w:jc w:val="center"/>
              <w:rPr>
                <w:rFonts w:hint="eastAsia"/>
                <w:b/>
                <w:sz w:val="20"/>
              </w:rPr>
            </w:pPr>
            <w:r w:rsidRPr="00E16E0F">
              <w:rPr>
                <w:rFonts w:hint="eastAsia"/>
                <w:b/>
                <w:sz w:val="20"/>
              </w:rPr>
              <w:t>公司提供财务支持，对主要供应商的农产品检测原料保持价格优势，促进原料有序采购。</w:t>
            </w:r>
          </w:p>
        </w:tc>
      </w:tr>
      <w:tr w:rsidR="00240C39" w14:paraId="52BF7AE9" w14:textId="77777777">
        <w:trPr>
          <w:cantSplit/>
          <w:trHeight w:val="1546"/>
          <w:jc w:val="center"/>
        </w:trPr>
        <w:tc>
          <w:tcPr>
            <w:tcW w:w="2249" w:type="dxa"/>
            <w:gridSpan w:val="2"/>
            <w:tcBorders>
              <w:left w:val="single" w:sz="4" w:space="0" w:color="auto"/>
            </w:tcBorders>
            <w:vAlign w:val="center"/>
          </w:tcPr>
          <w:p w14:paraId="35AA8C2C" w14:textId="77777777" w:rsidR="00240C39" w:rsidRDefault="001E4CBA">
            <w:pPr>
              <w:snapToGrid w:val="0"/>
              <w:spacing w:line="280" w:lineRule="exact"/>
              <w:jc w:val="left"/>
              <w:rPr>
                <w:b/>
                <w:sz w:val="20"/>
              </w:rPr>
            </w:pPr>
            <w:r>
              <w:rPr>
                <w:rFonts w:hint="eastAsia"/>
                <w:b/>
                <w:sz w:val="20"/>
              </w:rPr>
              <w:lastRenderedPageBreak/>
              <w:t>重要环境及控制措施</w:t>
            </w:r>
          </w:p>
        </w:tc>
        <w:tc>
          <w:tcPr>
            <w:tcW w:w="8424" w:type="dxa"/>
            <w:gridSpan w:val="7"/>
            <w:vAlign w:val="center"/>
          </w:tcPr>
          <w:p w14:paraId="19049633" w14:textId="77777777" w:rsidR="00E16E0F" w:rsidRPr="00E16E0F" w:rsidRDefault="00E16E0F" w:rsidP="00E16E0F">
            <w:pPr>
              <w:snapToGrid w:val="0"/>
              <w:spacing w:line="280" w:lineRule="exact"/>
              <w:jc w:val="center"/>
              <w:rPr>
                <w:rFonts w:hint="eastAsia"/>
                <w:b/>
                <w:sz w:val="20"/>
              </w:rPr>
            </w:pPr>
            <w:r w:rsidRPr="00E16E0F">
              <w:rPr>
                <w:rFonts w:hint="eastAsia"/>
                <w:b/>
                <w:sz w:val="20"/>
              </w:rPr>
              <w:t>环境因素</w:t>
            </w:r>
            <w:r w:rsidRPr="00E16E0F">
              <w:rPr>
                <w:rFonts w:hint="eastAsia"/>
                <w:b/>
                <w:sz w:val="20"/>
              </w:rPr>
              <w:tab/>
            </w:r>
            <w:r w:rsidRPr="00E16E0F">
              <w:rPr>
                <w:rFonts w:hint="eastAsia"/>
                <w:b/>
                <w:sz w:val="20"/>
              </w:rPr>
              <w:t>发生部位</w:t>
            </w:r>
            <w:r w:rsidRPr="00E16E0F">
              <w:rPr>
                <w:rFonts w:hint="eastAsia"/>
                <w:b/>
                <w:sz w:val="20"/>
              </w:rPr>
              <w:tab/>
            </w:r>
            <w:r w:rsidRPr="00E16E0F">
              <w:rPr>
                <w:rFonts w:hint="eastAsia"/>
                <w:b/>
                <w:sz w:val="20"/>
              </w:rPr>
              <w:t>环境影响</w:t>
            </w:r>
            <w:r w:rsidRPr="00E16E0F">
              <w:rPr>
                <w:rFonts w:hint="eastAsia"/>
                <w:b/>
                <w:sz w:val="20"/>
              </w:rPr>
              <w:t>/</w:t>
            </w:r>
            <w:r w:rsidRPr="00E16E0F">
              <w:rPr>
                <w:rFonts w:hint="eastAsia"/>
                <w:b/>
                <w:sz w:val="20"/>
              </w:rPr>
              <w:t>性质</w:t>
            </w:r>
            <w:r w:rsidRPr="00E16E0F">
              <w:rPr>
                <w:rFonts w:hint="eastAsia"/>
                <w:b/>
                <w:sz w:val="20"/>
              </w:rPr>
              <w:tab/>
            </w:r>
            <w:r w:rsidRPr="00E16E0F">
              <w:rPr>
                <w:rFonts w:hint="eastAsia"/>
                <w:b/>
                <w:sz w:val="20"/>
              </w:rPr>
              <w:t>时态</w:t>
            </w:r>
            <w:r w:rsidRPr="00E16E0F">
              <w:rPr>
                <w:rFonts w:hint="eastAsia"/>
                <w:b/>
                <w:sz w:val="20"/>
              </w:rPr>
              <w:t>/</w:t>
            </w:r>
            <w:r w:rsidRPr="00E16E0F">
              <w:rPr>
                <w:rFonts w:hint="eastAsia"/>
                <w:b/>
                <w:sz w:val="20"/>
              </w:rPr>
              <w:t>状态</w:t>
            </w:r>
            <w:r w:rsidRPr="00E16E0F">
              <w:rPr>
                <w:rFonts w:hint="eastAsia"/>
                <w:b/>
                <w:sz w:val="20"/>
              </w:rPr>
              <w:tab/>
            </w:r>
            <w:r w:rsidRPr="00E16E0F">
              <w:rPr>
                <w:rFonts w:hint="eastAsia"/>
                <w:b/>
                <w:sz w:val="20"/>
              </w:rPr>
              <w:t>管理方式</w:t>
            </w:r>
          </w:p>
          <w:p w14:paraId="6002E13E" w14:textId="77777777" w:rsidR="00E16E0F" w:rsidRPr="00E16E0F" w:rsidRDefault="00E16E0F" w:rsidP="00E16E0F">
            <w:pPr>
              <w:snapToGrid w:val="0"/>
              <w:spacing w:line="280" w:lineRule="exact"/>
              <w:jc w:val="center"/>
              <w:rPr>
                <w:rFonts w:hint="eastAsia"/>
                <w:b/>
                <w:sz w:val="20"/>
              </w:rPr>
            </w:pPr>
            <w:r w:rsidRPr="00E16E0F">
              <w:rPr>
                <w:rFonts w:hint="eastAsia"/>
                <w:b/>
                <w:sz w:val="20"/>
              </w:rPr>
              <w:t>化学废弃物排放</w:t>
            </w:r>
            <w:r w:rsidRPr="00E16E0F">
              <w:rPr>
                <w:rFonts w:hint="eastAsia"/>
                <w:b/>
                <w:sz w:val="20"/>
              </w:rPr>
              <w:tab/>
            </w:r>
            <w:r w:rsidRPr="00E16E0F">
              <w:rPr>
                <w:rFonts w:hint="eastAsia"/>
                <w:b/>
                <w:sz w:val="20"/>
              </w:rPr>
              <w:t>检测场所</w:t>
            </w:r>
            <w:r w:rsidRPr="00E16E0F">
              <w:rPr>
                <w:rFonts w:hint="eastAsia"/>
                <w:b/>
                <w:sz w:val="20"/>
              </w:rPr>
              <w:tab/>
            </w:r>
            <w:r w:rsidRPr="00E16E0F">
              <w:rPr>
                <w:rFonts w:hint="eastAsia"/>
                <w:b/>
                <w:sz w:val="20"/>
              </w:rPr>
              <w:t>土壤污染等</w:t>
            </w:r>
            <w:r w:rsidRPr="00E16E0F">
              <w:rPr>
                <w:rFonts w:hint="eastAsia"/>
                <w:b/>
                <w:sz w:val="20"/>
              </w:rPr>
              <w:t>/</w:t>
            </w:r>
            <w:r w:rsidRPr="00E16E0F">
              <w:rPr>
                <w:rFonts w:hint="eastAsia"/>
                <w:b/>
                <w:sz w:val="20"/>
              </w:rPr>
              <w:t>固废排放</w:t>
            </w:r>
            <w:r w:rsidRPr="00E16E0F">
              <w:rPr>
                <w:rFonts w:hint="eastAsia"/>
                <w:b/>
                <w:sz w:val="20"/>
              </w:rPr>
              <w:t>/</w:t>
            </w:r>
            <w:r w:rsidRPr="00E16E0F">
              <w:rPr>
                <w:rFonts w:hint="eastAsia"/>
                <w:b/>
                <w:sz w:val="20"/>
              </w:rPr>
              <w:t>健康隐患</w:t>
            </w:r>
            <w:r w:rsidRPr="00E16E0F">
              <w:rPr>
                <w:rFonts w:hint="eastAsia"/>
                <w:b/>
                <w:sz w:val="20"/>
              </w:rPr>
              <w:tab/>
            </w:r>
            <w:r w:rsidRPr="00E16E0F">
              <w:rPr>
                <w:rFonts w:hint="eastAsia"/>
                <w:b/>
                <w:sz w:val="20"/>
              </w:rPr>
              <w:t>现在</w:t>
            </w:r>
            <w:r w:rsidRPr="00E16E0F">
              <w:rPr>
                <w:rFonts w:hint="eastAsia"/>
                <w:b/>
                <w:sz w:val="20"/>
              </w:rPr>
              <w:t>/</w:t>
            </w:r>
            <w:r w:rsidRPr="00E16E0F">
              <w:rPr>
                <w:rFonts w:hint="eastAsia"/>
                <w:b/>
                <w:sz w:val="20"/>
              </w:rPr>
              <w:t>正常</w:t>
            </w:r>
            <w:r w:rsidRPr="00E16E0F">
              <w:rPr>
                <w:rFonts w:hint="eastAsia"/>
                <w:b/>
                <w:sz w:val="20"/>
              </w:rPr>
              <w:tab/>
            </w:r>
            <w:r w:rsidRPr="00E16E0F">
              <w:rPr>
                <w:rFonts w:hint="eastAsia"/>
                <w:b/>
                <w:sz w:val="20"/>
              </w:rPr>
              <w:t>按管理方案</w:t>
            </w:r>
          </w:p>
          <w:p w14:paraId="6987E2A2" w14:textId="77777777" w:rsidR="00E16E0F" w:rsidRPr="00E16E0F" w:rsidRDefault="00E16E0F" w:rsidP="00E16E0F">
            <w:pPr>
              <w:snapToGrid w:val="0"/>
              <w:spacing w:line="280" w:lineRule="exact"/>
              <w:jc w:val="center"/>
              <w:rPr>
                <w:rFonts w:hint="eastAsia"/>
                <w:b/>
                <w:sz w:val="20"/>
              </w:rPr>
            </w:pPr>
            <w:r w:rsidRPr="00E16E0F">
              <w:rPr>
                <w:rFonts w:hint="eastAsia"/>
                <w:b/>
                <w:sz w:val="20"/>
              </w:rPr>
              <w:t>潜在火灾</w:t>
            </w:r>
            <w:r w:rsidRPr="00E16E0F">
              <w:rPr>
                <w:rFonts w:hint="eastAsia"/>
                <w:b/>
                <w:sz w:val="20"/>
              </w:rPr>
              <w:tab/>
            </w:r>
            <w:r w:rsidRPr="00E16E0F">
              <w:rPr>
                <w:rFonts w:hint="eastAsia"/>
                <w:b/>
                <w:sz w:val="20"/>
              </w:rPr>
              <w:t>加工、检测、办公室场所</w:t>
            </w:r>
            <w:r w:rsidRPr="00E16E0F">
              <w:rPr>
                <w:rFonts w:hint="eastAsia"/>
                <w:b/>
                <w:sz w:val="20"/>
              </w:rPr>
              <w:tab/>
            </w:r>
            <w:r w:rsidRPr="00E16E0F">
              <w:rPr>
                <w:rFonts w:hint="eastAsia"/>
                <w:b/>
                <w:sz w:val="20"/>
              </w:rPr>
              <w:t>大气污染</w:t>
            </w:r>
            <w:r w:rsidRPr="00E16E0F">
              <w:rPr>
                <w:rFonts w:hint="eastAsia"/>
                <w:b/>
                <w:sz w:val="20"/>
              </w:rPr>
              <w:t>/</w:t>
            </w:r>
            <w:r w:rsidRPr="00E16E0F">
              <w:rPr>
                <w:rFonts w:hint="eastAsia"/>
                <w:b/>
                <w:sz w:val="20"/>
              </w:rPr>
              <w:t>臭氧层破坏</w:t>
            </w:r>
            <w:r w:rsidRPr="00E16E0F">
              <w:rPr>
                <w:rFonts w:hint="eastAsia"/>
                <w:b/>
                <w:sz w:val="20"/>
              </w:rPr>
              <w:t>/</w:t>
            </w:r>
            <w:r w:rsidRPr="00E16E0F">
              <w:rPr>
                <w:rFonts w:hint="eastAsia"/>
                <w:b/>
                <w:sz w:val="20"/>
              </w:rPr>
              <w:t>人、物的安全隐患</w:t>
            </w:r>
            <w:r w:rsidRPr="00E16E0F">
              <w:rPr>
                <w:rFonts w:hint="eastAsia"/>
                <w:b/>
                <w:sz w:val="20"/>
              </w:rPr>
              <w:tab/>
            </w:r>
            <w:r w:rsidRPr="00E16E0F">
              <w:rPr>
                <w:rFonts w:hint="eastAsia"/>
                <w:b/>
                <w:sz w:val="20"/>
              </w:rPr>
              <w:t>将来</w:t>
            </w:r>
            <w:r w:rsidRPr="00E16E0F">
              <w:rPr>
                <w:rFonts w:hint="eastAsia"/>
                <w:b/>
                <w:sz w:val="20"/>
              </w:rPr>
              <w:t>/</w:t>
            </w:r>
            <w:r w:rsidRPr="00E16E0F">
              <w:rPr>
                <w:rFonts w:hint="eastAsia"/>
                <w:b/>
                <w:sz w:val="20"/>
              </w:rPr>
              <w:t>异常</w:t>
            </w:r>
            <w:r w:rsidRPr="00E16E0F">
              <w:rPr>
                <w:rFonts w:hint="eastAsia"/>
                <w:b/>
                <w:sz w:val="20"/>
              </w:rPr>
              <w:tab/>
            </w:r>
            <w:r w:rsidRPr="00E16E0F">
              <w:rPr>
                <w:rFonts w:hint="eastAsia"/>
                <w:b/>
                <w:sz w:val="20"/>
              </w:rPr>
              <w:t>按管理方案</w:t>
            </w:r>
          </w:p>
          <w:p w14:paraId="1D0E5C43" w14:textId="77777777" w:rsidR="00E16E0F" w:rsidRPr="00E16E0F" w:rsidRDefault="00E16E0F" w:rsidP="00E16E0F">
            <w:pPr>
              <w:snapToGrid w:val="0"/>
              <w:spacing w:line="280" w:lineRule="exact"/>
              <w:jc w:val="center"/>
              <w:rPr>
                <w:rFonts w:hint="eastAsia"/>
                <w:b/>
                <w:sz w:val="20"/>
              </w:rPr>
            </w:pPr>
            <w:r w:rsidRPr="00E16E0F">
              <w:rPr>
                <w:rFonts w:hint="eastAsia"/>
                <w:b/>
                <w:sz w:val="20"/>
              </w:rPr>
              <w:t>噪声排放</w:t>
            </w:r>
            <w:r w:rsidRPr="00E16E0F">
              <w:rPr>
                <w:rFonts w:hint="eastAsia"/>
                <w:b/>
                <w:sz w:val="20"/>
              </w:rPr>
              <w:tab/>
            </w:r>
            <w:r w:rsidRPr="00E16E0F">
              <w:rPr>
                <w:rFonts w:hint="eastAsia"/>
                <w:b/>
                <w:sz w:val="20"/>
              </w:rPr>
              <w:t>加工场所</w:t>
            </w:r>
            <w:r w:rsidRPr="00E16E0F">
              <w:rPr>
                <w:rFonts w:hint="eastAsia"/>
                <w:b/>
                <w:sz w:val="20"/>
              </w:rPr>
              <w:tab/>
            </w:r>
            <w:r w:rsidRPr="00E16E0F">
              <w:rPr>
                <w:rFonts w:hint="eastAsia"/>
                <w:b/>
                <w:sz w:val="20"/>
              </w:rPr>
              <w:t>噪声污染</w:t>
            </w:r>
            <w:r w:rsidRPr="00E16E0F">
              <w:rPr>
                <w:rFonts w:hint="eastAsia"/>
                <w:b/>
                <w:sz w:val="20"/>
              </w:rPr>
              <w:t>/</w:t>
            </w:r>
            <w:r w:rsidRPr="00E16E0F">
              <w:rPr>
                <w:rFonts w:hint="eastAsia"/>
                <w:b/>
                <w:sz w:val="20"/>
              </w:rPr>
              <w:t>影响人的听力健康</w:t>
            </w:r>
            <w:r w:rsidRPr="00E16E0F">
              <w:rPr>
                <w:rFonts w:hint="eastAsia"/>
                <w:b/>
                <w:sz w:val="20"/>
              </w:rPr>
              <w:tab/>
            </w:r>
            <w:r w:rsidRPr="00E16E0F">
              <w:rPr>
                <w:rFonts w:hint="eastAsia"/>
                <w:b/>
                <w:sz w:val="20"/>
              </w:rPr>
              <w:t>现在</w:t>
            </w:r>
            <w:r w:rsidRPr="00E16E0F">
              <w:rPr>
                <w:rFonts w:hint="eastAsia"/>
                <w:b/>
                <w:sz w:val="20"/>
              </w:rPr>
              <w:t>/</w:t>
            </w:r>
            <w:r w:rsidRPr="00E16E0F">
              <w:rPr>
                <w:rFonts w:hint="eastAsia"/>
                <w:b/>
                <w:sz w:val="20"/>
              </w:rPr>
              <w:t>正常</w:t>
            </w:r>
            <w:r w:rsidRPr="00E16E0F">
              <w:rPr>
                <w:rFonts w:hint="eastAsia"/>
                <w:b/>
                <w:sz w:val="20"/>
              </w:rPr>
              <w:tab/>
            </w:r>
            <w:r w:rsidRPr="00E16E0F">
              <w:rPr>
                <w:rFonts w:hint="eastAsia"/>
                <w:b/>
                <w:sz w:val="20"/>
              </w:rPr>
              <w:t>按管理制度</w:t>
            </w:r>
          </w:p>
          <w:p w14:paraId="4AF63009" w14:textId="77777777" w:rsidR="00E16E0F" w:rsidRPr="00E16E0F" w:rsidRDefault="00E16E0F" w:rsidP="00E16E0F">
            <w:pPr>
              <w:snapToGrid w:val="0"/>
              <w:spacing w:line="280" w:lineRule="exact"/>
              <w:jc w:val="center"/>
              <w:rPr>
                <w:rFonts w:hint="eastAsia"/>
                <w:b/>
                <w:sz w:val="20"/>
              </w:rPr>
            </w:pPr>
            <w:r w:rsidRPr="00E16E0F">
              <w:rPr>
                <w:rFonts w:hint="eastAsia"/>
                <w:b/>
                <w:sz w:val="20"/>
              </w:rPr>
              <w:t>粉尘排放</w:t>
            </w:r>
            <w:r w:rsidRPr="00E16E0F">
              <w:rPr>
                <w:rFonts w:hint="eastAsia"/>
                <w:b/>
                <w:sz w:val="20"/>
              </w:rPr>
              <w:tab/>
            </w:r>
            <w:r w:rsidRPr="00E16E0F">
              <w:rPr>
                <w:rFonts w:hint="eastAsia"/>
                <w:b/>
                <w:sz w:val="20"/>
              </w:rPr>
              <w:t>加工场所</w:t>
            </w:r>
            <w:r w:rsidRPr="00E16E0F">
              <w:rPr>
                <w:rFonts w:hint="eastAsia"/>
                <w:b/>
                <w:sz w:val="20"/>
              </w:rPr>
              <w:tab/>
            </w:r>
            <w:r w:rsidRPr="00E16E0F">
              <w:rPr>
                <w:rFonts w:hint="eastAsia"/>
                <w:b/>
                <w:sz w:val="20"/>
              </w:rPr>
              <w:t>粉尘污染</w:t>
            </w:r>
            <w:r w:rsidRPr="00E16E0F">
              <w:rPr>
                <w:rFonts w:hint="eastAsia"/>
                <w:b/>
                <w:sz w:val="20"/>
              </w:rPr>
              <w:t>/</w:t>
            </w:r>
            <w:r w:rsidRPr="00E16E0F">
              <w:rPr>
                <w:rFonts w:hint="eastAsia"/>
                <w:b/>
                <w:sz w:val="20"/>
              </w:rPr>
              <w:t>影响人的健康</w:t>
            </w:r>
            <w:r w:rsidRPr="00E16E0F">
              <w:rPr>
                <w:rFonts w:hint="eastAsia"/>
                <w:b/>
                <w:sz w:val="20"/>
              </w:rPr>
              <w:tab/>
            </w:r>
            <w:r w:rsidRPr="00E16E0F">
              <w:rPr>
                <w:rFonts w:hint="eastAsia"/>
                <w:b/>
                <w:sz w:val="20"/>
              </w:rPr>
              <w:t>现在</w:t>
            </w:r>
            <w:r w:rsidRPr="00E16E0F">
              <w:rPr>
                <w:rFonts w:hint="eastAsia"/>
                <w:b/>
                <w:sz w:val="20"/>
              </w:rPr>
              <w:t>/</w:t>
            </w:r>
            <w:r w:rsidRPr="00E16E0F">
              <w:rPr>
                <w:rFonts w:hint="eastAsia"/>
                <w:b/>
                <w:sz w:val="20"/>
              </w:rPr>
              <w:t>正常</w:t>
            </w:r>
            <w:r w:rsidRPr="00E16E0F">
              <w:rPr>
                <w:rFonts w:hint="eastAsia"/>
                <w:b/>
                <w:sz w:val="20"/>
              </w:rPr>
              <w:tab/>
            </w:r>
            <w:r w:rsidRPr="00E16E0F">
              <w:rPr>
                <w:rFonts w:hint="eastAsia"/>
                <w:b/>
                <w:sz w:val="20"/>
              </w:rPr>
              <w:t>按管理制度</w:t>
            </w:r>
          </w:p>
          <w:p w14:paraId="619D9DDD" w14:textId="77777777" w:rsidR="00E16E0F" w:rsidRPr="00E16E0F" w:rsidRDefault="00E16E0F" w:rsidP="00E16E0F">
            <w:pPr>
              <w:snapToGrid w:val="0"/>
              <w:spacing w:line="280" w:lineRule="exact"/>
              <w:jc w:val="center"/>
              <w:rPr>
                <w:rFonts w:hint="eastAsia"/>
                <w:b/>
                <w:sz w:val="20"/>
              </w:rPr>
            </w:pPr>
            <w:r w:rsidRPr="00E16E0F">
              <w:rPr>
                <w:rFonts w:hint="eastAsia"/>
                <w:b/>
                <w:sz w:val="20"/>
              </w:rPr>
              <w:t>化学废气</w:t>
            </w:r>
            <w:r w:rsidRPr="00E16E0F">
              <w:rPr>
                <w:rFonts w:hint="eastAsia"/>
                <w:b/>
                <w:sz w:val="20"/>
              </w:rPr>
              <w:tab/>
            </w:r>
            <w:r w:rsidRPr="00E16E0F">
              <w:rPr>
                <w:rFonts w:hint="eastAsia"/>
                <w:b/>
                <w:sz w:val="20"/>
              </w:rPr>
              <w:t>检测场所</w:t>
            </w:r>
            <w:r w:rsidRPr="00E16E0F">
              <w:rPr>
                <w:rFonts w:hint="eastAsia"/>
                <w:b/>
                <w:sz w:val="20"/>
              </w:rPr>
              <w:tab/>
            </w:r>
            <w:r w:rsidRPr="00E16E0F">
              <w:rPr>
                <w:rFonts w:hint="eastAsia"/>
                <w:b/>
                <w:sz w:val="20"/>
              </w:rPr>
              <w:t>空气污染</w:t>
            </w:r>
            <w:r w:rsidRPr="00E16E0F">
              <w:rPr>
                <w:rFonts w:hint="eastAsia"/>
                <w:b/>
                <w:sz w:val="20"/>
              </w:rPr>
              <w:t>/</w:t>
            </w:r>
            <w:r w:rsidRPr="00E16E0F">
              <w:rPr>
                <w:rFonts w:hint="eastAsia"/>
                <w:b/>
                <w:sz w:val="20"/>
              </w:rPr>
              <w:t>影响人的健康</w:t>
            </w:r>
            <w:r w:rsidRPr="00E16E0F">
              <w:rPr>
                <w:rFonts w:hint="eastAsia"/>
                <w:b/>
                <w:sz w:val="20"/>
              </w:rPr>
              <w:tab/>
            </w:r>
            <w:r w:rsidRPr="00E16E0F">
              <w:rPr>
                <w:rFonts w:hint="eastAsia"/>
                <w:b/>
                <w:sz w:val="20"/>
              </w:rPr>
              <w:t>现在</w:t>
            </w:r>
            <w:r w:rsidRPr="00E16E0F">
              <w:rPr>
                <w:rFonts w:hint="eastAsia"/>
                <w:b/>
                <w:sz w:val="20"/>
              </w:rPr>
              <w:t>/</w:t>
            </w:r>
            <w:r w:rsidRPr="00E16E0F">
              <w:rPr>
                <w:rFonts w:hint="eastAsia"/>
                <w:b/>
                <w:sz w:val="20"/>
              </w:rPr>
              <w:t>正常</w:t>
            </w:r>
            <w:r w:rsidRPr="00E16E0F">
              <w:rPr>
                <w:rFonts w:hint="eastAsia"/>
                <w:b/>
                <w:sz w:val="20"/>
              </w:rPr>
              <w:tab/>
            </w:r>
            <w:r w:rsidRPr="00E16E0F">
              <w:rPr>
                <w:rFonts w:hint="eastAsia"/>
                <w:b/>
                <w:sz w:val="20"/>
              </w:rPr>
              <w:t>按管理制度</w:t>
            </w:r>
          </w:p>
          <w:p w14:paraId="6AD043A2" w14:textId="76BE03E5" w:rsidR="00240C39" w:rsidRDefault="00E16E0F" w:rsidP="00E16E0F">
            <w:pPr>
              <w:snapToGrid w:val="0"/>
              <w:spacing w:line="280" w:lineRule="exact"/>
              <w:jc w:val="center"/>
              <w:rPr>
                <w:b/>
                <w:sz w:val="20"/>
              </w:rPr>
            </w:pPr>
            <w:r w:rsidRPr="00E16E0F">
              <w:rPr>
                <w:rFonts w:hint="eastAsia"/>
                <w:b/>
                <w:sz w:val="20"/>
              </w:rPr>
              <w:t>危险化学品泄漏</w:t>
            </w:r>
            <w:r w:rsidRPr="00E16E0F">
              <w:rPr>
                <w:rFonts w:hint="eastAsia"/>
                <w:b/>
                <w:sz w:val="20"/>
              </w:rPr>
              <w:tab/>
            </w:r>
            <w:r w:rsidRPr="00E16E0F">
              <w:rPr>
                <w:rFonts w:hint="eastAsia"/>
                <w:b/>
                <w:sz w:val="20"/>
              </w:rPr>
              <w:t>仓库、检测场所</w:t>
            </w:r>
            <w:r w:rsidRPr="00E16E0F">
              <w:rPr>
                <w:rFonts w:hint="eastAsia"/>
                <w:b/>
                <w:sz w:val="20"/>
              </w:rPr>
              <w:tab/>
            </w:r>
            <w:r w:rsidRPr="00E16E0F">
              <w:rPr>
                <w:rFonts w:hint="eastAsia"/>
                <w:b/>
                <w:sz w:val="20"/>
              </w:rPr>
              <w:t>空气污染</w:t>
            </w:r>
            <w:r w:rsidRPr="00E16E0F">
              <w:rPr>
                <w:rFonts w:hint="eastAsia"/>
                <w:b/>
                <w:sz w:val="20"/>
              </w:rPr>
              <w:t>/</w:t>
            </w:r>
            <w:r w:rsidRPr="00E16E0F">
              <w:rPr>
                <w:rFonts w:hint="eastAsia"/>
                <w:b/>
                <w:sz w:val="20"/>
              </w:rPr>
              <w:t>影响人的健康</w:t>
            </w:r>
            <w:r w:rsidRPr="00E16E0F">
              <w:rPr>
                <w:rFonts w:hint="eastAsia"/>
                <w:b/>
                <w:sz w:val="20"/>
              </w:rPr>
              <w:tab/>
            </w:r>
            <w:r w:rsidRPr="00E16E0F">
              <w:rPr>
                <w:rFonts w:hint="eastAsia"/>
                <w:b/>
                <w:sz w:val="20"/>
              </w:rPr>
              <w:t>现在</w:t>
            </w:r>
            <w:r w:rsidRPr="00E16E0F">
              <w:rPr>
                <w:rFonts w:hint="eastAsia"/>
                <w:b/>
                <w:sz w:val="20"/>
              </w:rPr>
              <w:t>/</w:t>
            </w:r>
            <w:r w:rsidRPr="00E16E0F">
              <w:rPr>
                <w:rFonts w:hint="eastAsia"/>
                <w:b/>
                <w:sz w:val="20"/>
              </w:rPr>
              <w:t>正常</w:t>
            </w:r>
            <w:r w:rsidRPr="00E16E0F">
              <w:rPr>
                <w:rFonts w:hint="eastAsia"/>
                <w:b/>
                <w:sz w:val="20"/>
              </w:rPr>
              <w:tab/>
            </w:r>
            <w:r w:rsidRPr="00E16E0F">
              <w:rPr>
                <w:rFonts w:hint="eastAsia"/>
                <w:b/>
                <w:sz w:val="20"/>
              </w:rPr>
              <w:t>按管理制度</w:t>
            </w:r>
          </w:p>
        </w:tc>
      </w:tr>
      <w:tr w:rsidR="00240C39" w14:paraId="66AE268E" w14:textId="77777777">
        <w:trPr>
          <w:cantSplit/>
          <w:trHeight w:val="1120"/>
          <w:jc w:val="center"/>
        </w:trPr>
        <w:tc>
          <w:tcPr>
            <w:tcW w:w="2249" w:type="dxa"/>
            <w:gridSpan w:val="2"/>
            <w:tcBorders>
              <w:left w:val="single" w:sz="4" w:space="0" w:color="auto"/>
            </w:tcBorders>
            <w:vAlign w:val="center"/>
          </w:tcPr>
          <w:p w14:paraId="16DB2D90" w14:textId="77777777" w:rsidR="00240C39" w:rsidRDefault="001E4CBA">
            <w:pPr>
              <w:snapToGrid w:val="0"/>
              <w:spacing w:line="280" w:lineRule="exact"/>
              <w:jc w:val="left"/>
              <w:rPr>
                <w:b/>
                <w:sz w:val="20"/>
              </w:rPr>
            </w:pPr>
            <w:r>
              <w:rPr>
                <w:rFonts w:hint="eastAsia"/>
                <w:b/>
                <w:sz w:val="20"/>
              </w:rPr>
              <w:t>不可接受风险的危险源及控制措施</w:t>
            </w:r>
          </w:p>
        </w:tc>
        <w:tc>
          <w:tcPr>
            <w:tcW w:w="8424" w:type="dxa"/>
            <w:gridSpan w:val="7"/>
            <w:vAlign w:val="center"/>
          </w:tcPr>
          <w:p w14:paraId="7B2AAB11" w14:textId="77777777" w:rsidR="00E16E0F" w:rsidRPr="00E16E0F" w:rsidRDefault="00E16E0F" w:rsidP="00E16E0F">
            <w:pPr>
              <w:snapToGrid w:val="0"/>
              <w:spacing w:line="280" w:lineRule="exact"/>
              <w:jc w:val="center"/>
              <w:rPr>
                <w:rFonts w:hint="eastAsia"/>
                <w:b/>
                <w:sz w:val="20"/>
              </w:rPr>
            </w:pPr>
            <w:r w:rsidRPr="00E16E0F">
              <w:rPr>
                <w:rFonts w:hint="eastAsia"/>
                <w:b/>
                <w:sz w:val="20"/>
              </w:rPr>
              <w:t>活动场所</w:t>
            </w:r>
            <w:r w:rsidRPr="00E16E0F">
              <w:rPr>
                <w:rFonts w:hint="eastAsia"/>
                <w:b/>
                <w:sz w:val="20"/>
              </w:rPr>
              <w:tab/>
            </w:r>
            <w:r w:rsidRPr="00E16E0F">
              <w:rPr>
                <w:rFonts w:hint="eastAsia"/>
                <w:b/>
                <w:sz w:val="20"/>
              </w:rPr>
              <w:t>潜在的危险因素</w:t>
            </w:r>
            <w:r w:rsidRPr="00E16E0F">
              <w:rPr>
                <w:rFonts w:hint="eastAsia"/>
                <w:b/>
                <w:sz w:val="20"/>
              </w:rPr>
              <w:tab/>
            </w:r>
            <w:r w:rsidRPr="00E16E0F">
              <w:rPr>
                <w:rFonts w:hint="eastAsia"/>
                <w:b/>
                <w:sz w:val="20"/>
              </w:rPr>
              <w:t>可能导致的结果</w:t>
            </w:r>
            <w:r w:rsidRPr="00E16E0F">
              <w:rPr>
                <w:rFonts w:hint="eastAsia"/>
                <w:b/>
                <w:sz w:val="20"/>
              </w:rPr>
              <w:tab/>
            </w:r>
            <w:r w:rsidRPr="00E16E0F">
              <w:rPr>
                <w:rFonts w:hint="eastAsia"/>
                <w:b/>
                <w:sz w:val="20"/>
              </w:rPr>
              <w:t>控制措施</w:t>
            </w:r>
          </w:p>
          <w:p w14:paraId="2EF1A1DD" w14:textId="77777777" w:rsidR="00E16E0F" w:rsidRPr="00E16E0F" w:rsidRDefault="00E16E0F" w:rsidP="00E16E0F">
            <w:pPr>
              <w:snapToGrid w:val="0"/>
              <w:spacing w:line="280" w:lineRule="exact"/>
              <w:jc w:val="center"/>
              <w:rPr>
                <w:rFonts w:hint="eastAsia"/>
                <w:b/>
                <w:sz w:val="20"/>
              </w:rPr>
            </w:pPr>
            <w:r w:rsidRPr="00E16E0F">
              <w:rPr>
                <w:rFonts w:hint="eastAsia"/>
                <w:b/>
                <w:sz w:val="20"/>
              </w:rPr>
              <w:t>检测现场吸烟、办公场所电线老化、乱拉乱接</w:t>
            </w:r>
            <w:r w:rsidRPr="00E16E0F">
              <w:rPr>
                <w:rFonts w:hint="eastAsia"/>
                <w:b/>
                <w:sz w:val="20"/>
              </w:rPr>
              <w:tab/>
            </w:r>
            <w:r w:rsidRPr="00E16E0F">
              <w:rPr>
                <w:rFonts w:hint="eastAsia"/>
                <w:b/>
                <w:sz w:val="20"/>
              </w:rPr>
              <w:t>潜在的火灾、</w:t>
            </w:r>
            <w:r w:rsidRPr="00E16E0F">
              <w:rPr>
                <w:rFonts w:hint="eastAsia"/>
                <w:b/>
                <w:sz w:val="20"/>
              </w:rPr>
              <w:t xml:space="preserve"> </w:t>
            </w:r>
            <w:r w:rsidRPr="00E16E0F">
              <w:rPr>
                <w:rFonts w:hint="eastAsia"/>
                <w:b/>
                <w:sz w:val="20"/>
              </w:rPr>
              <w:t>触电火灾</w:t>
            </w:r>
            <w:r w:rsidRPr="00E16E0F">
              <w:rPr>
                <w:rFonts w:hint="eastAsia"/>
                <w:b/>
                <w:sz w:val="20"/>
              </w:rPr>
              <w:tab/>
            </w:r>
            <w:r w:rsidRPr="00E16E0F">
              <w:rPr>
                <w:rFonts w:hint="eastAsia"/>
                <w:b/>
                <w:sz w:val="20"/>
              </w:rPr>
              <w:t>火灾</w:t>
            </w:r>
            <w:r w:rsidRPr="00E16E0F">
              <w:rPr>
                <w:rFonts w:hint="eastAsia"/>
                <w:b/>
                <w:sz w:val="20"/>
              </w:rPr>
              <w:tab/>
            </w:r>
            <w:r w:rsidRPr="00E16E0F">
              <w:rPr>
                <w:rFonts w:hint="eastAsia"/>
                <w:b/>
                <w:sz w:val="20"/>
              </w:rPr>
              <w:t>生产现场禁烟、完善用电管理制度，加强消防检查、做好应急响应工作</w:t>
            </w:r>
          </w:p>
          <w:p w14:paraId="06DB6A57" w14:textId="77777777" w:rsidR="00E16E0F" w:rsidRPr="00E16E0F" w:rsidRDefault="00E16E0F" w:rsidP="00E16E0F">
            <w:pPr>
              <w:snapToGrid w:val="0"/>
              <w:spacing w:line="280" w:lineRule="exact"/>
              <w:jc w:val="center"/>
              <w:rPr>
                <w:rFonts w:hint="eastAsia"/>
                <w:b/>
                <w:sz w:val="20"/>
              </w:rPr>
            </w:pPr>
            <w:r w:rsidRPr="00E16E0F">
              <w:rPr>
                <w:rFonts w:hint="eastAsia"/>
                <w:b/>
                <w:sz w:val="20"/>
              </w:rPr>
              <w:t>检测现场化学品的使用、化学品搬运</w:t>
            </w:r>
            <w:r w:rsidRPr="00E16E0F">
              <w:rPr>
                <w:rFonts w:hint="eastAsia"/>
                <w:b/>
                <w:sz w:val="20"/>
              </w:rPr>
              <w:tab/>
            </w:r>
            <w:r w:rsidRPr="00E16E0F">
              <w:rPr>
                <w:rFonts w:hint="eastAsia"/>
                <w:b/>
                <w:sz w:val="20"/>
              </w:rPr>
              <w:t>设备操作不当；检测无防护装置或防护装置有缺陷；劳保防护用品未发放、摔破试剂瓶</w:t>
            </w:r>
            <w:r w:rsidRPr="00E16E0F">
              <w:rPr>
                <w:rFonts w:hint="eastAsia"/>
                <w:b/>
                <w:sz w:val="20"/>
              </w:rPr>
              <w:tab/>
            </w:r>
            <w:r w:rsidRPr="00E16E0F">
              <w:rPr>
                <w:rFonts w:hint="eastAsia"/>
                <w:b/>
                <w:sz w:val="20"/>
              </w:rPr>
              <w:t>灼伤</w:t>
            </w:r>
            <w:r w:rsidRPr="00E16E0F">
              <w:rPr>
                <w:rFonts w:hint="eastAsia"/>
                <w:b/>
                <w:sz w:val="20"/>
              </w:rPr>
              <w:tab/>
            </w:r>
            <w:r w:rsidRPr="00E16E0F">
              <w:rPr>
                <w:rFonts w:hint="eastAsia"/>
                <w:b/>
                <w:sz w:val="20"/>
              </w:rPr>
              <w:t>遵守操作指导书，加强自我保护意识、制度控制</w:t>
            </w:r>
          </w:p>
          <w:p w14:paraId="2A8B30EC" w14:textId="77777777" w:rsidR="00E16E0F" w:rsidRPr="00E16E0F" w:rsidRDefault="00E16E0F" w:rsidP="00E16E0F">
            <w:pPr>
              <w:snapToGrid w:val="0"/>
              <w:spacing w:line="280" w:lineRule="exact"/>
              <w:jc w:val="center"/>
              <w:rPr>
                <w:rFonts w:hint="eastAsia"/>
                <w:b/>
                <w:sz w:val="20"/>
              </w:rPr>
            </w:pPr>
            <w:r w:rsidRPr="00E16E0F">
              <w:rPr>
                <w:rFonts w:hint="eastAsia"/>
                <w:b/>
                <w:sz w:val="20"/>
              </w:rPr>
              <w:t>加工过程</w:t>
            </w:r>
            <w:r w:rsidRPr="00E16E0F">
              <w:rPr>
                <w:rFonts w:hint="eastAsia"/>
                <w:b/>
                <w:sz w:val="20"/>
              </w:rPr>
              <w:tab/>
            </w:r>
            <w:r w:rsidRPr="00E16E0F">
              <w:rPr>
                <w:rFonts w:hint="eastAsia"/>
                <w:b/>
                <w:sz w:val="20"/>
              </w:rPr>
              <w:t>加工过程设备的噪声</w:t>
            </w:r>
            <w:r w:rsidRPr="00E16E0F">
              <w:rPr>
                <w:rFonts w:hint="eastAsia"/>
                <w:b/>
                <w:sz w:val="20"/>
              </w:rPr>
              <w:tab/>
            </w:r>
            <w:r w:rsidRPr="00E16E0F">
              <w:rPr>
                <w:rFonts w:hint="eastAsia"/>
                <w:b/>
                <w:sz w:val="20"/>
              </w:rPr>
              <w:t>职业伤害</w:t>
            </w:r>
            <w:r w:rsidRPr="00E16E0F">
              <w:rPr>
                <w:rFonts w:hint="eastAsia"/>
                <w:b/>
                <w:sz w:val="20"/>
              </w:rPr>
              <w:tab/>
            </w:r>
            <w:r w:rsidRPr="00E16E0F">
              <w:rPr>
                <w:rFonts w:hint="eastAsia"/>
                <w:b/>
                <w:sz w:val="20"/>
              </w:rPr>
              <w:t>制度控制</w:t>
            </w:r>
          </w:p>
          <w:p w14:paraId="38E092BE" w14:textId="77777777" w:rsidR="00E16E0F" w:rsidRPr="00E16E0F" w:rsidRDefault="00E16E0F" w:rsidP="00E16E0F">
            <w:pPr>
              <w:snapToGrid w:val="0"/>
              <w:spacing w:line="280" w:lineRule="exact"/>
              <w:jc w:val="center"/>
              <w:rPr>
                <w:rFonts w:hint="eastAsia"/>
                <w:b/>
                <w:sz w:val="20"/>
              </w:rPr>
            </w:pPr>
            <w:r w:rsidRPr="00E16E0F">
              <w:rPr>
                <w:rFonts w:hint="eastAsia"/>
                <w:b/>
                <w:sz w:val="20"/>
              </w:rPr>
              <w:t>加工过程</w:t>
            </w:r>
            <w:r w:rsidRPr="00E16E0F">
              <w:rPr>
                <w:rFonts w:hint="eastAsia"/>
                <w:b/>
                <w:sz w:val="20"/>
              </w:rPr>
              <w:tab/>
            </w:r>
            <w:r w:rsidRPr="00E16E0F">
              <w:rPr>
                <w:rFonts w:hint="eastAsia"/>
                <w:b/>
                <w:sz w:val="20"/>
              </w:rPr>
              <w:t>机械伤害</w:t>
            </w:r>
            <w:r w:rsidRPr="00E16E0F">
              <w:rPr>
                <w:rFonts w:hint="eastAsia"/>
                <w:b/>
                <w:sz w:val="20"/>
              </w:rPr>
              <w:tab/>
            </w:r>
            <w:r w:rsidRPr="00E16E0F">
              <w:rPr>
                <w:rFonts w:hint="eastAsia"/>
                <w:b/>
                <w:sz w:val="20"/>
              </w:rPr>
              <w:t>人员伤害</w:t>
            </w:r>
            <w:r w:rsidRPr="00E16E0F">
              <w:rPr>
                <w:rFonts w:hint="eastAsia"/>
                <w:b/>
                <w:sz w:val="20"/>
              </w:rPr>
              <w:tab/>
            </w:r>
            <w:r w:rsidRPr="00E16E0F">
              <w:rPr>
                <w:rFonts w:hint="eastAsia"/>
                <w:b/>
                <w:sz w:val="20"/>
              </w:rPr>
              <w:t>规范操作，加强自我保护意识</w:t>
            </w:r>
          </w:p>
          <w:p w14:paraId="716FBCE2" w14:textId="1A6A6808" w:rsidR="00240C39" w:rsidRDefault="00E16E0F" w:rsidP="00E16E0F">
            <w:pPr>
              <w:snapToGrid w:val="0"/>
              <w:spacing w:line="280" w:lineRule="exact"/>
              <w:jc w:val="center"/>
              <w:rPr>
                <w:b/>
                <w:sz w:val="20"/>
              </w:rPr>
            </w:pPr>
            <w:r w:rsidRPr="00E16E0F">
              <w:rPr>
                <w:rFonts w:hint="eastAsia"/>
                <w:b/>
                <w:sz w:val="20"/>
              </w:rPr>
              <w:t>化学废气</w:t>
            </w:r>
            <w:r w:rsidRPr="00E16E0F">
              <w:rPr>
                <w:rFonts w:hint="eastAsia"/>
                <w:b/>
                <w:sz w:val="20"/>
              </w:rPr>
              <w:tab/>
            </w:r>
            <w:r w:rsidRPr="00E16E0F">
              <w:rPr>
                <w:rFonts w:hint="eastAsia"/>
                <w:b/>
                <w:sz w:val="20"/>
              </w:rPr>
              <w:t>检测过程的废气</w:t>
            </w:r>
            <w:r w:rsidRPr="00E16E0F">
              <w:rPr>
                <w:rFonts w:hint="eastAsia"/>
                <w:b/>
                <w:sz w:val="20"/>
              </w:rPr>
              <w:tab/>
            </w:r>
            <w:r w:rsidRPr="00E16E0F">
              <w:rPr>
                <w:rFonts w:hint="eastAsia"/>
                <w:b/>
                <w:sz w:val="20"/>
              </w:rPr>
              <w:t>职业伤害</w:t>
            </w:r>
            <w:r w:rsidRPr="00E16E0F">
              <w:rPr>
                <w:rFonts w:hint="eastAsia"/>
                <w:b/>
                <w:sz w:val="20"/>
              </w:rPr>
              <w:tab/>
            </w:r>
            <w:r w:rsidRPr="00E16E0F">
              <w:rPr>
                <w:rFonts w:hint="eastAsia"/>
                <w:b/>
                <w:sz w:val="20"/>
              </w:rPr>
              <w:t>遵守操作指导书，加强自我保护意识、安装吸附装置</w:t>
            </w:r>
          </w:p>
        </w:tc>
      </w:tr>
      <w:tr w:rsidR="00240C39" w14:paraId="3849BEE0" w14:textId="77777777">
        <w:trPr>
          <w:cantSplit/>
          <w:trHeight w:val="1120"/>
          <w:jc w:val="center"/>
        </w:trPr>
        <w:tc>
          <w:tcPr>
            <w:tcW w:w="2249" w:type="dxa"/>
            <w:gridSpan w:val="2"/>
            <w:tcBorders>
              <w:left w:val="single" w:sz="4" w:space="0" w:color="auto"/>
            </w:tcBorders>
            <w:vAlign w:val="center"/>
          </w:tcPr>
          <w:p w14:paraId="420A0A8D" w14:textId="77777777" w:rsidR="00240C39" w:rsidRDefault="001E4CBA">
            <w:pPr>
              <w:snapToGrid w:val="0"/>
              <w:spacing w:line="280" w:lineRule="exact"/>
              <w:jc w:val="left"/>
              <w:rPr>
                <w:b/>
                <w:sz w:val="20"/>
              </w:rPr>
            </w:pPr>
            <w:r>
              <w:rPr>
                <w:rFonts w:hint="eastAsia"/>
                <w:b/>
                <w:sz w:val="20"/>
              </w:rPr>
              <w:t>重要的食品安全危害</w:t>
            </w:r>
            <w:r>
              <w:rPr>
                <w:rFonts w:hint="eastAsia"/>
                <w:b/>
                <w:sz w:val="20"/>
              </w:rPr>
              <w:t>/</w:t>
            </w:r>
            <w:r>
              <w:rPr>
                <w:rFonts w:hint="eastAsia"/>
                <w:b/>
                <w:sz w:val="20"/>
              </w:rPr>
              <w:t>关键控制点及控制措施</w:t>
            </w:r>
          </w:p>
        </w:tc>
        <w:tc>
          <w:tcPr>
            <w:tcW w:w="8424" w:type="dxa"/>
            <w:gridSpan w:val="7"/>
            <w:vAlign w:val="center"/>
          </w:tcPr>
          <w:p w14:paraId="16438B75" w14:textId="5E91CEEC" w:rsidR="00240C39" w:rsidRDefault="00E16E0F">
            <w:pPr>
              <w:snapToGrid w:val="0"/>
              <w:spacing w:line="280" w:lineRule="exact"/>
              <w:jc w:val="center"/>
              <w:rPr>
                <w:b/>
                <w:sz w:val="20"/>
              </w:rPr>
            </w:pPr>
            <w:r>
              <w:rPr>
                <w:rFonts w:hint="eastAsia"/>
                <w:b/>
                <w:sz w:val="20"/>
              </w:rPr>
              <w:t>/</w:t>
            </w:r>
          </w:p>
        </w:tc>
      </w:tr>
      <w:tr w:rsidR="00240C39" w14:paraId="1613450D" w14:textId="77777777">
        <w:trPr>
          <w:cantSplit/>
          <w:trHeight w:val="1120"/>
          <w:jc w:val="center"/>
        </w:trPr>
        <w:tc>
          <w:tcPr>
            <w:tcW w:w="2249" w:type="dxa"/>
            <w:gridSpan w:val="2"/>
            <w:tcBorders>
              <w:left w:val="single" w:sz="4" w:space="0" w:color="auto"/>
            </w:tcBorders>
            <w:vAlign w:val="center"/>
          </w:tcPr>
          <w:p w14:paraId="002C7A22" w14:textId="77777777" w:rsidR="00240C39" w:rsidRDefault="001E4CBA">
            <w:pPr>
              <w:snapToGrid w:val="0"/>
              <w:spacing w:line="280" w:lineRule="exact"/>
              <w:jc w:val="left"/>
              <w:rPr>
                <w:b/>
                <w:sz w:val="20"/>
              </w:rPr>
            </w:pPr>
            <w:r>
              <w:rPr>
                <w:rFonts w:asciiTheme="minorHAnsi" w:eastAsiaTheme="minorEastAsia" w:hAnsiTheme="minorHAnsi" w:cstheme="minorBidi" w:hint="eastAsia"/>
                <w:sz w:val="21"/>
                <w:szCs w:val="22"/>
              </w:rPr>
              <w:t>主要能源使用和主要能源参数等；</w:t>
            </w:r>
          </w:p>
        </w:tc>
        <w:tc>
          <w:tcPr>
            <w:tcW w:w="8424" w:type="dxa"/>
            <w:gridSpan w:val="7"/>
            <w:vAlign w:val="center"/>
          </w:tcPr>
          <w:p w14:paraId="45562D43" w14:textId="1ABC1093" w:rsidR="00240C39" w:rsidRDefault="00E16E0F">
            <w:pPr>
              <w:snapToGrid w:val="0"/>
              <w:spacing w:line="280" w:lineRule="exact"/>
              <w:jc w:val="center"/>
              <w:rPr>
                <w:b/>
                <w:sz w:val="20"/>
              </w:rPr>
            </w:pPr>
            <w:r>
              <w:rPr>
                <w:rFonts w:hint="eastAsia"/>
                <w:b/>
                <w:sz w:val="20"/>
              </w:rPr>
              <w:t>/</w:t>
            </w:r>
          </w:p>
        </w:tc>
      </w:tr>
      <w:tr w:rsidR="00240C39" w14:paraId="705FADF2" w14:textId="77777777">
        <w:trPr>
          <w:cantSplit/>
          <w:trHeight w:val="1121"/>
          <w:jc w:val="center"/>
        </w:trPr>
        <w:tc>
          <w:tcPr>
            <w:tcW w:w="2249" w:type="dxa"/>
            <w:gridSpan w:val="2"/>
            <w:tcBorders>
              <w:left w:val="single" w:sz="4" w:space="0" w:color="auto"/>
            </w:tcBorders>
            <w:vAlign w:val="center"/>
          </w:tcPr>
          <w:p w14:paraId="7C4CC030" w14:textId="77777777" w:rsidR="00240C39" w:rsidRDefault="001E4CBA">
            <w:pPr>
              <w:snapToGrid w:val="0"/>
              <w:spacing w:line="280" w:lineRule="exact"/>
              <w:jc w:val="left"/>
              <w:rPr>
                <w:b/>
              </w:rPr>
            </w:pPr>
            <w:r>
              <w:rPr>
                <w:rFonts w:hint="eastAsia"/>
                <w:b/>
                <w:sz w:val="20"/>
              </w:rPr>
              <w:lastRenderedPageBreak/>
              <w:t>相关法律法规的要求及产品标准</w:t>
            </w:r>
          </w:p>
        </w:tc>
        <w:tc>
          <w:tcPr>
            <w:tcW w:w="8424" w:type="dxa"/>
            <w:gridSpan w:val="7"/>
            <w:vAlign w:val="center"/>
          </w:tcPr>
          <w:p w14:paraId="318F50DD" w14:textId="77777777" w:rsidR="00E16E0F" w:rsidRPr="00E16E0F" w:rsidRDefault="00E16E0F" w:rsidP="00E16E0F">
            <w:pPr>
              <w:snapToGrid w:val="0"/>
              <w:spacing w:line="280" w:lineRule="exact"/>
              <w:jc w:val="center"/>
              <w:rPr>
                <w:rFonts w:hint="eastAsia"/>
                <w:b/>
                <w:sz w:val="20"/>
              </w:rPr>
            </w:pPr>
            <w:r w:rsidRPr="00E16E0F">
              <w:rPr>
                <w:rFonts w:hint="eastAsia"/>
                <w:b/>
                <w:sz w:val="20"/>
              </w:rPr>
              <w:t>国务院关于环境保护若干问题的决定</w:t>
            </w:r>
          </w:p>
          <w:p w14:paraId="621DF3F7" w14:textId="77777777" w:rsidR="00E16E0F" w:rsidRPr="00E16E0F" w:rsidRDefault="00E16E0F" w:rsidP="00E16E0F">
            <w:pPr>
              <w:snapToGrid w:val="0"/>
              <w:spacing w:line="280" w:lineRule="exact"/>
              <w:jc w:val="center"/>
              <w:rPr>
                <w:rFonts w:hint="eastAsia"/>
                <w:b/>
                <w:sz w:val="20"/>
              </w:rPr>
            </w:pPr>
            <w:r w:rsidRPr="00E16E0F">
              <w:rPr>
                <w:rFonts w:hint="eastAsia"/>
                <w:b/>
                <w:sz w:val="20"/>
              </w:rPr>
              <w:t>国务院关于进一步加强环境保护工作的决定</w:t>
            </w:r>
          </w:p>
          <w:p w14:paraId="32254816" w14:textId="77777777" w:rsidR="00E16E0F" w:rsidRPr="00E16E0F" w:rsidRDefault="00E16E0F" w:rsidP="00E16E0F">
            <w:pPr>
              <w:snapToGrid w:val="0"/>
              <w:spacing w:line="280" w:lineRule="exact"/>
              <w:jc w:val="center"/>
              <w:rPr>
                <w:rFonts w:hint="eastAsia"/>
                <w:b/>
                <w:sz w:val="20"/>
              </w:rPr>
            </w:pPr>
            <w:r w:rsidRPr="00E16E0F">
              <w:rPr>
                <w:rFonts w:hint="eastAsia"/>
                <w:b/>
                <w:sz w:val="20"/>
              </w:rPr>
              <w:t>地表水环境质量标准</w:t>
            </w:r>
            <w:r w:rsidRPr="00E16E0F">
              <w:rPr>
                <w:rFonts w:hint="eastAsia"/>
                <w:b/>
                <w:sz w:val="20"/>
              </w:rPr>
              <w:t>GB3838-2002</w:t>
            </w:r>
          </w:p>
          <w:p w14:paraId="5B4B4969" w14:textId="77777777" w:rsidR="00E16E0F" w:rsidRPr="00E16E0F" w:rsidRDefault="00E16E0F" w:rsidP="00E16E0F">
            <w:pPr>
              <w:snapToGrid w:val="0"/>
              <w:spacing w:line="280" w:lineRule="exact"/>
              <w:jc w:val="center"/>
              <w:rPr>
                <w:rFonts w:hint="eastAsia"/>
                <w:b/>
                <w:sz w:val="20"/>
              </w:rPr>
            </w:pPr>
            <w:r w:rsidRPr="00E16E0F">
              <w:rPr>
                <w:rFonts w:hint="eastAsia"/>
                <w:b/>
                <w:sz w:val="20"/>
              </w:rPr>
              <w:t>声环境质量标准</w:t>
            </w:r>
            <w:r w:rsidRPr="00E16E0F">
              <w:rPr>
                <w:rFonts w:hint="eastAsia"/>
                <w:b/>
                <w:sz w:val="20"/>
              </w:rPr>
              <w:t>GB3096-2008</w:t>
            </w:r>
          </w:p>
          <w:p w14:paraId="6D1B8290" w14:textId="77777777" w:rsidR="00E16E0F" w:rsidRPr="00E16E0F" w:rsidRDefault="00E16E0F" w:rsidP="00E16E0F">
            <w:pPr>
              <w:snapToGrid w:val="0"/>
              <w:spacing w:line="280" w:lineRule="exact"/>
              <w:jc w:val="center"/>
              <w:rPr>
                <w:rFonts w:hint="eastAsia"/>
                <w:b/>
                <w:sz w:val="20"/>
              </w:rPr>
            </w:pPr>
            <w:r w:rsidRPr="00E16E0F">
              <w:rPr>
                <w:rFonts w:hint="eastAsia"/>
                <w:b/>
                <w:sz w:val="20"/>
              </w:rPr>
              <w:t>工业企业厂界环境噪声排放标准</w:t>
            </w:r>
            <w:r w:rsidRPr="00E16E0F">
              <w:rPr>
                <w:rFonts w:hint="eastAsia"/>
                <w:b/>
                <w:sz w:val="20"/>
              </w:rPr>
              <w:t>GB12348-2008</w:t>
            </w:r>
          </w:p>
          <w:p w14:paraId="536CACF2" w14:textId="77777777" w:rsidR="00E16E0F" w:rsidRPr="00E16E0F" w:rsidRDefault="00E16E0F" w:rsidP="00E16E0F">
            <w:pPr>
              <w:snapToGrid w:val="0"/>
              <w:spacing w:line="280" w:lineRule="exact"/>
              <w:jc w:val="center"/>
              <w:rPr>
                <w:rFonts w:hint="eastAsia"/>
                <w:b/>
                <w:sz w:val="20"/>
              </w:rPr>
            </w:pPr>
            <w:r w:rsidRPr="00E16E0F">
              <w:rPr>
                <w:rFonts w:hint="eastAsia"/>
                <w:b/>
                <w:sz w:val="20"/>
              </w:rPr>
              <w:t>环境空气质量标准</w:t>
            </w:r>
            <w:r w:rsidRPr="00E16E0F">
              <w:rPr>
                <w:rFonts w:hint="eastAsia"/>
                <w:b/>
                <w:sz w:val="20"/>
              </w:rPr>
              <w:t>GB3095-2012</w:t>
            </w:r>
          </w:p>
          <w:p w14:paraId="0B33A9A4" w14:textId="77777777" w:rsidR="00E16E0F" w:rsidRPr="00E16E0F" w:rsidRDefault="00E16E0F" w:rsidP="00E16E0F">
            <w:pPr>
              <w:snapToGrid w:val="0"/>
              <w:spacing w:line="280" w:lineRule="exact"/>
              <w:jc w:val="center"/>
              <w:rPr>
                <w:rFonts w:hint="eastAsia"/>
                <w:b/>
                <w:sz w:val="20"/>
              </w:rPr>
            </w:pPr>
            <w:r w:rsidRPr="00E16E0F">
              <w:rPr>
                <w:rFonts w:hint="eastAsia"/>
                <w:b/>
                <w:sz w:val="20"/>
              </w:rPr>
              <w:t>大气污染物综合排放标准</w:t>
            </w:r>
            <w:r w:rsidRPr="00E16E0F">
              <w:rPr>
                <w:rFonts w:hint="eastAsia"/>
                <w:b/>
                <w:sz w:val="20"/>
              </w:rPr>
              <w:t>GB16297-1996</w:t>
            </w:r>
          </w:p>
          <w:p w14:paraId="57FFB75E" w14:textId="77777777" w:rsidR="00E16E0F" w:rsidRPr="00E16E0F" w:rsidRDefault="00E16E0F" w:rsidP="00E16E0F">
            <w:pPr>
              <w:snapToGrid w:val="0"/>
              <w:spacing w:line="280" w:lineRule="exact"/>
              <w:jc w:val="center"/>
              <w:rPr>
                <w:rFonts w:hint="eastAsia"/>
                <w:b/>
                <w:sz w:val="20"/>
              </w:rPr>
            </w:pPr>
            <w:r w:rsidRPr="00E16E0F">
              <w:rPr>
                <w:rFonts w:hint="eastAsia"/>
                <w:b/>
                <w:sz w:val="20"/>
              </w:rPr>
              <w:t>土壤环境质量</w:t>
            </w:r>
            <w:r w:rsidRPr="00E16E0F">
              <w:rPr>
                <w:rFonts w:hint="eastAsia"/>
                <w:b/>
                <w:sz w:val="20"/>
              </w:rPr>
              <w:t xml:space="preserve"> </w:t>
            </w:r>
            <w:r w:rsidRPr="00E16E0F">
              <w:rPr>
                <w:rFonts w:hint="eastAsia"/>
                <w:b/>
                <w:sz w:val="20"/>
              </w:rPr>
              <w:t>农用地土壤污染风险管控标准（试行）</w:t>
            </w:r>
            <w:r w:rsidRPr="00E16E0F">
              <w:rPr>
                <w:rFonts w:hint="eastAsia"/>
                <w:b/>
                <w:sz w:val="20"/>
              </w:rPr>
              <w:t>GB15618-2018</w:t>
            </w:r>
          </w:p>
          <w:p w14:paraId="082A733C" w14:textId="77777777" w:rsidR="00E16E0F" w:rsidRPr="00E16E0F" w:rsidRDefault="00E16E0F" w:rsidP="00E16E0F">
            <w:pPr>
              <w:snapToGrid w:val="0"/>
              <w:spacing w:line="280" w:lineRule="exact"/>
              <w:jc w:val="center"/>
              <w:rPr>
                <w:rFonts w:hint="eastAsia"/>
                <w:b/>
                <w:sz w:val="20"/>
              </w:rPr>
            </w:pPr>
            <w:r w:rsidRPr="00E16E0F">
              <w:rPr>
                <w:rFonts w:hint="eastAsia"/>
                <w:b/>
                <w:sz w:val="20"/>
              </w:rPr>
              <w:t>污水综合排放标准</w:t>
            </w:r>
            <w:r w:rsidRPr="00E16E0F">
              <w:rPr>
                <w:rFonts w:hint="eastAsia"/>
                <w:b/>
                <w:sz w:val="20"/>
              </w:rPr>
              <w:t>GB 8978-1996</w:t>
            </w:r>
          </w:p>
          <w:p w14:paraId="5F936F5B" w14:textId="77777777" w:rsidR="00E16E0F" w:rsidRPr="00E16E0F" w:rsidRDefault="00E16E0F" w:rsidP="00E16E0F">
            <w:pPr>
              <w:snapToGrid w:val="0"/>
              <w:spacing w:line="280" w:lineRule="exact"/>
              <w:jc w:val="center"/>
              <w:rPr>
                <w:rFonts w:hint="eastAsia"/>
                <w:b/>
                <w:sz w:val="20"/>
              </w:rPr>
            </w:pPr>
            <w:r w:rsidRPr="00E16E0F">
              <w:rPr>
                <w:rFonts w:hint="eastAsia"/>
                <w:b/>
                <w:sz w:val="20"/>
              </w:rPr>
              <w:t>江西省环境保护条例</w:t>
            </w:r>
          </w:p>
          <w:p w14:paraId="3623D67E" w14:textId="77777777" w:rsidR="00E16E0F" w:rsidRPr="00E16E0F" w:rsidRDefault="00E16E0F" w:rsidP="00E16E0F">
            <w:pPr>
              <w:snapToGrid w:val="0"/>
              <w:spacing w:line="280" w:lineRule="exact"/>
              <w:jc w:val="center"/>
              <w:rPr>
                <w:rFonts w:hint="eastAsia"/>
                <w:b/>
                <w:sz w:val="20"/>
              </w:rPr>
            </w:pPr>
            <w:r w:rsidRPr="00E16E0F">
              <w:rPr>
                <w:rFonts w:hint="eastAsia"/>
                <w:b/>
                <w:sz w:val="20"/>
              </w:rPr>
              <w:t>江西省大气污染防治条例</w:t>
            </w:r>
          </w:p>
          <w:p w14:paraId="17E870D9" w14:textId="77777777" w:rsidR="00E16E0F" w:rsidRPr="00E16E0F" w:rsidRDefault="00E16E0F" w:rsidP="00E16E0F">
            <w:pPr>
              <w:snapToGrid w:val="0"/>
              <w:spacing w:line="280" w:lineRule="exact"/>
              <w:jc w:val="center"/>
              <w:rPr>
                <w:rFonts w:hint="eastAsia"/>
                <w:b/>
                <w:sz w:val="20"/>
              </w:rPr>
            </w:pPr>
            <w:r w:rsidRPr="00E16E0F">
              <w:rPr>
                <w:rFonts w:hint="eastAsia"/>
                <w:b/>
                <w:sz w:val="20"/>
              </w:rPr>
              <w:t>关于采取有效措施控制城市扬尘污染的通知</w:t>
            </w:r>
          </w:p>
          <w:p w14:paraId="7E7CE64B" w14:textId="77777777" w:rsidR="00E16E0F" w:rsidRPr="00E16E0F" w:rsidRDefault="00E16E0F" w:rsidP="00E16E0F">
            <w:pPr>
              <w:snapToGrid w:val="0"/>
              <w:spacing w:line="280" w:lineRule="exact"/>
              <w:jc w:val="center"/>
              <w:rPr>
                <w:rFonts w:hint="eastAsia"/>
                <w:b/>
                <w:sz w:val="20"/>
              </w:rPr>
            </w:pPr>
            <w:r w:rsidRPr="00E16E0F">
              <w:rPr>
                <w:rFonts w:hint="eastAsia"/>
                <w:b/>
                <w:sz w:val="20"/>
              </w:rPr>
              <w:t>江西省水污染江西省消防条例</w:t>
            </w:r>
          </w:p>
          <w:p w14:paraId="189BC0BD" w14:textId="77777777" w:rsidR="00E16E0F" w:rsidRPr="00E16E0F" w:rsidRDefault="00E16E0F" w:rsidP="00E16E0F">
            <w:pPr>
              <w:snapToGrid w:val="0"/>
              <w:spacing w:line="280" w:lineRule="exact"/>
              <w:jc w:val="center"/>
              <w:rPr>
                <w:rFonts w:hint="eastAsia"/>
                <w:b/>
                <w:sz w:val="20"/>
              </w:rPr>
            </w:pPr>
            <w:r w:rsidRPr="00E16E0F">
              <w:rPr>
                <w:rFonts w:hint="eastAsia"/>
                <w:b/>
                <w:sz w:val="20"/>
              </w:rPr>
              <w:t>江西省安全生产条例</w:t>
            </w:r>
          </w:p>
          <w:p w14:paraId="2A3DBEF2" w14:textId="77777777" w:rsidR="00E16E0F" w:rsidRPr="00E16E0F" w:rsidRDefault="00E16E0F" w:rsidP="00E16E0F">
            <w:pPr>
              <w:snapToGrid w:val="0"/>
              <w:spacing w:line="280" w:lineRule="exact"/>
              <w:jc w:val="center"/>
              <w:rPr>
                <w:rFonts w:hint="eastAsia"/>
                <w:b/>
                <w:sz w:val="20"/>
              </w:rPr>
            </w:pPr>
            <w:r w:rsidRPr="00E16E0F">
              <w:rPr>
                <w:rFonts w:hint="eastAsia"/>
                <w:b/>
                <w:sz w:val="20"/>
              </w:rPr>
              <w:t>江西省劳动合同管理办法</w:t>
            </w:r>
          </w:p>
          <w:p w14:paraId="1DD30ACE" w14:textId="77777777" w:rsidR="00E16E0F" w:rsidRPr="00E16E0F" w:rsidRDefault="00E16E0F" w:rsidP="00E16E0F">
            <w:pPr>
              <w:snapToGrid w:val="0"/>
              <w:spacing w:line="280" w:lineRule="exact"/>
              <w:jc w:val="center"/>
              <w:rPr>
                <w:rFonts w:hint="eastAsia"/>
                <w:b/>
                <w:sz w:val="20"/>
              </w:rPr>
            </w:pPr>
            <w:r w:rsidRPr="00E16E0F">
              <w:rPr>
                <w:rFonts w:hint="eastAsia"/>
                <w:b/>
                <w:sz w:val="20"/>
              </w:rPr>
              <w:t>江西省突发事件应急预案管理实施办法</w:t>
            </w:r>
          </w:p>
          <w:p w14:paraId="44523FDA" w14:textId="77777777" w:rsidR="00E16E0F" w:rsidRPr="00E16E0F" w:rsidRDefault="00E16E0F" w:rsidP="00E16E0F">
            <w:pPr>
              <w:snapToGrid w:val="0"/>
              <w:spacing w:line="280" w:lineRule="exact"/>
              <w:jc w:val="center"/>
              <w:rPr>
                <w:rFonts w:hint="eastAsia"/>
                <w:b/>
                <w:sz w:val="20"/>
              </w:rPr>
            </w:pPr>
            <w:r w:rsidRPr="00E16E0F">
              <w:rPr>
                <w:rFonts w:hint="eastAsia"/>
                <w:b/>
                <w:sz w:val="20"/>
              </w:rPr>
              <w:t>江西省生产安全事故报告和调查处理规定</w:t>
            </w:r>
          </w:p>
          <w:p w14:paraId="22685ED2" w14:textId="77777777" w:rsidR="00E16E0F" w:rsidRPr="00E16E0F" w:rsidRDefault="00E16E0F" w:rsidP="00E16E0F">
            <w:pPr>
              <w:snapToGrid w:val="0"/>
              <w:spacing w:line="280" w:lineRule="exact"/>
              <w:jc w:val="center"/>
              <w:rPr>
                <w:rFonts w:hint="eastAsia"/>
                <w:b/>
                <w:sz w:val="20"/>
              </w:rPr>
            </w:pPr>
            <w:r w:rsidRPr="00E16E0F">
              <w:rPr>
                <w:rFonts w:hint="eastAsia"/>
                <w:b/>
                <w:sz w:val="20"/>
              </w:rPr>
              <w:t>GB/T 11651-2008</w:t>
            </w:r>
            <w:r w:rsidRPr="00E16E0F">
              <w:rPr>
                <w:rFonts w:hint="eastAsia"/>
                <w:b/>
                <w:sz w:val="20"/>
              </w:rPr>
              <w:t>个体防护装备选用规范</w:t>
            </w:r>
          </w:p>
          <w:p w14:paraId="601628A2" w14:textId="190A62DA" w:rsidR="00240C39" w:rsidRDefault="00E16E0F" w:rsidP="00E16E0F">
            <w:pPr>
              <w:snapToGrid w:val="0"/>
              <w:spacing w:line="280" w:lineRule="exact"/>
              <w:jc w:val="center"/>
              <w:rPr>
                <w:b/>
                <w:sz w:val="20"/>
              </w:rPr>
            </w:pPr>
            <w:r w:rsidRPr="00E16E0F">
              <w:rPr>
                <w:rFonts w:hint="eastAsia"/>
                <w:b/>
                <w:sz w:val="20"/>
              </w:rPr>
              <w:t>工作场所有害因子职业接触限值</w:t>
            </w:r>
            <w:r w:rsidRPr="00E16E0F">
              <w:rPr>
                <w:rFonts w:hint="eastAsia"/>
                <w:b/>
                <w:sz w:val="20"/>
              </w:rPr>
              <w:t>GBZ 2007</w:t>
            </w:r>
            <w:r w:rsidRPr="00E16E0F">
              <w:rPr>
                <w:rFonts w:hint="eastAsia"/>
                <w:b/>
                <w:sz w:val="20"/>
              </w:rPr>
              <w:t>防治条例</w:t>
            </w:r>
          </w:p>
          <w:p w14:paraId="2775E1AF" w14:textId="2EC89558" w:rsidR="00E16E0F" w:rsidRDefault="00E16E0F" w:rsidP="00E16E0F">
            <w:pPr>
              <w:snapToGrid w:val="0"/>
              <w:spacing w:line="280" w:lineRule="exact"/>
              <w:jc w:val="center"/>
              <w:rPr>
                <w:rFonts w:hint="eastAsia"/>
                <w:b/>
                <w:sz w:val="20"/>
              </w:rPr>
            </w:pPr>
          </w:p>
        </w:tc>
      </w:tr>
      <w:tr w:rsidR="00240C39" w14:paraId="3522C024" w14:textId="77777777">
        <w:trPr>
          <w:cantSplit/>
          <w:trHeight w:val="1258"/>
          <w:jc w:val="center"/>
        </w:trPr>
        <w:tc>
          <w:tcPr>
            <w:tcW w:w="2249" w:type="dxa"/>
            <w:gridSpan w:val="2"/>
            <w:tcBorders>
              <w:left w:val="single" w:sz="4" w:space="0" w:color="auto"/>
            </w:tcBorders>
            <w:vAlign w:val="center"/>
          </w:tcPr>
          <w:p w14:paraId="21A0FFAC" w14:textId="77777777" w:rsidR="00240C39" w:rsidRDefault="001E4CBA">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14:paraId="387D2C8C" w14:textId="3BD48CE7" w:rsidR="00240C39" w:rsidRDefault="00E16E0F">
            <w:pPr>
              <w:snapToGrid w:val="0"/>
              <w:spacing w:line="280" w:lineRule="exact"/>
              <w:jc w:val="center"/>
              <w:rPr>
                <w:b/>
                <w:sz w:val="20"/>
              </w:rPr>
            </w:pPr>
            <w:r>
              <w:rPr>
                <w:rFonts w:hint="eastAsia"/>
                <w:b/>
                <w:sz w:val="20"/>
              </w:rPr>
              <w:t>/</w:t>
            </w:r>
          </w:p>
        </w:tc>
      </w:tr>
      <w:tr w:rsidR="00240C39" w14:paraId="218EEA49" w14:textId="77777777">
        <w:trPr>
          <w:cantSplit/>
          <w:trHeight w:val="1000"/>
          <w:jc w:val="center"/>
        </w:trPr>
        <w:tc>
          <w:tcPr>
            <w:tcW w:w="2249" w:type="dxa"/>
            <w:gridSpan w:val="2"/>
            <w:tcBorders>
              <w:left w:val="single" w:sz="4" w:space="0" w:color="auto"/>
            </w:tcBorders>
            <w:vAlign w:val="center"/>
          </w:tcPr>
          <w:p w14:paraId="1131F149" w14:textId="77777777" w:rsidR="00240C39" w:rsidRDefault="001E4CBA">
            <w:pPr>
              <w:snapToGrid w:val="0"/>
              <w:spacing w:line="280" w:lineRule="exact"/>
              <w:jc w:val="center"/>
              <w:rPr>
                <w:b/>
                <w:sz w:val="16"/>
                <w:szCs w:val="16"/>
              </w:rPr>
            </w:pPr>
            <w:r>
              <w:rPr>
                <w:rFonts w:hint="eastAsia"/>
                <w:b/>
                <w:sz w:val="20"/>
              </w:rPr>
              <w:t>其它相关知识</w:t>
            </w:r>
          </w:p>
        </w:tc>
        <w:tc>
          <w:tcPr>
            <w:tcW w:w="8424" w:type="dxa"/>
            <w:gridSpan w:val="7"/>
            <w:vAlign w:val="center"/>
          </w:tcPr>
          <w:p w14:paraId="44022695" w14:textId="642E47EB" w:rsidR="00240C39" w:rsidRDefault="00E16E0F">
            <w:pPr>
              <w:snapToGrid w:val="0"/>
              <w:spacing w:line="280" w:lineRule="exact"/>
              <w:jc w:val="center"/>
              <w:rPr>
                <w:b/>
                <w:sz w:val="20"/>
              </w:rPr>
            </w:pPr>
            <w:r>
              <w:rPr>
                <w:rFonts w:hint="eastAsia"/>
                <w:b/>
                <w:sz w:val="20"/>
              </w:rPr>
              <w:t>/</w:t>
            </w:r>
          </w:p>
        </w:tc>
      </w:tr>
      <w:tr w:rsidR="00240C39" w14:paraId="5CF44535" w14:textId="77777777">
        <w:trPr>
          <w:cantSplit/>
          <w:trHeight w:val="1000"/>
          <w:jc w:val="center"/>
        </w:trPr>
        <w:tc>
          <w:tcPr>
            <w:tcW w:w="2249" w:type="dxa"/>
            <w:gridSpan w:val="2"/>
            <w:tcBorders>
              <w:left w:val="single" w:sz="4" w:space="0" w:color="auto"/>
            </w:tcBorders>
            <w:vAlign w:val="center"/>
          </w:tcPr>
          <w:p w14:paraId="02BEC94A" w14:textId="77777777" w:rsidR="00240C39" w:rsidRDefault="001E4CBA">
            <w:pPr>
              <w:snapToGrid w:val="0"/>
              <w:spacing w:line="280" w:lineRule="exact"/>
              <w:jc w:val="center"/>
              <w:rPr>
                <w:rFonts w:ascii="宋体"/>
                <w:b/>
                <w:sz w:val="22"/>
                <w:szCs w:val="22"/>
              </w:rPr>
            </w:pPr>
            <w:r>
              <w:rPr>
                <w:rFonts w:ascii="宋体" w:hint="eastAsia"/>
                <w:b/>
                <w:sz w:val="22"/>
                <w:szCs w:val="22"/>
              </w:rPr>
              <w:t>填表人</w:t>
            </w:r>
          </w:p>
          <w:p w14:paraId="6C3CDC65" w14:textId="77777777" w:rsidR="00240C39" w:rsidRDefault="001E4CBA">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5" w:type="dxa"/>
            <w:gridSpan w:val="2"/>
            <w:vAlign w:val="center"/>
          </w:tcPr>
          <w:p w14:paraId="75DFF797" w14:textId="3E7F0064" w:rsidR="00240C39" w:rsidRDefault="00E16E0F">
            <w:pPr>
              <w:snapToGrid w:val="0"/>
              <w:spacing w:line="280" w:lineRule="exact"/>
              <w:jc w:val="center"/>
              <w:rPr>
                <w:b/>
                <w:sz w:val="20"/>
              </w:rPr>
            </w:pPr>
            <w:r>
              <w:rPr>
                <w:rFonts w:hint="eastAsia"/>
                <w:b/>
                <w:sz w:val="20"/>
              </w:rPr>
              <w:t>张鹏</w:t>
            </w:r>
          </w:p>
        </w:tc>
        <w:tc>
          <w:tcPr>
            <w:tcW w:w="2985" w:type="dxa"/>
            <w:gridSpan w:val="3"/>
            <w:vAlign w:val="center"/>
          </w:tcPr>
          <w:p w14:paraId="2C2A582A" w14:textId="77777777" w:rsidR="00240C39" w:rsidRDefault="001E4CBA">
            <w:pPr>
              <w:snapToGrid w:val="0"/>
              <w:spacing w:line="280" w:lineRule="exact"/>
              <w:jc w:val="center"/>
              <w:rPr>
                <w:b/>
                <w:sz w:val="20"/>
              </w:rPr>
            </w:pPr>
            <w:r>
              <w:rPr>
                <w:rFonts w:hint="eastAsia"/>
                <w:b/>
                <w:sz w:val="22"/>
                <w:szCs w:val="22"/>
              </w:rPr>
              <w:t>日</w:t>
            </w:r>
            <w:r>
              <w:rPr>
                <w:rFonts w:hint="eastAsia"/>
                <w:b/>
                <w:sz w:val="22"/>
                <w:szCs w:val="22"/>
              </w:rPr>
              <w:t xml:space="preserve"> </w:t>
            </w:r>
            <w:r>
              <w:rPr>
                <w:rFonts w:hint="eastAsia"/>
                <w:b/>
                <w:sz w:val="22"/>
                <w:szCs w:val="22"/>
              </w:rPr>
              <w:t>期</w:t>
            </w:r>
          </w:p>
        </w:tc>
        <w:tc>
          <w:tcPr>
            <w:tcW w:w="2904" w:type="dxa"/>
            <w:gridSpan w:val="2"/>
            <w:vAlign w:val="center"/>
          </w:tcPr>
          <w:p w14:paraId="6F8503EB" w14:textId="6B2C3462" w:rsidR="00240C39" w:rsidRDefault="00E16E0F">
            <w:pPr>
              <w:snapToGrid w:val="0"/>
              <w:spacing w:line="280" w:lineRule="exact"/>
              <w:jc w:val="center"/>
              <w:rPr>
                <w:b/>
                <w:sz w:val="20"/>
              </w:rPr>
            </w:pPr>
            <w:r>
              <w:rPr>
                <w:rFonts w:hint="eastAsia"/>
                <w:b/>
                <w:sz w:val="20"/>
              </w:rPr>
              <w:t>2</w:t>
            </w:r>
            <w:r>
              <w:rPr>
                <w:b/>
                <w:sz w:val="20"/>
              </w:rPr>
              <w:t>021.11.10</w:t>
            </w:r>
          </w:p>
        </w:tc>
      </w:tr>
      <w:tr w:rsidR="00240C39" w14:paraId="4379AA87" w14:textId="77777777">
        <w:trPr>
          <w:cantSplit/>
          <w:trHeight w:val="1000"/>
          <w:jc w:val="center"/>
        </w:trPr>
        <w:tc>
          <w:tcPr>
            <w:tcW w:w="2249" w:type="dxa"/>
            <w:gridSpan w:val="2"/>
            <w:tcBorders>
              <w:left w:val="single" w:sz="4" w:space="0" w:color="auto"/>
              <w:bottom w:val="single" w:sz="8" w:space="0" w:color="auto"/>
            </w:tcBorders>
            <w:vAlign w:val="center"/>
          </w:tcPr>
          <w:p w14:paraId="220FDF64" w14:textId="77777777" w:rsidR="00240C39" w:rsidRDefault="001E4CBA">
            <w:pPr>
              <w:snapToGrid w:val="0"/>
              <w:spacing w:line="280" w:lineRule="exact"/>
              <w:jc w:val="center"/>
              <w:rPr>
                <w:b/>
                <w:sz w:val="20"/>
              </w:rPr>
            </w:pPr>
            <w:r>
              <w:rPr>
                <w:rFonts w:ascii="宋体" w:hint="eastAsia"/>
                <w:b/>
                <w:sz w:val="22"/>
                <w:szCs w:val="22"/>
              </w:rPr>
              <w:lastRenderedPageBreak/>
              <w:t>审核组长</w:t>
            </w:r>
          </w:p>
        </w:tc>
        <w:tc>
          <w:tcPr>
            <w:tcW w:w="2535" w:type="dxa"/>
            <w:gridSpan w:val="2"/>
            <w:tcBorders>
              <w:bottom w:val="single" w:sz="8" w:space="0" w:color="auto"/>
            </w:tcBorders>
            <w:vAlign w:val="center"/>
          </w:tcPr>
          <w:p w14:paraId="55F9D0B3" w14:textId="19E282CD" w:rsidR="00240C39" w:rsidRDefault="00E16E0F">
            <w:pPr>
              <w:snapToGrid w:val="0"/>
              <w:spacing w:line="280" w:lineRule="exact"/>
              <w:jc w:val="center"/>
              <w:rPr>
                <w:b/>
                <w:sz w:val="20"/>
              </w:rPr>
            </w:pPr>
            <w:r>
              <w:rPr>
                <w:rFonts w:hint="eastAsia"/>
                <w:b/>
                <w:sz w:val="20"/>
              </w:rPr>
              <w:t>张鹏</w:t>
            </w:r>
          </w:p>
        </w:tc>
        <w:tc>
          <w:tcPr>
            <w:tcW w:w="2985" w:type="dxa"/>
            <w:gridSpan w:val="3"/>
            <w:tcBorders>
              <w:bottom w:val="single" w:sz="8" w:space="0" w:color="auto"/>
            </w:tcBorders>
            <w:vAlign w:val="center"/>
          </w:tcPr>
          <w:p w14:paraId="6BC846E8" w14:textId="77777777" w:rsidR="00240C39" w:rsidRDefault="001E4CBA">
            <w:pPr>
              <w:snapToGrid w:val="0"/>
              <w:spacing w:line="280" w:lineRule="exact"/>
              <w:jc w:val="center"/>
              <w:rPr>
                <w:b/>
                <w:sz w:val="20"/>
              </w:rPr>
            </w:pPr>
            <w:r>
              <w:rPr>
                <w:rFonts w:hint="eastAsia"/>
                <w:b/>
                <w:sz w:val="22"/>
                <w:szCs w:val="22"/>
              </w:rPr>
              <w:t>日</w:t>
            </w:r>
            <w:r>
              <w:rPr>
                <w:rFonts w:hint="eastAsia"/>
                <w:b/>
                <w:sz w:val="22"/>
                <w:szCs w:val="22"/>
              </w:rPr>
              <w:t xml:space="preserve"> </w:t>
            </w:r>
            <w:r>
              <w:rPr>
                <w:rFonts w:hint="eastAsia"/>
                <w:b/>
                <w:sz w:val="22"/>
                <w:szCs w:val="22"/>
              </w:rPr>
              <w:t>期</w:t>
            </w:r>
          </w:p>
        </w:tc>
        <w:tc>
          <w:tcPr>
            <w:tcW w:w="2904" w:type="dxa"/>
            <w:gridSpan w:val="2"/>
            <w:tcBorders>
              <w:bottom w:val="single" w:sz="8" w:space="0" w:color="auto"/>
            </w:tcBorders>
            <w:vAlign w:val="center"/>
          </w:tcPr>
          <w:p w14:paraId="7D5510FD" w14:textId="6E2D4A83" w:rsidR="00240C39" w:rsidRDefault="00E16E0F">
            <w:pPr>
              <w:snapToGrid w:val="0"/>
              <w:spacing w:line="280" w:lineRule="exact"/>
              <w:jc w:val="center"/>
              <w:rPr>
                <w:b/>
                <w:sz w:val="20"/>
              </w:rPr>
            </w:pPr>
            <w:r>
              <w:rPr>
                <w:rFonts w:hint="eastAsia"/>
                <w:b/>
                <w:sz w:val="20"/>
              </w:rPr>
              <w:t>2</w:t>
            </w:r>
            <w:r>
              <w:rPr>
                <w:b/>
                <w:sz w:val="20"/>
              </w:rPr>
              <w:t>021.11.10</w:t>
            </w:r>
          </w:p>
        </w:tc>
      </w:tr>
    </w:tbl>
    <w:p w14:paraId="2D8FD72F" w14:textId="77777777" w:rsidR="00240C39" w:rsidRDefault="00240C39">
      <w:pPr>
        <w:snapToGrid w:val="0"/>
        <w:rPr>
          <w:rFonts w:ascii="宋体"/>
          <w:b/>
          <w:sz w:val="22"/>
          <w:szCs w:val="22"/>
        </w:rPr>
      </w:pPr>
    </w:p>
    <w:p w14:paraId="023EED43" w14:textId="77777777" w:rsidR="00240C39" w:rsidRDefault="001E4CBA">
      <w:pPr>
        <w:snapToGrid w:val="0"/>
        <w:rPr>
          <w:rFonts w:ascii="宋体"/>
          <w:b/>
          <w:spacing w:val="-6"/>
          <w:sz w:val="21"/>
          <w:szCs w:val="21"/>
        </w:rPr>
      </w:pPr>
      <w:r>
        <w:rPr>
          <w:rFonts w:ascii="宋体" w:hint="eastAsia"/>
          <w:b/>
          <w:spacing w:val="-6"/>
          <w:sz w:val="21"/>
          <w:szCs w:val="21"/>
        </w:rPr>
        <w:t>注：</w:t>
      </w:r>
      <w:r>
        <w:rPr>
          <w:rFonts w:ascii="宋体" w:hint="eastAsia"/>
          <w:b/>
          <w:spacing w:val="-6"/>
          <w:sz w:val="21"/>
          <w:szCs w:val="21"/>
        </w:rPr>
        <w:t>如有其他培训内容或空格不够可另加附页</w:t>
      </w:r>
    </w:p>
    <w:sectPr w:rsidR="00240C39">
      <w:headerReference w:type="default" r:id="rId8"/>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2030F" w14:textId="77777777" w:rsidR="001E4CBA" w:rsidRDefault="001E4CBA">
      <w:pPr>
        <w:spacing w:after="0" w:line="240" w:lineRule="auto"/>
      </w:pPr>
      <w:r>
        <w:separator/>
      </w:r>
    </w:p>
  </w:endnote>
  <w:endnote w:type="continuationSeparator" w:id="0">
    <w:p w14:paraId="29BF9EF7" w14:textId="77777777" w:rsidR="001E4CBA" w:rsidRDefault="001E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3981" w14:textId="77777777" w:rsidR="001E4CBA" w:rsidRDefault="001E4CBA">
      <w:pPr>
        <w:spacing w:after="0" w:line="240" w:lineRule="auto"/>
      </w:pPr>
      <w:r>
        <w:separator/>
      </w:r>
    </w:p>
  </w:footnote>
  <w:footnote w:type="continuationSeparator" w:id="0">
    <w:p w14:paraId="6CD3C7B2" w14:textId="77777777" w:rsidR="001E4CBA" w:rsidRDefault="001E4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C6F9" w14:textId="77777777" w:rsidR="00240C39" w:rsidRDefault="001E4CB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7BAA3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1302CAE" w14:textId="77777777" w:rsidR="00240C39" w:rsidRDefault="001E4CBA">
    <w:pPr>
      <w:pStyle w:val="a7"/>
      <w:pBdr>
        <w:bottom w:val="nil"/>
      </w:pBdr>
      <w:spacing w:line="320" w:lineRule="exact"/>
      <w:ind w:firstLineChars="400" w:firstLine="720"/>
      <w:jc w:val="left"/>
    </w:pPr>
    <w:r>
      <w:pict w14:anchorId="4B319496">
        <v:shapetype id="_x0000_t202" coordsize="21600,21600" o:spt="202" path="m,l,21600r21600,l21600,xe">
          <v:stroke joinstyle="miter"/>
          <v:path gradientshapeok="t" o:connecttype="rect"/>
        </v:shapetype>
        <v:shape id="文本框 1" o:spid="_x0000_s3074" type="#_x0000_t202" style="position:absolute;left:0;text-align:left;margin-left:379.65pt;margin-top:2.8pt;width:111.8pt;height:20.2pt;z-index:251658240;mso-width-relative:page;mso-height-relative:page" stroked="f">
          <v:textbox>
            <w:txbxContent>
              <w:p w14:paraId="481E28AA" w14:textId="77777777" w:rsidR="00240C39" w:rsidRDefault="001E4CBA">
                <w:pPr>
                  <w:ind w:firstLineChars="200" w:firstLine="360"/>
                  <w:rPr>
                    <w:sz w:val="18"/>
                    <w:szCs w:val="18"/>
                  </w:rPr>
                </w:pPr>
                <w:r>
                  <w:rPr>
                    <w:rFonts w:hint="eastAsia"/>
                    <w:sz w:val="18"/>
                    <w:szCs w:val="18"/>
                  </w:rPr>
                  <w:t>ISC-</w:t>
                </w:r>
                <w:r>
                  <w:rPr>
                    <w:sz w:val="18"/>
                    <w:szCs w:val="18"/>
                  </w:rPr>
                  <w:t>B</w:t>
                </w:r>
                <w:r>
                  <w:rPr>
                    <w:rFonts w:hint="eastAsia"/>
                    <w:sz w:val="18"/>
                    <w:szCs w:val="18"/>
                  </w:rPr>
                  <w:t>-I</w:t>
                </w:r>
                <w:r>
                  <w:rPr>
                    <w:rFonts w:hint="eastAsia"/>
                    <w:sz w:val="18"/>
                    <w:szCs w:val="18"/>
                  </w:rPr>
                  <w:t>I</w:t>
                </w:r>
                <w:r>
                  <w:rPr>
                    <w:rFonts w:hint="eastAsia"/>
                    <w:sz w:val="18"/>
                    <w:szCs w:val="18"/>
                  </w:rPr>
                  <w:t>-</w:t>
                </w:r>
                <w:r>
                  <w:rPr>
                    <w:rFonts w:hint="eastAsia"/>
                    <w:sz w:val="18"/>
                    <w:szCs w:val="18"/>
                  </w:rPr>
                  <w:t>05</w:t>
                </w:r>
                <w:r>
                  <w:rPr>
                    <w:rFonts w:hint="eastAsia"/>
                    <w:sz w:val="18"/>
                    <w:szCs w:val="18"/>
                  </w:rPr>
                  <w:t>(0</w:t>
                </w:r>
                <w:r>
                  <w:rPr>
                    <w:rFonts w:hint="eastAsia"/>
                    <w:sz w:val="18"/>
                    <w:szCs w:val="18"/>
                  </w:rPr>
                  <w:t>5</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w:t>
    </w:r>
    <w:r>
      <w:rPr>
        <w:rStyle w:val="CharChar1"/>
        <w:rFonts w:hint="default"/>
        <w:w w:val="90"/>
      </w:rPr>
      <w:t>Certification Co.,Ltd.</w:t>
    </w:r>
  </w:p>
  <w:p w14:paraId="202ECA2F" w14:textId="77777777" w:rsidR="00240C39" w:rsidRDefault="00240C39">
    <w:pPr>
      <w:pStyle w:val="a7"/>
    </w:pPr>
  </w:p>
  <w:p w14:paraId="3E0F1EAD" w14:textId="77777777" w:rsidR="00240C39" w:rsidRDefault="00240C39">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40C39"/>
    <w:rsid w:val="001E4CBA"/>
    <w:rsid w:val="00240C39"/>
    <w:rsid w:val="00E16E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EC7C588"/>
  <w15:docId w15:val="{72EB968B-AA13-43E7-BECD-1CA72D8D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link w:val="a5"/>
    <w:uiPriority w:val="99"/>
    <w:qFormat/>
    <w:locked/>
    <w:rPr>
      <w:rFonts w:ascii="Times New Roman" w:eastAsia="宋体" w:hAnsi="Times New Roman" w:cs="Times New Roman"/>
      <w:sz w:val="18"/>
      <w:szCs w:val="18"/>
    </w:rPr>
  </w:style>
  <w:style w:type="character" w:customStyle="1" w:styleId="a8">
    <w:name w:val="页眉 字符"/>
    <w:link w:val="a7"/>
    <w:uiPriority w:val="99"/>
    <w:qFormat/>
    <w:locked/>
    <w:rPr>
      <w:rFonts w:ascii="Times New Roman" w:eastAsia="宋体" w:hAnsi="Times New Roman" w:cs="Times New Roman"/>
      <w:sz w:val="18"/>
      <w:szCs w:val="18"/>
    </w:rPr>
  </w:style>
  <w:style w:type="character" w:customStyle="1" w:styleId="a4">
    <w:name w:val="批注框文本 字符"/>
    <w:link w:val="a3"/>
    <w:uiPriority w:val="99"/>
    <w:semiHidden/>
    <w:qFormat/>
    <w:rPr>
      <w:rFonts w:ascii="Times New Roman" w:hAnsi="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272</Words>
  <Characters>1556</Characters>
  <Application>Microsoft Office Word</Application>
  <DocSecurity>0</DocSecurity>
  <Lines>12</Lines>
  <Paragraphs>3</Paragraphs>
  <ScaleCrop>false</ScaleCrop>
  <Company>微软中国</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2015-06-17T11:40:00Z</dcterms:created>
  <dcterms:modified xsi:type="dcterms:W3CDTF">2021-11-10T12:44:00Z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2052-11.1.0.10228</vt:lpwstr>
  </property>
</Properties>
</file>