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inline distT="0" distB="0" distL="114300" distR="114300">
            <wp:extent cx="5942965" cy="8944610"/>
            <wp:effectExtent l="0" t="0" r="635" b="1270"/>
            <wp:docPr id="2" name="图片 2" descr="扫描全能王 2021-11-09 16.49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1-09 16.49_13"/>
                    <pic:cNvPicPr>
                      <a:picLocks noChangeAspect="1"/>
                    </pic:cNvPicPr>
                  </pic:nvPicPr>
                  <pic:blipFill>
                    <a:blip r:embed="rId8"/>
                    <a:stretch>
                      <a:fillRect/>
                    </a:stretch>
                  </pic:blipFill>
                  <pic:spPr>
                    <a:xfrm>
                      <a:off x="0" y="0"/>
                      <a:ext cx="5942965" cy="8944610"/>
                    </a:xfrm>
                    <a:prstGeom prst="rect">
                      <a:avLst/>
                    </a:prstGeom>
                  </pic:spPr>
                </pic:pic>
              </a:graphicData>
            </a:graphic>
          </wp:inline>
        </w:drawing>
      </w:r>
      <w:bookmarkStart w:id="12" w:name="_GoBack"/>
      <w:r>
        <w:rPr>
          <w:rFonts w:hint="eastAsia" w:eastAsia="隶书"/>
          <w:sz w:val="30"/>
          <w:szCs w:val="30"/>
          <w:lang w:eastAsia="zh-CN"/>
        </w:rPr>
        <w:drawing>
          <wp:inline distT="0" distB="0" distL="114300" distR="114300">
            <wp:extent cx="6405880" cy="8937625"/>
            <wp:effectExtent l="0" t="0" r="10160" b="8255"/>
            <wp:docPr id="1" name="图片 1" descr="扫描全能王 2021-11-09 16.49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1-09 16.49_14"/>
                    <pic:cNvPicPr>
                      <a:picLocks noChangeAspect="1"/>
                    </pic:cNvPicPr>
                  </pic:nvPicPr>
                  <pic:blipFill>
                    <a:blip r:embed="rId9"/>
                    <a:stretch>
                      <a:fillRect/>
                    </a:stretch>
                  </pic:blipFill>
                  <pic:spPr>
                    <a:xfrm>
                      <a:off x="0" y="0"/>
                      <a:ext cx="6405880" cy="8937625"/>
                    </a:xfrm>
                    <a:prstGeom prst="rect">
                      <a:avLst/>
                    </a:prstGeom>
                  </pic:spPr>
                </pic:pic>
              </a:graphicData>
            </a:graphic>
          </wp:inline>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南皮县木桥电子器件厂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1162-2021-Q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2021-11-8 14:00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2021-11-08 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620" w:firstLineChars="21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E257A8"/>
    <w:rsid w:val="4E4340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2021-11-09T10:24:11Z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2052-11.1.0.10524</vt:lpwstr>
  </property>
</Properties>
</file>