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 xml:space="preserve">初审□第(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庆阳诚关物业服务集团有限公司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赵凡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9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项目部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  <w:t>2021.11.10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ind w:firstLine="420" w:firstLineChars="200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lang w:val="en-US" w:eastAsia="zh-CN"/>
              </w:rPr>
              <w:t>昊鑫嘉苑小区</w:t>
            </w:r>
            <w:r>
              <w:rPr>
                <w:rFonts w:hint="eastAsia"/>
              </w:rPr>
              <w:t>项目未能提供对灭火器点检的证据</w:t>
            </w:r>
            <w:r>
              <w:rPr>
                <w:rFonts w:hint="eastAsia"/>
                <w:lang w:eastAsia="zh-CN"/>
              </w:rPr>
              <w:t>。</w:t>
            </w:r>
            <w:r>
              <w:rPr>
                <w:rFonts w:hint="eastAsia"/>
                <w:color w:val="000000"/>
              </w:rPr>
              <w:t>不符合“组织应策划、实施、控制并保持满足职业健康安全管理体系要求以及实施第 6 章所识别的措施所需的过程”的相关规定。</w:t>
            </w: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2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4" w:name="S勾选Add1"/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5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>ISO 22000:20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hint="eastAsia"/>
                <w:szCs w:val="21"/>
              </w:rPr>
            </w:pPr>
            <w:bookmarkStart w:id="16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2333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1-20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idt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ISO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50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001:20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7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b/>
                <w:sz w:val="16"/>
                <w:szCs w:val="16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rFonts w:ascii="方正仿宋简体" w:eastAsia="方正仿宋简体"/>
                <w:b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hAnsi="Times New Roman" w:eastAsia="方正仿宋简体" w:cs="Times New Roman"/>
                <w:b/>
                <w:sz w:val="24"/>
                <w:lang w:val="en-US" w:eastAsia="zh-CN"/>
              </w:rPr>
              <w:t>李俐  王海燕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审核组长：</w:t>
            </w:r>
            <w:bookmarkStart w:id="18" w:name="总组长"/>
            <w:r>
              <w:rPr>
                <w:rFonts w:hint="eastAsia" w:ascii="方正仿宋简体" w:eastAsia="方正仿宋简体"/>
                <w:b/>
                <w:sz w:val="24"/>
              </w:rPr>
              <w:t>李俐</w:t>
            </w:r>
            <w:bookmarkEnd w:id="18"/>
            <w:r>
              <w:rPr>
                <w:rFonts w:hint="eastAsia" w:ascii="方正仿宋简体" w:eastAsia="方正仿宋简体"/>
                <w:b/>
                <w:sz w:val="24"/>
              </w:rPr>
              <w:t xml:space="preserve">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方正仿宋简体" w:eastAsia="方正仿宋简体"/>
                <w:b/>
                <w:sz w:val="24"/>
              </w:rPr>
              <w:t>受审核方代表：</w:t>
            </w:r>
            <w:r>
              <w:rPr>
                <w:rFonts w:hint="eastAsia" w:eastAsia="方正仿宋简体"/>
                <w:b/>
                <w:color w:val="FF0000"/>
                <w:lang w:val="en-US" w:eastAsia="zh-CN"/>
              </w:rPr>
              <w:t>张鹏华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2021.11.9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2021.11.9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ascii="方正仿宋简体" w:eastAsia="方正仿宋简体"/>
                <w:b/>
                <w:sz w:val="24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color w:val="FF0000"/>
                <w:sz w:val="24"/>
                <w:lang w:val="en-US" w:eastAsia="zh-CN"/>
              </w:rPr>
              <w:t>2021.11.9</w:t>
            </w:r>
            <w:r>
              <w:rPr>
                <w:rFonts w:hint="eastAsia" w:ascii="方正仿宋简体" w:eastAsia="方正仿宋简体"/>
                <w:b/>
                <w:color w:val="FF0000"/>
                <w:sz w:val="24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eastAsiaTheme="minorEastAsia"/>
                <w:b/>
                <w:color w:val="000000" w:themeColor="text1"/>
                <w:sz w:val="26"/>
                <w:szCs w:val="26"/>
                <w:lang w:eastAsia="zh-CN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4068445</wp:posOffset>
                  </wp:positionH>
                  <wp:positionV relativeFrom="paragraph">
                    <wp:posOffset>309245</wp:posOffset>
                  </wp:positionV>
                  <wp:extent cx="725805" cy="415925"/>
                  <wp:effectExtent l="0" t="0" r="5715" b="10795"/>
                  <wp:wrapNone/>
                  <wp:docPr id="3" name="图片 3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5805" cy="415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3261360</wp:posOffset>
                  </wp:positionH>
                  <wp:positionV relativeFrom="paragraph">
                    <wp:posOffset>316230</wp:posOffset>
                  </wp:positionV>
                  <wp:extent cx="494665" cy="381000"/>
                  <wp:effectExtent l="0" t="0" r="8255" b="0"/>
                  <wp:wrapNone/>
                  <wp:docPr id="2" name="图片 2" descr="签名-李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签名-李俐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665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 纠正措施有效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审核员：               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   </w:t>
            </w:r>
            <w:r>
              <w:rPr>
                <w:rFonts w:hint="eastAsia" w:ascii="方正仿宋简体" w:eastAsia="方正仿宋简体"/>
                <w:b/>
              </w:rPr>
              <w:t xml:space="preserve">日期：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2021.11.10</w:t>
            </w:r>
            <w:r>
              <w:rPr>
                <w:rFonts w:hint="eastAsia" w:ascii="方正仿宋简体" w:eastAsia="方正仿宋简体"/>
                <w:b/>
              </w:rPr>
              <w:t xml:space="preserve">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hint="eastAsia"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hint="eastAsia"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/>
                <w:lang w:val="en-US" w:eastAsia="zh-CN"/>
              </w:rPr>
              <w:t>昊鑫嘉苑小区</w:t>
            </w:r>
            <w:r>
              <w:rPr>
                <w:rFonts w:hint="eastAsia"/>
              </w:rPr>
              <w:t>项目未能提供对灭火器点检的证据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  <w:bookmarkStart w:id="19" w:name="_GoBack"/>
            <w:bookmarkEnd w:id="19"/>
          </w:p>
          <w:p>
            <w:pPr>
              <w:rPr>
                <w:rFonts w:eastAsia="方正仿宋简体"/>
                <w:b w:val="0"/>
                <w:bCs/>
              </w:rPr>
            </w:pPr>
            <w:r>
              <w:rPr>
                <w:rFonts w:hint="eastAsia" w:ascii="Arial" w:hAnsi="Arial"/>
                <w:b w:val="0"/>
                <w:bCs/>
                <w:iCs/>
                <w:kern w:val="2"/>
                <w:szCs w:val="21"/>
              </w:rPr>
              <w:t>立即对灭火器进行点检并保持记录。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tabs>
                <w:tab w:val="left" w:pos="7875"/>
              </w:tabs>
              <w:snapToGrid w:val="0"/>
              <w:spacing w:before="144" w:beforeLines="60" w:after="144" w:afterLines="60" w:line="240" w:lineRule="auto"/>
              <w:ind w:firstLine="420" w:firstLineChars="200"/>
              <w:jc w:val="left"/>
              <w:textAlignment w:val="auto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项目部</w:t>
            </w:r>
            <w:r>
              <w:rPr>
                <w:rFonts w:hint="eastAsia"/>
                <w:color w:val="000000"/>
              </w:rPr>
              <w:t>人员对GB/T24001-2016idtISO14001:2015标准8.1条款和GB/T45001-2020idtISO45001:2018标准8.1条款的相关要求，认识不足，工作疏忽所致。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hint="eastAsia"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hint="eastAsia" w:eastAsia="方正仿宋简体"/>
                <w:b/>
              </w:rPr>
            </w:pPr>
          </w:p>
          <w:p>
            <w:pPr>
              <w:tabs>
                <w:tab w:val="left" w:pos="7875"/>
              </w:tabs>
              <w:snapToGrid w:val="0"/>
              <w:spacing w:before="144" w:beforeLines="60" w:after="144" w:afterLines="60" w:line="240" w:lineRule="auto"/>
              <w:ind w:firstLine="420" w:firstLineChars="200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对相关人员进行GB/T24001-2016idtISO14001:2015标准8.1条款和GB/T45001-2020idtISO45001:2018标准8.1条款的相关要求及公司相关规章制度的培训。</w:t>
            </w:r>
          </w:p>
          <w:p>
            <w:pPr>
              <w:tabs>
                <w:tab w:val="left" w:pos="7875"/>
              </w:tabs>
              <w:snapToGrid w:val="0"/>
              <w:spacing w:before="144" w:beforeLines="60" w:after="144" w:afterLines="60" w:line="240" w:lineRule="auto"/>
              <w:ind w:firstLine="420" w:firstLineChars="200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2021.11.10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ind w:firstLine="422" w:firstLineChars="200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对其它消防器材进行检查，杜绝类似事件再次发生。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 措施有效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color w:val="FF0000"/>
                <w:lang w:val="en-US" w:eastAsia="zh-CN"/>
              </w:rPr>
              <w:t>赵凡</w:t>
            </w:r>
            <w:r>
              <w:rPr>
                <w:rFonts w:hint="eastAsia" w:eastAsia="方正仿宋简体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  <w:r>
              <w:rPr>
                <w:rFonts w:hint="eastAsia" w:ascii="方正仿宋简体" w:eastAsia="方正仿宋简体"/>
                <w:b/>
                <w:color w:val="FF0000"/>
                <w:lang w:val="en-US" w:eastAsia="zh-CN"/>
              </w:rPr>
              <w:t>2021.11.10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color w:val="FF0000"/>
        </w:rPr>
        <w:t xml:space="preserve"> </w:t>
      </w:r>
      <w:r>
        <w:rPr>
          <w:rFonts w:hint="eastAsia" w:eastAsia="方正仿宋简体"/>
          <w:b/>
          <w:color w:val="FF0000"/>
          <w:lang w:val="en-US" w:eastAsia="zh-CN"/>
        </w:rPr>
        <w:t>张鹏华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  <w:r>
        <w:rPr>
          <w:rFonts w:hint="eastAsia" w:ascii="方正仿宋简体" w:eastAsia="方正仿宋简体"/>
          <w:b/>
          <w:color w:val="FF0000"/>
          <w:lang w:val="en-US" w:eastAsia="zh-CN"/>
        </w:rPr>
        <w:t>2021.11.10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DC03D6"/>
    <w:rsid w:val="0B6F2910"/>
    <w:rsid w:val="114A358A"/>
    <w:rsid w:val="2FC93D35"/>
    <w:rsid w:val="4F882B33"/>
    <w:rsid w:val="54E002E9"/>
    <w:rsid w:val="7A3557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2</TotalTime>
  <ScaleCrop>false</ScaleCrop>
  <LinksUpToDate>false</LinksUpToDate>
  <CharactersWithSpaces>934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誰汻誰天荒地鮱</cp:lastModifiedBy>
  <cp:lastPrinted>2019-05-13T03:02:00Z</cp:lastPrinted>
  <dcterms:modified xsi:type="dcterms:W3CDTF">2021-11-09T08:11:20Z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2052-11.1.0.11045</vt:lpwstr>
  </property>
</Properties>
</file>