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sz w:val="21"/>
                <w:szCs w:val="21"/>
              </w:rPr>
              <w:t>新疆辉腾塑胶有限公司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王婷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2021.11.25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843" w:firstLineChars="4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企业未能提供健康体检报告。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876300</wp:posOffset>
                  </wp:positionH>
                  <wp:positionV relativeFrom="paragraph">
                    <wp:posOffset>-99695</wp:posOffset>
                  </wp:positionV>
                  <wp:extent cx="311785" cy="792480"/>
                  <wp:effectExtent l="0" t="0" r="7620" b="5715"/>
                  <wp:wrapNone/>
                  <wp:docPr id="2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11785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审核组长：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inline distT="0" distB="0" distL="114300" distR="114300">
                  <wp:extent cx="775970" cy="232410"/>
                  <wp:effectExtent l="0" t="0" r="11430" b="8890"/>
                  <wp:docPr id="4" name="图片 1" descr="8a678fd448b3d818af554ef577a6c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8a678fd448b3d818af554ef577a6c5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3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2021.11.12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2021.11.12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2021.11.12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ind w:firstLine="1476" w:firstLineChars="7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已验证，纠正措施有效。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审核员：  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inline distT="0" distB="0" distL="114300" distR="114300">
                  <wp:extent cx="775970" cy="232410"/>
                  <wp:effectExtent l="0" t="0" r="11430" b="8890"/>
                  <wp:docPr id="5" name="图片 1" descr="8a678fd448b3d818af554ef577a6c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8a678fd448b3d818af554ef577a6c5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3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BA55DE"/>
    <w:rsid w:val="16920BDC"/>
    <w:rsid w:val="19616271"/>
    <w:rsid w:val="30201BE6"/>
    <w:rsid w:val="43291309"/>
    <w:rsid w:val="558F0539"/>
    <w:rsid w:val="5B283F54"/>
    <w:rsid w:val="5F5803F6"/>
    <w:rsid w:val="67F70FD3"/>
    <w:rsid w:val="6A4517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</TotalTime>
  <ScaleCrop>false</ScaleCrop>
  <LinksUpToDate>false</LinksUpToDate>
  <CharactersWithSpaces>934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hb</cp:lastModifiedBy>
  <cp:lastPrinted>2019-05-13T03:02:00Z</cp:lastPrinted>
  <dcterms:modified xsi:type="dcterms:W3CDTF">2021-11-18T03:38:48Z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2052-11.1.0.11045</vt:lpwstr>
  </property>
</Properties>
</file>