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0573-2019-QEO-2021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北京保汇物业管理有限公司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张鹏</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Q:ISC-Q-2019-0648,E:ISC-E-2019-0433,O:ISC-O-2019-0402</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91110107MA00CPTPX4</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Q:25,E:25,O:25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北京保汇物业管理有限公司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Q：物业管理</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E：物业管理及其所涉及的环境管理活动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O：物业管理及其所涉及的职业健康安全管理活动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北京市石景山区金府路32号院3号楼5层508室</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北京市石景山区金府路32号院3号楼5层508室</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北京保汇物业管理有限公司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Q:ISC-Q-2019-0648,E:ISC-E-2019-0433,O:ISC-O-2019-0402</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北京市石景山区金府路32号院3号楼5层508室</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