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0FD2" w14:textId="77777777" w:rsidR="00524C5D" w:rsidRDefault="0036786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1BDAF66" w14:textId="77777777" w:rsidR="00524C5D" w:rsidRDefault="0036786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54FEBA2A" w14:textId="77777777" w:rsidR="00524C5D" w:rsidRDefault="00524C5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524C5D" w14:paraId="30009A4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B38BC7E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AA40271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天津贵和建设集团有限公司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60FE8CA1" w14:textId="77777777" w:rsidR="00524C5D" w:rsidRDefault="0036786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065E5B1" w14:textId="77777777" w:rsidR="00524C5D" w:rsidRDefault="0036786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00296BAE" w14:textId="77777777" w:rsidR="00524C5D" w:rsidRDefault="003678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17.06.01</w:t>
            </w:r>
          </w:p>
          <w:p w14:paraId="5014A46A" w14:textId="77777777" w:rsidR="00524C5D" w:rsidRDefault="003678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17.06.01</w:t>
            </w:r>
          </w:p>
          <w:p w14:paraId="42F444CF" w14:textId="77777777" w:rsidR="00524C5D" w:rsidRDefault="003678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17.06.01</w:t>
            </w:r>
            <w:bookmarkEnd w:id="8"/>
          </w:p>
        </w:tc>
      </w:tr>
      <w:tr w:rsidR="00524C5D" w14:paraId="074CD8C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22C8BC3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21FA811F" w14:textId="64F0BA17" w:rsidR="00524C5D" w:rsidRDefault="001C52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范雯</w:t>
            </w:r>
          </w:p>
        </w:tc>
        <w:tc>
          <w:tcPr>
            <w:tcW w:w="1290" w:type="dxa"/>
            <w:vAlign w:val="center"/>
          </w:tcPr>
          <w:p w14:paraId="22384E77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950BAE0" w14:textId="77777777" w:rsidR="001C524C" w:rsidRPr="001C524C" w:rsidRDefault="001C524C" w:rsidP="001C52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C524C">
              <w:rPr>
                <w:b/>
                <w:sz w:val="20"/>
              </w:rPr>
              <w:t>Q</w:t>
            </w:r>
            <w:r w:rsidRPr="001C524C">
              <w:rPr>
                <w:b/>
                <w:sz w:val="20"/>
              </w:rPr>
              <w:t>：</w:t>
            </w:r>
            <w:r w:rsidRPr="001C524C">
              <w:rPr>
                <w:b/>
                <w:sz w:val="20"/>
              </w:rPr>
              <w:t>17.06.01</w:t>
            </w:r>
          </w:p>
          <w:p w14:paraId="791DE8D5" w14:textId="77777777" w:rsidR="001C524C" w:rsidRPr="001C524C" w:rsidRDefault="001C524C" w:rsidP="001C52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C524C">
              <w:rPr>
                <w:b/>
                <w:sz w:val="20"/>
              </w:rPr>
              <w:t>E</w:t>
            </w:r>
            <w:r w:rsidRPr="001C524C">
              <w:rPr>
                <w:b/>
                <w:sz w:val="20"/>
              </w:rPr>
              <w:t>：</w:t>
            </w:r>
            <w:r w:rsidRPr="001C524C">
              <w:rPr>
                <w:b/>
                <w:sz w:val="20"/>
              </w:rPr>
              <w:t>17.06.01</w:t>
            </w:r>
          </w:p>
          <w:p w14:paraId="6526FAA7" w14:textId="0B7A1BD5" w:rsidR="00524C5D" w:rsidRDefault="001C524C" w:rsidP="001C52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C524C">
              <w:rPr>
                <w:b/>
                <w:sz w:val="20"/>
              </w:rPr>
              <w:t>O</w:t>
            </w:r>
            <w:r w:rsidRPr="001C524C">
              <w:rPr>
                <w:b/>
                <w:sz w:val="20"/>
              </w:rPr>
              <w:t>：</w:t>
            </w:r>
            <w:r w:rsidRPr="001C524C">
              <w:rPr>
                <w:b/>
                <w:sz w:val="20"/>
              </w:rPr>
              <w:t>17.06.01</w:t>
            </w:r>
          </w:p>
        </w:tc>
        <w:tc>
          <w:tcPr>
            <w:tcW w:w="1720" w:type="dxa"/>
            <w:gridSpan w:val="2"/>
            <w:vAlign w:val="center"/>
          </w:tcPr>
          <w:p w14:paraId="236AC730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2685334" w14:textId="7E2BDFE1" w:rsidR="00524C5D" w:rsidRDefault="001C52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一楼会议室</w:t>
            </w:r>
          </w:p>
        </w:tc>
      </w:tr>
      <w:tr w:rsidR="00524C5D" w14:paraId="6742D1C7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A24C01B" w14:textId="77777777" w:rsidR="00524C5D" w:rsidRDefault="003678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EEA8AAC" w14:textId="77777777" w:rsidR="00524C5D" w:rsidRDefault="0036786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66D6D188" w14:textId="7438B2EC" w:rsidR="00524C5D" w:rsidRDefault="001C52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14:paraId="5A314192" w14:textId="77777777" w:rsidR="00524C5D" w:rsidRDefault="00524C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EAD5ED9" w14:textId="77777777" w:rsidR="00524C5D" w:rsidRDefault="00524C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C1C7862" w14:textId="77777777" w:rsidR="00524C5D" w:rsidRDefault="00524C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B43215D" w14:textId="77777777" w:rsidR="00524C5D" w:rsidRDefault="00524C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963DDDA" w14:textId="77777777" w:rsidR="00524C5D" w:rsidRDefault="00524C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24C5D" w14:paraId="37CE337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76BA7B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ADCA57A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E9A8673" w14:textId="2498F304" w:rsidR="001C524C" w:rsidRPr="001C524C" w:rsidRDefault="001C524C" w:rsidP="001C524C">
            <w:pPr>
              <w:snapToGrid w:val="0"/>
              <w:spacing w:line="280" w:lineRule="exact"/>
              <w:rPr>
                <w:b/>
                <w:sz w:val="20"/>
              </w:rPr>
            </w:pPr>
            <w:r w:rsidRPr="001C524C">
              <w:rPr>
                <w:b/>
                <w:sz w:val="20"/>
              </w:rPr>
              <w:t>客户接触</w:t>
            </w:r>
            <w:r w:rsidRPr="001C524C">
              <w:rPr>
                <w:b/>
                <w:sz w:val="20"/>
              </w:rPr>
              <w:t>----</w:t>
            </w:r>
            <w:r w:rsidRPr="001C524C">
              <w:rPr>
                <w:b/>
                <w:sz w:val="20"/>
              </w:rPr>
              <w:t>合同评审</w:t>
            </w:r>
            <w:r w:rsidRPr="001C524C">
              <w:rPr>
                <w:b/>
                <w:sz w:val="20"/>
              </w:rPr>
              <w:t>----</w:t>
            </w:r>
            <w:r w:rsidRPr="001C524C">
              <w:rPr>
                <w:b/>
                <w:sz w:val="20"/>
              </w:rPr>
              <w:t>签订合同</w:t>
            </w:r>
            <w:r w:rsidRPr="001C524C">
              <w:rPr>
                <w:b/>
                <w:sz w:val="20"/>
              </w:rPr>
              <w:t>----</w:t>
            </w:r>
            <w:r w:rsidRPr="001C524C">
              <w:rPr>
                <w:b/>
                <w:sz w:val="20"/>
              </w:rPr>
              <w:t>生产部排产</w:t>
            </w:r>
            <w:r w:rsidRPr="001C524C">
              <w:rPr>
                <w:b/>
                <w:sz w:val="20"/>
              </w:rPr>
              <w:t>----</w:t>
            </w:r>
            <w:r w:rsidRPr="001C524C">
              <w:rPr>
                <w:b/>
                <w:sz w:val="20"/>
              </w:rPr>
              <w:t>拆图</w:t>
            </w:r>
            <w:r w:rsidRPr="001C524C">
              <w:rPr>
                <w:b/>
                <w:sz w:val="20"/>
              </w:rPr>
              <w:t>----</w:t>
            </w:r>
            <w:r w:rsidRPr="001C524C">
              <w:rPr>
                <w:b/>
                <w:sz w:val="20"/>
              </w:rPr>
              <w:t>采购材料（钢板、型钢、工角槽圆钢）</w:t>
            </w:r>
            <w:r w:rsidRPr="001C524C">
              <w:rPr>
                <w:b/>
                <w:sz w:val="20"/>
              </w:rPr>
              <w:t>----</w:t>
            </w:r>
            <w:r w:rsidRPr="001C524C">
              <w:rPr>
                <w:b/>
                <w:sz w:val="20"/>
              </w:rPr>
              <w:t>加工</w:t>
            </w:r>
            <w:r w:rsidRPr="001C524C">
              <w:rPr>
                <w:b/>
                <w:sz w:val="20"/>
              </w:rPr>
              <w:t>---</w:t>
            </w:r>
            <w:r w:rsidRPr="001C524C">
              <w:rPr>
                <w:b/>
                <w:sz w:val="20"/>
              </w:rPr>
              <w:t>矫正</w:t>
            </w:r>
            <w:r w:rsidRPr="001C524C">
              <w:rPr>
                <w:b/>
                <w:sz w:val="20"/>
              </w:rPr>
              <w:t>-----</w:t>
            </w:r>
            <w:r w:rsidRPr="001C524C">
              <w:rPr>
                <w:b/>
                <w:sz w:val="20"/>
              </w:rPr>
              <w:t>检验</w:t>
            </w:r>
            <w:r w:rsidRPr="001C524C">
              <w:rPr>
                <w:b/>
                <w:sz w:val="20"/>
              </w:rPr>
              <w:t>----</w:t>
            </w:r>
            <w:r w:rsidRPr="001C524C">
              <w:rPr>
                <w:b/>
                <w:sz w:val="20"/>
              </w:rPr>
              <w:t>成品入库</w:t>
            </w:r>
          </w:p>
          <w:p w14:paraId="6DC4F3E9" w14:textId="77777777" w:rsidR="00524C5D" w:rsidRPr="001C524C" w:rsidRDefault="00524C5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24C5D" w14:paraId="5567BC7B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9A60BB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97DDEB8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CD60B30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3A78222E" w14:textId="77777777" w:rsidR="00524C5D" w:rsidRDefault="00524C5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2F5CE1D0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风险及机遇的识别</w:t>
            </w:r>
            <w:r w:rsidRPr="002077F2">
              <w:rPr>
                <w:rFonts w:hint="eastAsia"/>
                <w:b/>
                <w:sz w:val="20"/>
              </w:rPr>
              <w:tab/>
            </w:r>
            <w:r w:rsidRPr="002077F2">
              <w:rPr>
                <w:rFonts w:hint="eastAsia"/>
                <w:b/>
                <w:sz w:val="20"/>
              </w:rPr>
              <w:t>风险及机遇应对措施</w:t>
            </w:r>
          </w:p>
          <w:p w14:paraId="194FA721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外部因素及相关</w:t>
            </w:r>
          </w:p>
          <w:p w14:paraId="1FCB6A2B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方揃迷</w:t>
            </w:r>
            <w:r w:rsidRPr="002077F2">
              <w:rPr>
                <w:rFonts w:hint="eastAsia"/>
                <w:b/>
                <w:sz w:val="20"/>
              </w:rPr>
              <w:tab/>
            </w:r>
            <w:r w:rsidRPr="002077F2">
              <w:rPr>
                <w:rFonts w:hint="eastAsia"/>
                <w:b/>
                <w:sz w:val="20"/>
              </w:rPr>
              <w:t>风险和机遇</w:t>
            </w:r>
            <w:r w:rsidRPr="002077F2">
              <w:rPr>
                <w:rFonts w:hint="eastAsia"/>
                <w:b/>
                <w:sz w:val="20"/>
              </w:rPr>
              <w:tab/>
            </w:r>
          </w:p>
          <w:p w14:paraId="59B4AA8B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077F2">
              <w:rPr>
                <w:b/>
                <w:sz w:val="20"/>
              </w:rPr>
              <w:tab/>
            </w:r>
            <w:r w:rsidRPr="002077F2">
              <w:rPr>
                <w:b/>
                <w:sz w:val="20"/>
              </w:rPr>
              <w:tab/>
            </w:r>
          </w:p>
          <w:p w14:paraId="02FF75CF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客户的需求</w:t>
            </w:r>
            <w:r w:rsidRPr="002077F2">
              <w:rPr>
                <w:rFonts w:hint="eastAsia"/>
                <w:b/>
                <w:sz w:val="20"/>
              </w:rPr>
              <w:tab/>
            </w:r>
            <w:r w:rsidRPr="002077F2">
              <w:rPr>
                <w:rFonts w:hint="eastAsia"/>
                <w:b/>
                <w:sz w:val="20"/>
              </w:rPr>
              <w:t>凤险：客户对产品质里标准提高，以及对供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应周期和售后服务的期望值提升，给公司产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品质里和售后管理提出新的要求。</w:t>
            </w:r>
          </w:p>
          <w:p w14:paraId="1D573B7A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机遇：市场竟争的加剧，公司管理水平的提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升，会给公司带来潛在的发展机遇。</w:t>
            </w:r>
            <w:r w:rsidRPr="002077F2">
              <w:rPr>
                <w:rFonts w:hint="eastAsia"/>
                <w:b/>
                <w:sz w:val="20"/>
              </w:rPr>
              <w:tab/>
              <w:t>1.</w:t>
            </w:r>
            <w:r w:rsidRPr="002077F2">
              <w:rPr>
                <w:rFonts w:hint="eastAsia"/>
                <w:b/>
                <w:sz w:val="20"/>
              </w:rPr>
              <w:t>质检部加强与客户进行质里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标准制定的沟通，统一双方的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标准和检刻方法。</w:t>
            </w:r>
          </w:p>
          <w:p w14:paraId="3691706B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ab/>
            </w:r>
            <w:r w:rsidRPr="002077F2">
              <w:rPr>
                <w:rFonts w:hint="eastAsia"/>
                <w:b/>
                <w:sz w:val="20"/>
              </w:rPr>
              <w:tab/>
              <w:t>2</w:t>
            </w:r>
            <w:r w:rsidRPr="002077F2">
              <w:rPr>
                <w:rFonts w:hint="eastAsia"/>
                <w:b/>
                <w:sz w:val="20"/>
              </w:rPr>
              <w:t>综合部加大客户交流沟通，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及时处理客户的需求和意见</w:t>
            </w:r>
          </w:p>
          <w:p w14:paraId="04929317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第三方的要求</w:t>
            </w:r>
            <w:r w:rsidRPr="002077F2">
              <w:rPr>
                <w:rFonts w:hint="eastAsia"/>
                <w:b/>
                <w:sz w:val="20"/>
              </w:rPr>
              <w:tab/>
            </w:r>
            <w:r w:rsidRPr="002077F2">
              <w:rPr>
                <w:rFonts w:hint="eastAsia"/>
                <w:b/>
                <w:sz w:val="20"/>
              </w:rPr>
              <w:t>凤险：公司运行中可能会对第三方产生不利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的影响，或是第三方的要求公司目前无法莉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足</w:t>
            </w:r>
            <w:r w:rsidRPr="002077F2">
              <w:rPr>
                <w:rFonts w:hint="eastAsia"/>
                <w:b/>
                <w:sz w:val="20"/>
              </w:rPr>
              <w:t>,</w:t>
            </w:r>
            <w:r w:rsidRPr="002077F2">
              <w:rPr>
                <w:rFonts w:hint="eastAsia"/>
                <w:b/>
                <w:sz w:val="20"/>
              </w:rPr>
              <w:t>由此造成的冲突。</w:t>
            </w:r>
          </w:p>
          <w:p w14:paraId="06218125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机遇：第三方要求会完善公司的管理水平</w:t>
            </w:r>
            <w:r w:rsidRPr="002077F2">
              <w:rPr>
                <w:rFonts w:hint="eastAsia"/>
                <w:b/>
                <w:sz w:val="20"/>
              </w:rPr>
              <w:tab/>
            </w:r>
            <w:r w:rsidRPr="002077F2">
              <w:rPr>
                <w:rFonts w:hint="eastAsia"/>
                <w:b/>
                <w:sz w:val="20"/>
              </w:rPr>
              <w:t>各职能部门加强与第三方的沟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通，对第三方的要求及肘进行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处理，必要时及时提交公司高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层进行资源迎置，降低第三的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抱怨。</w:t>
            </w:r>
          </w:p>
          <w:p w14:paraId="4E642D3A" w14:textId="77777777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新领域、籁设</w:t>
            </w:r>
            <w:r w:rsidRPr="002077F2">
              <w:rPr>
                <w:rFonts w:hint="eastAsia"/>
                <w:b/>
                <w:sz w:val="20"/>
              </w:rPr>
              <w:t>,</w:t>
            </w:r>
            <w:r w:rsidRPr="002077F2">
              <w:rPr>
                <w:rFonts w:hint="eastAsia"/>
                <w:b/>
                <w:sz w:val="20"/>
              </w:rPr>
              <w:t>、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新工艺</w:t>
            </w:r>
            <w:r w:rsidRPr="002077F2">
              <w:rPr>
                <w:rFonts w:hint="eastAsia"/>
                <w:b/>
                <w:sz w:val="20"/>
              </w:rPr>
              <w:tab/>
            </w:r>
            <w:r w:rsidRPr="002077F2">
              <w:rPr>
                <w:rFonts w:hint="eastAsia"/>
                <w:b/>
                <w:sz w:val="20"/>
              </w:rPr>
              <w:t>凤险：公司现有的产品较单一，缺少市场竟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争力。</w:t>
            </w:r>
          </w:p>
          <w:p w14:paraId="2DC40E5C" w14:textId="7427DA2A" w:rsidR="00524C5D" w:rsidRDefault="002077F2" w:rsidP="00207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机遇</w:t>
            </w:r>
            <w:r w:rsidRPr="002077F2">
              <w:rPr>
                <w:rFonts w:hint="eastAsia"/>
                <w:b/>
                <w:sz w:val="20"/>
              </w:rPr>
              <w:t>:</w:t>
            </w:r>
            <w:r w:rsidRPr="002077F2">
              <w:rPr>
                <w:rFonts w:hint="eastAsia"/>
                <w:b/>
                <w:sz w:val="20"/>
              </w:rPr>
              <w:t>产品多元化，市场竟争力会得到提高。</w:t>
            </w:r>
            <w:r w:rsidRPr="002077F2">
              <w:rPr>
                <w:rFonts w:hint="eastAsia"/>
                <w:b/>
                <w:sz w:val="20"/>
              </w:rPr>
              <w:tab/>
            </w:r>
            <w:r w:rsidRPr="002077F2">
              <w:rPr>
                <w:rFonts w:hint="eastAsia"/>
                <w:b/>
                <w:sz w:val="20"/>
              </w:rPr>
              <w:t>通过丰富产品，使产品多元化，</w:t>
            </w:r>
            <w:r w:rsidRPr="002077F2">
              <w:rPr>
                <w:rFonts w:hint="eastAsia"/>
                <w:b/>
                <w:sz w:val="20"/>
              </w:rPr>
              <w:t xml:space="preserve"> </w:t>
            </w:r>
            <w:r w:rsidRPr="002077F2">
              <w:rPr>
                <w:rFonts w:hint="eastAsia"/>
                <w:b/>
                <w:sz w:val="20"/>
              </w:rPr>
              <w:t>提高公司的市场竟争力。</w:t>
            </w:r>
          </w:p>
        </w:tc>
      </w:tr>
      <w:tr w:rsidR="00524C5D" w14:paraId="6DFAAAA0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B6AB74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14:paraId="6A96F605" w14:textId="77777777" w:rsidR="00524C5D" w:rsidRDefault="002077F2" w:rsidP="002077F2">
            <w:pPr>
              <w:snapToGrid w:val="0"/>
              <w:spacing w:line="280" w:lineRule="exact"/>
              <w:rPr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环境因素</w:t>
            </w:r>
            <w:r>
              <w:rPr>
                <w:rFonts w:hint="eastAsia"/>
                <w:b/>
                <w:sz w:val="20"/>
              </w:rPr>
              <w:t>：</w:t>
            </w:r>
            <w:r w:rsidRPr="002077F2">
              <w:rPr>
                <w:rFonts w:hint="eastAsia"/>
                <w:b/>
                <w:sz w:val="20"/>
              </w:rPr>
              <w:t>意外发生火灾</w:t>
            </w:r>
            <w:r>
              <w:rPr>
                <w:rFonts w:hint="eastAsia"/>
                <w:b/>
                <w:sz w:val="20"/>
              </w:rPr>
              <w:t>、</w:t>
            </w:r>
            <w:r w:rsidRPr="002077F2">
              <w:rPr>
                <w:rFonts w:hint="eastAsia"/>
                <w:b/>
                <w:sz w:val="20"/>
              </w:rPr>
              <w:t>固体废弃物</w:t>
            </w:r>
            <w:r>
              <w:rPr>
                <w:rFonts w:hint="eastAsia"/>
                <w:b/>
                <w:sz w:val="20"/>
              </w:rPr>
              <w:t>、</w:t>
            </w:r>
            <w:r w:rsidRPr="002077F2">
              <w:rPr>
                <w:rFonts w:hint="eastAsia"/>
                <w:b/>
                <w:sz w:val="20"/>
              </w:rPr>
              <w:t>噪声污染</w:t>
            </w:r>
            <w:r>
              <w:rPr>
                <w:rFonts w:hint="eastAsia"/>
                <w:b/>
                <w:sz w:val="20"/>
              </w:rPr>
              <w:t>、</w:t>
            </w:r>
            <w:r w:rsidRPr="002077F2">
              <w:rPr>
                <w:rFonts w:hint="eastAsia"/>
                <w:b/>
                <w:sz w:val="20"/>
              </w:rPr>
              <w:t>废气</w:t>
            </w:r>
          </w:p>
          <w:p w14:paraId="20385B95" w14:textId="12FCB13A" w:rsidR="002077F2" w:rsidRPr="002077F2" w:rsidRDefault="002077F2" w:rsidP="002077F2">
            <w:pPr>
              <w:snapToGrid w:val="0"/>
              <w:spacing w:line="280" w:lineRule="exact"/>
              <w:rPr>
                <w:b/>
                <w:sz w:val="20"/>
              </w:rPr>
            </w:pPr>
            <w:r w:rsidRPr="002077F2">
              <w:rPr>
                <w:rFonts w:hint="eastAsia"/>
                <w:b/>
                <w:sz w:val="20"/>
              </w:rPr>
              <w:t>管理方式</w:t>
            </w:r>
            <w:r>
              <w:rPr>
                <w:rFonts w:hint="eastAsia"/>
                <w:b/>
                <w:sz w:val="20"/>
              </w:rPr>
              <w:t>：</w:t>
            </w:r>
            <w:r w:rsidRPr="002077F2">
              <w:rPr>
                <w:rFonts w:hint="eastAsia"/>
                <w:b/>
                <w:sz w:val="20"/>
              </w:rPr>
              <w:t>管理方案、预案</w:t>
            </w:r>
          </w:p>
          <w:p w14:paraId="05DC42C8" w14:textId="643D3D50" w:rsidR="002077F2" w:rsidRPr="002077F2" w:rsidRDefault="002077F2" w:rsidP="002077F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 w:rsidR="00524C5D" w14:paraId="19CB962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70B044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61D2B4C2" w14:textId="77777777" w:rsidR="00524C5D" w:rsidRDefault="002077F2" w:rsidP="00207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</w:t>
            </w:r>
            <w:r w:rsidRPr="002077F2"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</w:rPr>
              <w:t>、</w:t>
            </w:r>
            <w:r w:rsidRPr="002077F2">
              <w:rPr>
                <w:rFonts w:hint="eastAsia"/>
                <w:b/>
                <w:sz w:val="20"/>
              </w:rPr>
              <w:t>火灾事故发生</w:t>
            </w:r>
            <w:r>
              <w:rPr>
                <w:rFonts w:hint="eastAsia"/>
                <w:b/>
                <w:sz w:val="20"/>
              </w:rPr>
              <w:t>、</w:t>
            </w:r>
            <w:r w:rsidRPr="002077F2"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</w:rPr>
              <w:t>、</w:t>
            </w:r>
            <w:r w:rsidRPr="002077F2">
              <w:rPr>
                <w:rFonts w:hint="eastAsia"/>
                <w:b/>
                <w:sz w:val="20"/>
              </w:rPr>
              <w:t>废气引起的职业病伤害</w:t>
            </w:r>
            <w:r>
              <w:rPr>
                <w:rFonts w:hint="eastAsia"/>
                <w:b/>
                <w:sz w:val="20"/>
              </w:rPr>
              <w:t>、</w:t>
            </w:r>
            <w:r w:rsidRPr="002077F2">
              <w:rPr>
                <w:rFonts w:hint="eastAsia"/>
                <w:b/>
                <w:sz w:val="20"/>
              </w:rPr>
              <w:t>噪声引起的职业病伤害</w:t>
            </w:r>
            <w:r>
              <w:rPr>
                <w:rFonts w:hint="eastAsia"/>
                <w:b/>
                <w:sz w:val="20"/>
              </w:rPr>
              <w:t>、</w:t>
            </w:r>
          </w:p>
          <w:p w14:paraId="3226E929" w14:textId="20331897" w:rsidR="002077F2" w:rsidRPr="002077F2" w:rsidRDefault="002077F2" w:rsidP="002077F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2077F2">
              <w:rPr>
                <w:rFonts w:hint="eastAsia"/>
                <w:b/>
                <w:sz w:val="20"/>
              </w:rPr>
              <w:t>编制管理方案或管理制度</w:t>
            </w:r>
          </w:p>
        </w:tc>
      </w:tr>
      <w:tr w:rsidR="00524C5D" w14:paraId="5E119992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4CEC61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4C150946" w14:textId="63430A75" w:rsidR="00524C5D" w:rsidRDefault="00207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24C5D" w14:paraId="00BEE9A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3D5964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209B4BFD" w14:textId="1DF50DC9" w:rsidR="00524C5D" w:rsidRDefault="00207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24C5D" w14:paraId="077160E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165CBF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70255C8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中华人民共和国环境保护法</w:t>
            </w:r>
          </w:p>
          <w:p w14:paraId="1FA1923B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14739A3B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城市生活垃圾管理办法</w:t>
            </w:r>
          </w:p>
          <w:p w14:paraId="31F09723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75E2DB0D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1AFA6A8D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汽车排气污染监督管理办法</w:t>
            </w:r>
          </w:p>
          <w:p w14:paraId="13D65B32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21755AF1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2E2E97DC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排污许可证管理暂行办法</w:t>
            </w:r>
          </w:p>
          <w:p w14:paraId="4C849143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中华人民共和国可再生能源法</w:t>
            </w:r>
          </w:p>
          <w:p w14:paraId="14C595FA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工业企业厂界环境噪声排放标准</w:t>
            </w:r>
          </w:p>
          <w:p w14:paraId="7B175B1A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大气污染物综合排放标准</w:t>
            </w:r>
          </w:p>
          <w:p w14:paraId="4A0EF8FE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中华人民共和国消防法</w:t>
            </w:r>
          </w:p>
          <w:p w14:paraId="3B730E8D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中华人民共和国节约能源法</w:t>
            </w:r>
          </w:p>
          <w:p w14:paraId="48020EBD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机关、团体、企业、事业单位消防安全管理规定</w:t>
            </w:r>
          </w:p>
          <w:p w14:paraId="11FC487F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节约用电管理办法</w:t>
            </w:r>
          </w:p>
          <w:p w14:paraId="1675EFD4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社会消防安全教育培训规定</w:t>
            </w:r>
          </w:p>
          <w:p w14:paraId="457E5AA0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中华人民共和国放射性污染防治法</w:t>
            </w:r>
          </w:p>
          <w:p w14:paraId="1B679853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危险废物转移联单管理办法</w:t>
            </w:r>
            <w:r w:rsidRPr="009D50E6">
              <w:rPr>
                <w:rFonts w:hint="eastAsia"/>
                <w:b/>
                <w:sz w:val="20"/>
              </w:rPr>
              <w:t xml:space="preserve"> </w:t>
            </w:r>
          </w:p>
          <w:p w14:paraId="704B66B7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中华人民共和国循环经济促进法</w:t>
            </w:r>
          </w:p>
          <w:p w14:paraId="17B06E06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电子废物污染环境防治管理办法</w:t>
            </w:r>
          </w:p>
          <w:p w14:paraId="66799340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环境行政复议办法</w:t>
            </w:r>
          </w:p>
          <w:p w14:paraId="6112EB7E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环境行政处罚办法</w:t>
            </w:r>
          </w:p>
          <w:p w14:paraId="2DE13A89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环境监测管理办法</w:t>
            </w:r>
          </w:p>
          <w:p w14:paraId="348F539D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天津市环境噪声污染防治管理办法</w:t>
            </w:r>
          </w:p>
          <w:p w14:paraId="79879090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天津市节约能源条例</w:t>
            </w:r>
          </w:p>
          <w:p w14:paraId="60C1DF0B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天津市水污染防治条例</w:t>
            </w:r>
          </w:p>
          <w:p w14:paraId="08969738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天津市消防条例</w:t>
            </w:r>
          </w:p>
          <w:p w14:paraId="5C9101B1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天津市大气污染防治条例天津市消防条例</w:t>
            </w:r>
          </w:p>
          <w:p w14:paraId="41FAD8CA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天津市工伤保险若干规定（</w:t>
            </w:r>
            <w:r w:rsidRPr="009D50E6">
              <w:rPr>
                <w:rFonts w:hint="eastAsia"/>
                <w:b/>
                <w:sz w:val="20"/>
              </w:rPr>
              <w:t>2019</w:t>
            </w:r>
            <w:r w:rsidRPr="009D50E6">
              <w:rPr>
                <w:rFonts w:hint="eastAsia"/>
                <w:b/>
                <w:sz w:val="20"/>
              </w:rPr>
              <w:t>版）</w:t>
            </w:r>
          </w:p>
          <w:p w14:paraId="4F5B9007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天津市劳动保护条例</w:t>
            </w:r>
          </w:p>
          <w:p w14:paraId="06B143CC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天津市实施《女职工劳动保护规定》办法</w:t>
            </w:r>
          </w:p>
          <w:p w14:paraId="5982A81F" w14:textId="77777777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433FA3E" w14:textId="0478A440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天津市工伤保险条例</w:t>
            </w:r>
          </w:p>
          <w:p w14:paraId="6FF0E440" w14:textId="2913C729" w:rsidR="009D50E6" w:rsidRPr="009D50E6" w:rsidRDefault="009D50E6" w:rsidP="009D50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14:paraId="6FF0E440" w14:textId="2913C729" w:rsidR="00524C5D" w:rsidRDefault="009D50E6" w:rsidP="009D50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D50E6">
              <w:rPr>
                <w:rFonts w:hint="eastAsia"/>
                <w:b/>
                <w:sz w:val="20"/>
              </w:rPr>
              <w:t>天津市生活垃圾管理条例</w:t>
            </w:r>
          </w:p>
        </w:tc>
      </w:tr>
      <w:tr w:rsidR="00524C5D" w14:paraId="23779C0F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9EC533" w14:textId="77777777" w:rsidR="00524C5D" w:rsidRDefault="0036786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1CFFFC1D" w14:textId="5D1EA558" w:rsidR="00524C5D" w:rsidRDefault="00207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24C5D" w14:paraId="16D7769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AAB5C7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60C7453" w14:textId="7BBA0C30" w:rsidR="00524C5D" w:rsidRDefault="00207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24C5D" w14:paraId="478377E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EE0C12" w14:textId="77777777" w:rsidR="00524C5D" w:rsidRDefault="0036786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15200BA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14:paraId="21F2D8E2" w14:textId="77777777" w:rsidR="00524C5D" w:rsidRDefault="00524C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7C770C7F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14:paraId="7E275F64" w14:textId="77777777" w:rsidR="00524C5D" w:rsidRDefault="00524C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24C5D" w14:paraId="0815F4B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9B2359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14:paraId="6FA7C5AD" w14:textId="77777777" w:rsidR="00524C5D" w:rsidRDefault="00524C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14:paraId="12576E78" w14:textId="77777777" w:rsidR="00524C5D" w:rsidRDefault="003678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14:paraId="3F35A55F" w14:textId="77777777" w:rsidR="00524C5D" w:rsidRDefault="00524C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4D591992" w14:textId="77777777" w:rsidR="00524C5D" w:rsidRDefault="00524C5D">
      <w:pPr>
        <w:snapToGrid w:val="0"/>
        <w:rPr>
          <w:rFonts w:ascii="宋体"/>
          <w:b/>
          <w:sz w:val="22"/>
          <w:szCs w:val="22"/>
        </w:rPr>
      </w:pPr>
    </w:p>
    <w:p w14:paraId="6E36C5C3" w14:textId="77777777" w:rsidR="00524C5D" w:rsidRDefault="0036786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524C5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7778" w14:textId="77777777" w:rsidR="00367866" w:rsidRDefault="00367866">
      <w:pPr>
        <w:spacing w:after="0" w:line="240" w:lineRule="auto"/>
      </w:pPr>
      <w:r>
        <w:separator/>
      </w:r>
    </w:p>
  </w:endnote>
  <w:endnote w:type="continuationSeparator" w:id="0">
    <w:p w14:paraId="2470E7B1" w14:textId="77777777" w:rsidR="00367866" w:rsidRDefault="0036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0BC7" w14:textId="77777777" w:rsidR="00367866" w:rsidRDefault="00367866">
      <w:pPr>
        <w:spacing w:after="0" w:line="240" w:lineRule="auto"/>
      </w:pPr>
      <w:r>
        <w:separator/>
      </w:r>
    </w:p>
  </w:footnote>
  <w:footnote w:type="continuationSeparator" w:id="0">
    <w:p w14:paraId="325B24F5" w14:textId="77777777" w:rsidR="00367866" w:rsidRDefault="0036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1DA6" w14:textId="77777777" w:rsidR="00524C5D" w:rsidRDefault="0036786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03FE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B85A00" w14:textId="77777777" w:rsidR="00524C5D" w:rsidRDefault="00367866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D97FF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B3F7031" w14:textId="77777777" w:rsidR="00524C5D" w:rsidRDefault="0036786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68616CAB" w14:textId="77777777" w:rsidR="00524C5D" w:rsidRDefault="00524C5D">
    <w:pPr>
      <w:pStyle w:val="a7"/>
    </w:pPr>
  </w:p>
  <w:p w14:paraId="7C92BE93" w14:textId="77777777" w:rsidR="00524C5D" w:rsidRDefault="00524C5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5D"/>
    <w:rsid w:val="001C524C"/>
    <w:rsid w:val="002077F2"/>
    <w:rsid w:val="00367866"/>
    <w:rsid w:val="00524C5D"/>
    <w:rsid w:val="009D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A9C564"/>
  <w15:docId w15:val="{8262CFD0-41DC-4296-AC6B-3DAA772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222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22</cp:revision>
  <dcterms:created xsi:type="dcterms:W3CDTF">2015-06-17T11:40:00Z</dcterms:created>
  <dcterms:modified xsi:type="dcterms:W3CDTF">2021-11-05T03:18:00Z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