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4E" w:rsidRDefault="00B635F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702"/>
        <w:gridCol w:w="2268"/>
        <w:gridCol w:w="2697"/>
      </w:tblGrid>
      <w:tr w:rsidR="00D1224E">
        <w:trPr>
          <w:cantSplit/>
          <w:trHeight w:val="915"/>
        </w:trPr>
        <w:tc>
          <w:tcPr>
            <w:tcW w:w="1368" w:type="dxa"/>
          </w:tcPr>
          <w:p w:rsidR="00D1224E" w:rsidRDefault="00B635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1224E" w:rsidRDefault="00B635F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D1224E" w:rsidRDefault="00B635F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1224E" w:rsidTr="0036528C">
        <w:trPr>
          <w:cantSplit/>
        </w:trPr>
        <w:tc>
          <w:tcPr>
            <w:tcW w:w="1368" w:type="dxa"/>
          </w:tcPr>
          <w:p w:rsidR="00D1224E" w:rsidRDefault="00B635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702" w:type="dxa"/>
          </w:tcPr>
          <w:p w:rsidR="00D1224E" w:rsidRDefault="00B635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广州信伟科技有限公司</w:t>
            </w:r>
            <w:bookmarkEnd w:id="11"/>
          </w:p>
        </w:tc>
        <w:tc>
          <w:tcPr>
            <w:tcW w:w="2268" w:type="dxa"/>
          </w:tcPr>
          <w:p w:rsidR="00D1224E" w:rsidRDefault="00B635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697" w:type="dxa"/>
          </w:tcPr>
          <w:p w:rsidR="00D1224E" w:rsidRDefault="003652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林悠远</w:t>
            </w:r>
          </w:p>
        </w:tc>
      </w:tr>
      <w:tr w:rsidR="00D1224E" w:rsidTr="0036528C">
        <w:trPr>
          <w:cantSplit/>
        </w:trPr>
        <w:tc>
          <w:tcPr>
            <w:tcW w:w="1368" w:type="dxa"/>
          </w:tcPr>
          <w:p w:rsidR="00D1224E" w:rsidRDefault="00B635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702" w:type="dxa"/>
          </w:tcPr>
          <w:p w:rsidR="00D1224E" w:rsidRDefault="003652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2268" w:type="dxa"/>
          </w:tcPr>
          <w:p w:rsidR="00D1224E" w:rsidRDefault="00B635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697" w:type="dxa"/>
          </w:tcPr>
          <w:p w:rsidR="00D1224E" w:rsidRDefault="0036528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2021年11月20日</w:t>
            </w:r>
          </w:p>
        </w:tc>
      </w:tr>
      <w:tr w:rsidR="00D1224E">
        <w:trPr>
          <w:trHeight w:val="4138"/>
        </w:trPr>
        <w:tc>
          <w:tcPr>
            <w:tcW w:w="10035" w:type="dxa"/>
            <w:gridSpan w:val="4"/>
          </w:tcPr>
          <w:p w:rsidR="0036528C" w:rsidRDefault="00B635F0" w:rsidP="0036528C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1224E" w:rsidRDefault="0036528C" w:rsidP="003652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6528C">
              <w:rPr>
                <w:rFonts w:ascii="方正仿宋简体" w:eastAsia="方正仿宋简体" w:hint="eastAsia"/>
                <w:b/>
              </w:rPr>
              <w:t>未能提供2021年三季度的质量目标统计表。</w:t>
            </w:r>
          </w:p>
          <w:p w:rsidR="00D1224E" w:rsidRDefault="00B635F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6528C" w:rsidRPr="00AB249B">
              <w:rPr>
                <w:rFonts w:hint="eastAsia"/>
                <w:szCs w:val="21"/>
              </w:rPr>
              <w:t>6.2</w:t>
            </w:r>
          </w:p>
          <w:p w:rsidR="00D1224E" w:rsidRDefault="00B635F0" w:rsidP="0036528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1224E" w:rsidRDefault="00B635F0" w:rsidP="0036528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1224E" w:rsidRDefault="00B635F0" w:rsidP="0036528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1224E" w:rsidRDefault="00B635F0" w:rsidP="0036528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D1224E" w:rsidRDefault="00B635F0" w:rsidP="0036528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1224E" w:rsidRDefault="00B635F0" w:rsidP="0036528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1224E" w:rsidRDefault="00B635F0" w:rsidP="0036528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D1224E" w:rsidRDefault="00B635F0" w:rsidP="0036528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D1224E" w:rsidRDefault="00B635F0" w:rsidP="0036528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1224E" w:rsidRDefault="00B635F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6528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1224E" w:rsidRDefault="00D122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1224E" w:rsidRDefault="00B635F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龚璇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1224E" w:rsidRDefault="00B635F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1224E" w:rsidTr="0036528C">
        <w:trPr>
          <w:trHeight w:val="1995"/>
        </w:trPr>
        <w:tc>
          <w:tcPr>
            <w:tcW w:w="10035" w:type="dxa"/>
            <w:gridSpan w:val="4"/>
          </w:tcPr>
          <w:p w:rsidR="00D1224E" w:rsidRDefault="00B635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1224E" w:rsidRDefault="00D122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1224E" w:rsidRDefault="00B635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1224E" w:rsidRDefault="00B635F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1224E">
        <w:trPr>
          <w:trHeight w:val="1702"/>
        </w:trPr>
        <w:tc>
          <w:tcPr>
            <w:tcW w:w="10028" w:type="dxa"/>
          </w:tcPr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</w:tc>
      </w:tr>
      <w:tr w:rsidR="00D1224E">
        <w:trPr>
          <w:trHeight w:val="1393"/>
        </w:trPr>
        <w:tc>
          <w:tcPr>
            <w:tcW w:w="10028" w:type="dxa"/>
          </w:tcPr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</w:tc>
      </w:tr>
      <w:tr w:rsidR="00D1224E">
        <w:trPr>
          <w:trHeight w:val="1854"/>
        </w:trPr>
        <w:tc>
          <w:tcPr>
            <w:tcW w:w="10028" w:type="dxa"/>
          </w:tcPr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</w:tc>
      </w:tr>
      <w:tr w:rsidR="00D1224E">
        <w:trPr>
          <w:trHeight w:val="1537"/>
        </w:trPr>
        <w:tc>
          <w:tcPr>
            <w:tcW w:w="10028" w:type="dxa"/>
          </w:tcPr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1224E">
        <w:trPr>
          <w:trHeight w:val="1699"/>
        </w:trPr>
        <w:tc>
          <w:tcPr>
            <w:tcW w:w="10028" w:type="dxa"/>
          </w:tcPr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</w:tc>
      </w:tr>
      <w:tr w:rsidR="00D1224E">
        <w:trPr>
          <w:trHeight w:val="2485"/>
        </w:trPr>
        <w:tc>
          <w:tcPr>
            <w:tcW w:w="10028" w:type="dxa"/>
          </w:tcPr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D1224E">
            <w:pPr>
              <w:rPr>
                <w:rFonts w:eastAsia="方正仿宋简体"/>
                <w:b/>
              </w:rPr>
            </w:pPr>
          </w:p>
          <w:p w:rsidR="00D1224E" w:rsidRDefault="00B635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1224E" w:rsidRDefault="00B635F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D1224E" w:rsidSect="00D1224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F0" w:rsidRDefault="00B635F0" w:rsidP="00D1224E">
      <w:pPr>
        <w:spacing w:after="0" w:line="240" w:lineRule="auto"/>
        <w:ind w:firstLine="480"/>
      </w:pPr>
      <w:r>
        <w:separator/>
      </w:r>
    </w:p>
  </w:endnote>
  <w:endnote w:type="continuationSeparator" w:id="1">
    <w:p w:rsidR="00B635F0" w:rsidRDefault="00B635F0" w:rsidP="00D1224E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4E" w:rsidRDefault="00B635F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F0" w:rsidRDefault="00B635F0" w:rsidP="00D1224E">
      <w:pPr>
        <w:spacing w:after="0" w:line="240" w:lineRule="auto"/>
        <w:ind w:firstLine="480"/>
      </w:pPr>
      <w:r>
        <w:separator/>
      </w:r>
    </w:p>
  </w:footnote>
  <w:footnote w:type="continuationSeparator" w:id="1">
    <w:p w:rsidR="00B635F0" w:rsidRDefault="00B635F0" w:rsidP="00D1224E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4E" w:rsidRDefault="00D1224E" w:rsidP="0036528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D1224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D1224E" w:rsidRDefault="00B635F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635F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35F0">
      <w:rPr>
        <w:rStyle w:val="CharChar1"/>
        <w:rFonts w:hint="default"/>
      </w:rPr>
      <w:t>北京国标联合认证有限公司</w:t>
    </w:r>
    <w:r w:rsidR="00B635F0">
      <w:rPr>
        <w:rStyle w:val="CharChar1"/>
        <w:rFonts w:hint="default"/>
      </w:rPr>
      <w:tab/>
    </w:r>
    <w:r w:rsidR="00B635F0">
      <w:rPr>
        <w:rStyle w:val="CharChar1"/>
        <w:rFonts w:hint="default"/>
      </w:rPr>
      <w:tab/>
    </w:r>
    <w:r w:rsidR="00B635F0">
      <w:rPr>
        <w:rStyle w:val="CharChar1"/>
        <w:rFonts w:hint="default"/>
      </w:rPr>
      <w:tab/>
    </w:r>
  </w:p>
  <w:p w:rsidR="00D1224E" w:rsidRDefault="00B635F0" w:rsidP="0036528C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24E"/>
    <w:rsid w:val="0036528C"/>
    <w:rsid w:val="00B635F0"/>
    <w:rsid w:val="00D1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2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1224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D1224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1224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1224E"/>
    <w:pPr>
      <w:ind w:firstLineChars="200" w:firstLine="420"/>
    </w:pPr>
  </w:style>
  <w:style w:type="character" w:customStyle="1" w:styleId="apple-converted-space">
    <w:name w:val="apple-converted-space"/>
    <w:basedOn w:val="a0"/>
    <w:rsid w:val="00D122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2019-05-13T03:02:00Z</cp:lastPrinted>
  <dcterms:created xsi:type="dcterms:W3CDTF">2015-06-17T14:39:00Z</dcterms:created>
  <dcterms:modified xsi:type="dcterms:W3CDTF">2021-11-12T03:55:00Z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