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71F" w:rsidRDefault="004F466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36FC0" w:rsidTr="00231EA6">
        <w:trPr>
          <w:trHeight w:val="515"/>
        </w:trPr>
        <w:tc>
          <w:tcPr>
            <w:tcW w:w="2160" w:type="dxa"/>
            <w:vMerge w:val="restart"/>
            <w:vAlign w:val="center"/>
          </w:tcPr>
          <w:p w:rsidR="00536FC0" w:rsidRDefault="00536FC0" w:rsidP="00231EA6">
            <w:pPr>
              <w:spacing w:before="120"/>
              <w:jc w:val="center"/>
              <w:rPr>
                <w:szCs w:val="21"/>
              </w:rPr>
            </w:pPr>
            <w:r>
              <w:rPr>
                <w:rFonts w:hint="eastAsia"/>
                <w:szCs w:val="21"/>
              </w:rPr>
              <w:t>过程与活动、</w:t>
            </w:r>
          </w:p>
          <w:p w:rsidR="00536FC0" w:rsidRDefault="00536FC0" w:rsidP="00231EA6">
            <w:pPr>
              <w:jc w:val="center"/>
              <w:rPr>
                <w:szCs w:val="21"/>
              </w:rPr>
            </w:pPr>
            <w:r>
              <w:rPr>
                <w:rFonts w:hint="eastAsia"/>
                <w:szCs w:val="21"/>
              </w:rPr>
              <w:t>抽样计划</w:t>
            </w:r>
          </w:p>
        </w:tc>
        <w:tc>
          <w:tcPr>
            <w:tcW w:w="960" w:type="dxa"/>
            <w:vMerge w:val="restart"/>
            <w:vAlign w:val="center"/>
          </w:tcPr>
          <w:p w:rsidR="00536FC0" w:rsidRDefault="00536FC0" w:rsidP="00231EA6">
            <w:pPr>
              <w:rPr>
                <w:szCs w:val="21"/>
              </w:rPr>
            </w:pPr>
            <w:r>
              <w:rPr>
                <w:rFonts w:hint="eastAsia"/>
                <w:szCs w:val="21"/>
              </w:rPr>
              <w:t>涉及</w:t>
            </w:r>
          </w:p>
          <w:p w:rsidR="00536FC0" w:rsidRDefault="00536FC0" w:rsidP="00231EA6">
            <w:pPr>
              <w:rPr>
                <w:szCs w:val="21"/>
              </w:rPr>
            </w:pPr>
            <w:r>
              <w:rPr>
                <w:rFonts w:hint="eastAsia"/>
                <w:szCs w:val="21"/>
              </w:rPr>
              <w:t>条款</w:t>
            </w:r>
          </w:p>
        </w:tc>
        <w:tc>
          <w:tcPr>
            <w:tcW w:w="10004" w:type="dxa"/>
            <w:vAlign w:val="center"/>
          </w:tcPr>
          <w:p w:rsidR="00536FC0" w:rsidRDefault="00536FC0" w:rsidP="00231EA6">
            <w:pPr>
              <w:rPr>
                <w:szCs w:val="21"/>
              </w:rPr>
            </w:pPr>
            <w:r>
              <w:rPr>
                <w:rFonts w:hint="eastAsia"/>
                <w:szCs w:val="21"/>
              </w:rPr>
              <w:t>受审核部门：管理层</w:t>
            </w:r>
            <w:r>
              <w:rPr>
                <w:rFonts w:hint="eastAsia"/>
                <w:szCs w:val="21"/>
              </w:rPr>
              <w:t xml:space="preserve">   </w:t>
            </w:r>
            <w:r>
              <w:rPr>
                <w:rFonts w:hint="eastAsia"/>
                <w:szCs w:val="21"/>
              </w:rPr>
              <w:t>主管领导：</w:t>
            </w:r>
            <w:r w:rsidRPr="00265959">
              <w:rPr>
                <w:rFonts w:hint="eastAsia"/>
                <w:szCs w:val="21"/>
              </w:rPr>
              <w:t>张琳</w:t>
            </w:r>
            <w:r>
              <w:rPr>
                <w:rFonts w:hint="eastAsia"/>
                <w:szCs w:val="21"/>
              </w:rPr>
              <w:t xml:space="preserve">     </w:t>
            </w:r>
            <w:r>
              <w:rPr>
                <w:rFonts w:hint="eastAsia"/>
                <w:szCs w:val="21"/>
              </w:rPr>
              <w:t>陪同人员：</w:t>
            </w:r>
            <w:r w:rsidRPr="00265959">
              <w:rPr>
                <w:rFonts w:hint="eastAsia"/>
                <w:szCs w:val="21"/>
              </w:rPr>
              <w:t>张琳</w:t>
            </w:r>
          </w:p>
        </w:tc>
        <w:tc>
          <w:tcPr>
            <w:tcW w:w="1585" w:type="dxa"/>
            <w:vMerge w:val="restart"/>
            <w:vAlign w:val="center"/>
          </w:tcPr>
          <w:p w:rsidR="00536FC0" w:rsidRDefault="00536FC0" w:rsidP="00231EA6">
            <w:pPr>
              <w:rPr>
                <w:szCs w:val="21"/>
              </w:rPr>
            </w:pPr>
            <w:r>
              <w:rPr>
                <w:rFonts w:hint="eastAsia"/>
                <w:szCs w:val="21"/>
              </w:rPr>
              <w:t>判定</w:t>
            </w:r>
          </w:p>
        </w:tc>
      </w:tr>
      <w:tr w:rsidR="00536FC0" w:rsidTr="00231EA6">
        <w:trPr>
          <w:trHeight w:val="403"/>
        </w:trPr>
        <w:tc>
          <w:tcPr>
            <w:tcW w:w="2160" w:type="dxa"/>
            <w:vMerge/>
            <w:vAlign w:val="center"/>
          </w:tcPr>
          <w:p w:rsidR="00536FC0" w:rsidRDefault="00536FC0" w:rsidP="00231EA6">
            <w:pPr>
              <w:rPr>
                <w:szCs w:val="21"/>
              </w:rPr>
            </w:pPr>
          </w:p>
        </w:tc>
        <w:tc>
          <w:tcPr>
            <w:tcW w:w="960" w:type="dxa"/>
            <w:vMerge/>
            <w:vAlign w:val="center"/>
          </w:tcPr>
          <w:p w:rsidR="00536FC0" w:rsidRDefault="00536FC0" w:rsidP="00231EA6">
            <w:pPr>
              <w:rPr>
                <w:szCs w:val="21"/>
              </w:rPr>
            </w:pPr>
          </w:p>
        </w:tc>
        <w:tc>
          <w:tcPr>
            <w:tcW w:w="10004" w:type="dxa"/>
            <w:vAlign w:val="center"/>
          </w:tcPr>
          <w:p w:rsidR="00536FC0" w:rsidRDefault="00536FC0" w:rsidP="00536FC0">
            <w:pPr>
              <w:spacing w:before="120"/>
              <w:rPr>
                <w:szCs w:val="21"/>
              </w:rPr>
            </w:pPr>
            <w:r>
              <w:rPr>
                <w:rFonts w:hint="eastAsia"/>
                <w:szCs w:val="21"/>
              </w:rPr>
              <w:t>审核员：朱晓丽</w:t>
            </w:r>
            <w:r>
              <w:rPr>
                <w:rFonts w:hint="eastAsia"/>
                <w:szCs w:val="21"/>
              </w:rPr>
              <w:t xml:space="preserve">     </w:t>
            </w:r>
            <w:r>
              <w:rPr>
                <w:rFonts w:hint="eastAsia"/>
                <w:szCs w:val="21"/>
              </w:rPr>
              <w:t>审核时间：</w:t>
            </w:r>
            <w:r>
              <w:rPr>
                <w:rFonts w:hint="eastAsia"/>
                <w:szCs w:val="21"/>
              </w:rPr>
              <w:t>2021</w:t>
            </w:r>
            <w:r>
              <w:rPr>
                <w:rFonts w:hint="eastAsia"/>
                <w:szCs w:val="21"/>
              </w:rPr>
              <w:t>年</w:t>
            </w:r>
            <w:r>
              <w:rPr>
                <w:rFonts w:hint="eastAsia"/>
                <w:szCs w:val="21"/>
              </w:rPr>
              <w:t>11</w:t>
            </w:r>
            <w:r>
              <w:rPr>
                <w:rFonts w:hint="eastAsia"/>
                <w:szCs w:val="21"/>
              </w:rPr>
              <w:t>月</w:t>
            </w:r>
            <w:r>
              <w:rPr>
                <w:rFonts w:hint="eastAsia"/>
                <w:szCs w:val="21"/>
              </w:rPr>
              <w:t>05</w:t>
            </w:r>
            <w:r>
              <w:rPr>
                <w:rFonts w:hint="eastAsia"/>
                <w:szCs w:val="21"/>
              </w:rPr>
              <w:t>日</w:t>
            </w:r>
          </w:p>
        </w:tc>
        <w:tc>
          <w:tcPr>
            <w:tcW w:w="1585" w:type="dxa"/>
            <w:vMerge/>
          </w:tcPr>
          <w:p w:rsidR="00536FC0" w:rsidRDefault="00536FC0" w:rsidP="00231EA6">
            <w:pPr>
              <w:rPr>
                <w:szCs w:val="21"/>
              </w:rPr>
            </w:pPr>
          </w:p>
        </w:tc>
      </w:tr>
      <w:tr w:rsidR="00536FC0" w:rsidTr="00231EA6">
        <w:trPr>
          <w:trHeight w:val="516"/>
        </w:trPr>
        <w:tc>
          <w:tcPr>
            <w:tcW w:w="2160" w:type="dxa"/>
            <w:vMerge/>
            <w:vAlign w:val="center"/>
          </w:tcPr>
          <w:p w:rsidR="00536FC0" w:rsidRDefault="00536FC0" w:rsidP="00231EA6">
            <w:pPr>
              <w:rPr>
                <w:szCs w:val="21"/>
              </w:rPr>
            </w:pPr>
          </w:p>
        </w:tc>
        <w:tc>
          <w:tcPr>
            <w:tcW w:w="960" w:type="dxa"/>
            <w:vMerge/>
            <w:vAlign w:val="center"/>
          </w:tcPr>
          <w:p w:rsidR="00536FC0" w:rsidRDefault="00536FC0" w:rsidP="00231EA6">
            <w:pPr>
              <w:rPr>
                <w:szCs w:val="21"/>
              </w:rPr>
            </w:pPr>
          </w:p>
        </w:tc>
        <w:tc>
          <w:tcPr>
            <w:tcW w:w="10004" w:type="dxa"/>
            <w:vAlign w:val="center"/>
          </w:tcPr>
          <w:p w:rsidR="00536FC0" w:rsidRDefault="00536FC0" w:rsidP="00231EA6">
            <w:pPr>
              <w:rPr>
                <w:szCs w:val="21"/>
              </w:rPr>
            </w:pPr>
            <w:r>
              <w:rPr>
                <w:rFonts w:hint="eastAsia"/>
                <w:szCs w:val="21"/>
              </w:rPr>
              <w:t>审核条款：</w:t>
            </w:r>
            <w:r>
              <w:rPr>
                <w:rFonts w:hint="eastAsia"/>
                <w:szCs w:val="21"/>
              </w:rPr>
              <w:t>4.1</w:t>
            </w:r>
            <w:r>
              <w:rPr>
                <w:rFonts w:hint="eastAsia"/>
                <w:szCs w:val="21"/>
              </w:rPr>
              <w:t>，</w:t>
            </w:r>
            <w:r>
              <w:rPr>
                <w:rFonts w:hint="eastAsia"/>
                <w:szCs w:val="21"/>
              </w:rPr>
              <w:t>4.2</w:t>
            </w:r>
            <w:r>
              <w:rPr>
                <w:rFonts w:hint="eastAsia"/>
                <w:szCs w:val="21"/>
              </w:rPr>
              <w:t>，</w:t>
            </w:r>
            <w:r>
              <w:rPr>
                <w:rFonts w:hint="eastAsia"/>
                <w:szCs w:val="21"/>
              </w:rPr>
              <w:t>4.3</w:t>
            </w:r>
            <w:r>
              <w:rPr>
                <w:rFonts w:hint="eastAsia"/>
                <w:szCs w:val="21"/>
              </w:rPr>
              <w:t>，</w:t>
            </w:r>
            <w:r>
              <w:rPr>
                <w:rFonts w:hint="eastAsia"/>
                <w:szCs w:val="21"/>
              </w:rPr>
              <w:t>4.4</w:t>
            </w:r>
            <w:r>
              <w:rPr>
                <w:rFonts w:hint="eastAsia"/>
                <w:szCs w:val="21"/>
              </w:rPr>
              <w:t>，</w:t>
            </w:r>
            <w:r>
              <w:rPr>
                <w:rFonts w:hint="eastAsia"/>
                <w:szCs w:val="21"/>
              </w:rPr>
              <w:t>5.1</w:t>
            </w:r>
            <w:r>
              <w:rPr>
                <w:rFonts w:hint="eastAsia"/>
                <w:szCs w:val="21"/>
              </w:rPr>
              <w:t>，</w:t>
            </w:r>
            <w:r>
              <w:rPr>
                <w:rFonts w:hint="eastAsia"/>
                <w:szCs w:val="21"/>
              </w:rPr>
              <w:t>5.2</w:t>
            </w:r>
            <w:r>
              <w:rPr>
                <w:rFonts w:hint="eastAsia"/>
                <w:szCs w:val="21"/>
              </w:rPr>
              <w:t>，</w:t>
            </w:r>
            <w:r>
              <w:rPr>
                <w:rFonts w:hint="eastAsia"/>
                <w:szCs w:val="21"/>
              </w:rPr>
              <w:t>5.3</w:t>
            </w:r>
            <w:r>
              <w:rPr>
                <w:rFonts w:hint="eastAsia"/>
                <w:szCs w:val="21"/>
              </w:rPr>
              <w:t>，</w:t>
            </w:r>
            <w:r>
              <w:rPr>
                <w:rFonts w:hint="eastAsia"/>
                <w:szCs w:val="21"/>
              </w:rPr>
              <w:t>6.1</w:t>
            </w:r>
            <w:r>
              <w:rPr>
                <w:rFonts w:hint="eastAsia"/>
                <w:szCs w:val="21"/>
              </w:rPr>
              <w:t>，</w:t>
            </w:r>
            <w:r>
              <w:rPr>
                <w:rFonts w:hint="eastAsia"/>
                <w:szCs w:val="21"/>
              </w:rPr>
              <w:t>6.2</w:t>
            </w:r>
            <w:r>
              <w:rPr>
                <w:rFonts w:hint="eastAsia"/>
                <w:szCs w:val="21"/>
              </w:rPr>
              <w:t>，</w:t>
            </w:r>
            <w:r>
              <w:rPr>
                <w:rFonts w:hint="eastAsia"/>
                <w:szCs w:val="21"/>
              </w:rPr>
              <w:t>6.3</w:t>
            </w:r>
            <w:r>
              <w:rPr>
                <w:rFonts w:hint="eastAsia"/>
                <w:szCs w:val="21"/>
              </w:rPr>
              <w:t>，</w:t>
            </w:r>
            <w:r>
              <w:rPr>
                <w:rFonts w:hint="eastAsia"/>
                <w:szCs w:val="21"/>
              </w:rPr>
              <w:t>7.1.1</w:t>
            </w:r>
            <w:r>
              <w:rPr>
                <w:rFonts w:hint="eastAsia"/>
                <w:szCs w:val="21"/>
              </w:rPr>
              <w:t>，</w:t>
            </w:r>
            <w:r>
              <w:rPr>
                <w:rFonts w:hint="eastAsia"/>
                <w:szCs w:val="21"/>
              </w:rPr>
              <w:t>7.4.</w:t>
            </w:r>
            <w:r>
              <w:rPr>
                <w:rFonts w:hint="eastAsia"/>
                <w:szCs w:val="21"/>
              </w:rPr>
              <w:t>，</w:t>
            </w:r>
            <w:r>
              <w:rPr>
                <w:rFonts w:hint="eastAsia"/>
                <w:szCs w:val="21"/>
              </w:rPr>
              <w:t>9.1.1 9.1.3  9.2  9.3</w:t>
            </w:r>
            <w:r>
              <w:rPr>
                <w:rFonts w:hint="eastAsia"/>
                <w:szCs w:val="21"/>
              </w:rPr>
              <w:t>，</w:t>
            </w:r>
            <w:r>
              <w:rPr>
                <w:rFonts w:hint="eastAsia"/>
                <w:szCs w:val="21"/>
              </w:rPr>
              <w:t>10.1</w:t>
            </w:r>
            <w:r>
              <w:rPr>
                <w:rFonts w:hint="eastAsia"/>
                <w:szCs w:val="21"/>
              </w:rPr>
              <w:t>，</w:t>
            </w:r>
            <w:r>
              <w:rPr>
                <w:rFonts w:hint="eastAsia"/>
                <w:szCs w:val="21"/>
              </w:rPr>
              <w:t>10.3</w:t>
            </w:r>
          </w:p>
        </w:tc>
        <w:tc>
          <w:tcPr>
            <w:tcW w:w="1585" w:type="dxa"/>
            <w:vMerge/>
          </w:tcPr>
          <w:p w:rsidR="00536FC0" w:rsidRDefault="00536FC0" w:rsidP="00231EA6">
            <w:pPr>
              <w:rPr>
                <w:szCs w:val="21"/>
              </w:rPr>
            </w:pPr>
          </w:p>
        </w:tc>
      </w:tr>
      <w:tr w:rsidR="00536FC0" w:rsidTr="00231EA6">
        <w:trPr>
          <w:trHeight w:val="1255"/>
        </w:trPr>
        <w:tc>
          <w:tcPr>
            <w:tcW w:w="2160" w:type="dxa"/>
            <w:vAlign w:val="center"/>
          </w:tcPr>
          <w:p w:rsidR="00536FC0" w:rsidRDefault="00536FC0" w:rsidP="00231EA6">
            <w:pPr>
              <w:rPr>
                <w:szCs w:val="21"/>
              </w:rPr>
            </w:pPr>
            <w:r>
              <w:rPr>
                <w:rFonts w:hint="eastAsia"/>
                <w:szCs w:val="21"/>
              </w:rPr>
              <w:t>资质</w:t>
            </w:r>
          </w:p>
        </w:tc>
        <w:tc>
          <w:tcPr>
            <w:tcW w:w="960" w:type="dxa"/>
            <w:vAlign w:val="center"/>
          </w:tcPr>
          <w:p w:rsidR="00536FC0" w:rsidRDefault="00536FC0" w:rsidP="00231EA6">
            <w:pPr>
              <w:rPr>
                <w:szCs w:val="21"/>
              </w:rPr>
            </w:pPr>
          </w:p>
        </w:tc>
        <w:tc>
          <w:tcPr>
            <w:tcW w:w="10004" w:type="dxa"/>
            <w:vAlign w:val="center"/>
          </w:tcPr>
          <w:p w:rsidR="00536FC0" w:rsidRDefault="00536FC0" w:rsidP="00231EA6">
            <w:pPr>
              <w:jc w:val="left"/>
              <w:rPr>
                <w:rFonts w:ascii="宋体" w:hAnsi="宋体"/>
                <w:szCs w:val="21"/>
              </w:rPr>
            </w:pPr>
            <w:r>
              <w:rPr>
                <w:rFonts w:ascii="宋体" w:hAnsi="宋体"/>
                <w:szCs w:val="21"/>
              </w:rPr>
              <w:t>营业执照</w:t>
            </w:r>
            <w:r>
              <w:rPr>
                <w:rFonts w:ascii="宋体" w:hAnsi="宋体" w:hint="eastAsia"/>
                <w:szCs w:val="21"/>
              </w:rPr>
              <w:t>（</w:t>
            </w:r>
            <w:r w:rsidRPr="00265959">
              <w:rPr>
                <w:rFonts w:ascii="宋体" w:hAnsi="宋体"/>
                <w:szCs w:val="21"/>
              </w:rPr>
              <w:t>91420303MA49GHRM8P</w:t>
            </w:r>
            <w:r w:rsidRPr="00265959">
              <w:rPr>
                <w:rFonts w:ascii="宋体" w:hAnsi="宋体" w:hint="eastAsia"/>
                <w:szCs w:val="21"/>
              </w:rPr>
              <w:t xml:space="preserve"> </w:t>
            </w:r>
            <w:r>
              <w:rPr>
                <w:rFonts w:ascii="宋体" w:hAnsi="宋体" w:hint="eastAsia"/>
                <w:szCs w:val="21"/>
              </w:rPr>
              <w:t>）</w:t>
            </w:r>
          </w:p>
          <w:p w:rsidR="00536FC0" w:rsidRDefault="00536FC0" w:rsidP="00231EA6">
            <w:pPr>
              <w:jc w:val="left"/>
              <w:rPr>
                <w:rFonts w:ascii="宋体" w:hAnsi="宋体"/>
                <w:szCs w:val="21"/>
              </w:rPr>
            </w:pPr>
            <w:r>
              <w:rPr>
                <w:rFonts w:ascii="宋体" w:hAnsi="宋体" w:hint="eastAsia"/>
                <w:szCs w:val="21"/>
              </w:rPr>
              <w:t>成立日期：2020年06月04日    营业期限至：长期</w:t>
            </w:r>
          </w:p>
          <w:p w:rsidR="00536FC0" w:rsidRPr="00536FC0" w:rsidRDefault="00536FC0" w:rsidP="00231EA6">
            <w:pPr>
              <w:rPr>
                <w:rFonts w:ascii="宋体" w:hAnsi="宋体"/>
                <w:szCs w:val="21"/>
              </w:rPr>
            </w:pPr>
            <w:r>
              <w:rPr>
                <w:rFonts w:ascii="宋体" w:hAnsi="宋体" w:hint="eastAsia"/>
                <w:szCs w:val="21"/>
              </w:rPr>
              <w:t>认证范围在经营范围内，符合要求。</w:t>
            </w:r>
          </w:p>
        </w:tc>
        <w:tc>
          <w:tcPr>
            <w:tcW w:w="1585" w:type="dxa"/>
          </w:tcPr>
          <w:p w:rsidR="00536FC0" w:rsidRDefault="00536FC0" w:rsidP="00231EA6">
            <w:pPr>
              <w:rPr>
                <w:szCs w:val="21"/>
              </w:rPr>
            </w:pPr>
            <w:r>
              <w:rPr>
                <w:rFonts w:hint="eastAsia"/>
                <w:szCs w:val="21"/>
              </w:rPr>
              <w:t>Y</w:t>
            </w:r>
          </w:p>
        </w:tc>
      </w:tr>
      <w:tr w:rsidR="00536FC0" w:rsidTr="00231EA6">
        <w:trPr>
          <w:trHeight w:val="90"/>
        </w:trPr>
        <w:tc>
          <w:tcPr>
            <w:tcW w:w="2160" w:type="dxa"/>
            <w:vAlign w:val="center"/>
          </w:tcPr>
          <w:p w:rsidR="00536FC0" w:rsidRDefault="00536FC0" w:rsidP="00231EA6">
            <w:pPr>
              <w:rPr>
                <w:szCs w:val="21"/>
              </w:rPr>
            </w:pPr>
            <w:r>
              <w:rPr>
                <w:rFonts w:hint="eastAsia"/>
                <w:szCs w:val="21"/>
              </w:rPr>
              <w:t>组织及其环境</w:t>
            </w:r>
          </w:p>
        </w:tc>
        <w:tc>
          <w:tcPr>
            <w:tcW w:w="960" w:type="dxa"/>
            <w:vAlign w:val="center"/>
          </w:tcPr>
          <w:p w:rsidR="00536FC0" w:rsidRDefault="00536FC0" w:rsidP="00231EA6">
            <w:pPr>
              <w:rPr>
                <w:szCs w:val="21"/>
              </w:rPr>
            </w:pPr>
            <w:r>
              <w:rPr>
                <w:szCs w:val="21"/>
              </w:rPr>
              <w:t>4.1</w:t>
            </w:r>
          </w:p>
        </w:tc>
        <w:tc>
          <w:tcPr>
            <w:tcW w:w="10004" w:type="dxa"/>
            <w:vAlign w:val="center"/>
          </w:tcPr>
          <w:p w:rsidR="00536FC0" w:rsidRDefault="00536FC0" w:rsidP="00231EA6">
            <w:pPr>
              <w:rPr>
                <w:szCs w:val="21"/>
              </w:rPr>
            </w:pPr>
            <w:r>
              <w:rPr>
                <w:rFonts w:hint="eastAsia"/>
                <w:szCs w:val="21"/>
              </w:rPr>
              <w:t>企业位于十堰市，为东风汽车制造基地，同时带动了汽车零配件相关行业的发展。企业负责人经营本行业多年，</w:t>
            </w:r>
            <w:r>
              <w:rPr>
                <w:rFonts w:hint="eastAsia"/>
                <w:szCs w:val="21"/>
              </w:rPr>
              <w:t>2020</w:t>
            </w:r>
            <w:r>
              <w:rPr>
                <w:rFonts w:hint="eastAsia"/>
                <w:szCs w:val="21"/>
              </w:rPr>
              <w:t>年新注册了本公司，多数业务为“东风”加工零配件，少数业务为零散业务。近年“东风”业务基本稳定。</w:t>
            </w:r>
          </w:p>
          <w:p w:rsidR="00536FC0" w:rsidRDefault="00536FC0" w:rsidP="00231EA6">
            <w:pPr>
              <w:rPr>
                <w:szCs w:val="21"/>
              </w:rPr>
            </w:pPr>
            <w:r>
              <w:rPr>
                <w:rFonts w:hint="eastAsia"/>
                <w:szCs w:val="21"/>
              </w:rPr>
              <w:t>管理层识别、确定了与战略、目标相关、影响实现管理体系预期结果的内、外部因素，并且实时关注、评审不断变化的内外部信息。</w:t>
            </w:r>
          </w:p>
          <w:p w:rsidR="00536FC0" w:rsidRPr="00F25AFD" w:rsidRDefault="00536FC0" w:rsidP="00231EA6">
            <w:pPr>
              <w:rPr>
                <w:szCs w:val="21"/>
              </w:rPr>
            </w:pPr>
            <w:r>
              <w:rPr>
                <w:rFonts w:hint="eastAsia"/>
                <w:szCs w:val="21"/>
              </w:rPr>
              <w:t>提供</w:t>
            </w:r>
            <w:r w:rsidRPr="00B73FFF">
              <w:rPr>
                <w:rFonts w:hint="eastAsia"/>
                <w:szCs w:val="21"/>
              </w:rPr>
              <w:t>组织内外部环境识别表</w:t>
            </w:r>
          </w:p>
          <w:p w:rsidR="00536FC0" w:rsidRDefault="00536FC0" w:rsidP="00231EA6">
            <w:pPr>
              <w:rPr>
                <w:szCs w:val="21"/>
              </w:rPr>
            </w:pPr>
            <w:r w:rsidRPr="00F25AFD">
              <w:rPr>
                <w:rFonts w:hint="eastAsia"/>
                <w:szCs w:val="21"/>
              </w:rPr>
              <w:t>外部环境</w:t>
            </w:r>
            <w:r>
              <w:rPr>
                <w:rFonts w:hint="eastAsia"/>
                <w:szCs w:val="21"/>
              </w:rPr>
              <w:t>：</w:t>
            </w:r>
            <w:r w:rsidRPr="00B73FFF">
              <w:rPr>
                <w:rFonts w:hint="eastAsia"/>
                <w:szCs w:val="21"/>
              </w:rPr>
              <w:t>国际环境</w:t>
            </w:r>
            <w:r>
              <w:rPr>
                <w:rFonts w:hint="eastAsia"/>
                <w:szCs w:val="21"/>
              </w:rPr>
              <w:t>、</w:t>
            </w:r>
            <w:r w:rsidRPr="00D5173B">
              <w:rPr>
                <w:rFonts w:hint="eastAsia"/>
                <w:szCs w:val="21"/>
              </w:rPr>
              <w:t>.</w:t>
            </w:r>
            <w:r w:rsidRPr="00D5173B">
              <w:rPr>
                <w:rFonts w:hint="eastAsia"/>
                <w:szCs w:val="21"/>
              </w:rPr>
              <w:t>社会环境</w:t>
            </w:r>
            <w:r>
              <w:rPr>
                <w:rFonts w:hint="eastAsia"/>
                <w:szCs w:val="21"/>
              </w:rPr>
              <w:t>、</w:t>
            </w:r>
            <w:r>
              <w:rPr>
                <w:rFonts w:hint="eastAsia"/>
              </w:rPr>
              <w:t>政治环境</w:t>
            </w:r>
            <w:r>
              <w:rPr>
                <w:rFonts w:hint="eastAsia"/>
                <w:szCs w:val="21"/>
              </w:rPr>
              <w:t>、</w:t>
            </w:r>
            <w:r>
              <w:rPr>
                <w:rFonts w:hint="eastAsia"/>
              </w:rPr>
              <w:t>经济环境</w:t>
            </w:r>
            <w:r>
              <w:rPr>
                <w:rFonts w:hint="eastAsia"/>
                <w:szCs w:val="21"/>
              </w:rPr>
              <w:t>、</w:t>
            </w:r>
            <w:r>
              <w:rPr>
                <w:rFonts w:hint="eastAsia"/>
              </w:rPr>
              <w:t>空气质量环境</w:t>
            </w:r>
            <w:r>
              <w:rPr>
                <w:rFonts w:hint="eastAsia"/>
                <w:szCs w:val="21"/>
              </w:rPr>
              <w:t>等</w:t>
            </w:r>
          </w:p>
          <w:p w:rsidR="00536FC0" w:rsidRDefault="00536FC0" w:rsidP="00231EA6">
            <w:pPr>
              <w:rPr>
                <w:szCs w:val="21"/>
              </w:rPr>
            </w:pPr>
            <w:r>
              <w:rPr>
                <w:rFonts w:hint="eastAsia"/>
                <w:szCs w:val="21"/>
              </w:rPr>
              <w:lastRenderedPageBreak/>
              <w:t>内部环境；</w:t>
            </w:r>
            <w:r>
              <w:rPr>
                <w:rFonts w:hint="eastAsia"/>
              </w:rPr>
              <w:t>企业文化</w:t>
            </w:r>
            <w:r>
              <w:rPr>
                <w:rFonts w:hint="eastAsia"/>
                <w:szCs w:val="21"/>
              </w:rPr>
              <w:t>、</w:t>
            </w:r>
            <w:r>
              <w:rPr>
                <w:rFonts w:hint="eastAsia"/>
              </w:rPr>
              <w:t>公司价值观</w:t>
            </w:r>
            <w:r>
              <w:rPr>
                <w:rFonts w:hint="eastAsia"/>
                <w:szCs w:val="21"/>
              </w:rPr>
              <w:t>、</w:t>
            </w:r>
            <w:r>
              <w:rPr>
                <w:rFonts w:hint="eastAsia"/>
              </w:rPr>
              <w:t>知识积累</w:t>
            </w:r>
            <w:r>
              <w:rPr>
                <w:rFonts w:hint="eastAsia"/>
                <w:szCs w:val="21"/>
              </w:rPr>
              <w:t>、</w:t>
            </w:r>
            <w:r>
              <w:rPr>
                <w:rFonts w:hint="eastAsia"/>
              </w:rPr>
              <w:t>绩效</w:t>
            </w:r>
            <w:r>
              <w:rPr>
                <w:rFonts w:hint="eastAsia"/>
                <w:szCs w:val="21"/>
              </w:rPr>
              <w:t>等</w:t>
            </w:r>
          </w:p>
          <w:p w:rsidR="00536FC0" w:rsidRDefault="00536FC0" w:rsidP="00231EA6">
            <w:pPr>
              <w:rPr>
                <w:szCs w:val="21"/>
              </w:rPr>
            </w:pPr>
            <w:r>
              <w:rPr>
                <w:rFonts w:hint="eastAsia"/>
                <w:szCs w:val="21"/>
              </w:rPr>
              <w:t>内外部环境识别充分，有效。</w:t>
            </w:r>
          </w:p>
          <w:p w:rsidR="00B06C06" w:rsidRDefault="00B06C06" w:rsidP="00231EA6">
            <w:pPr>
              <w:rPr>
                <w:szCs w:val="21"/>
              </w:rPr>
            </w:pPr>
            <w:r>
              <w:rPr>
                <w:rFonts w:hint="eastAsia"/>
                <w:szCs w:val="21"/>
              </w:rPr>
              <w:t>基本同去年</w:t>
            </w:r>
          </w:p>
        </w:tc>
        <w:tc>
          <w:tcPr>
            <w:tcW w:w="1585" w:type="dxa"/>
          </w:tcPr>
          <w:p w:rsidR="00536FC0" w:rsidRDefault="00536FC0" w:rsidP="00231EA6">
            <w:pPr>
              <w:rPr>
                <w:szCs w:val="21"/>
              </w:rPr>
            </w:pPr>
            <w:r>
              <w:rPr>
                <w:rFonts w:hint="eastAsia"/>
                <w:szCs w:val="21"/>
              </w:rPr>
              <w:lastRenderedPageBreak/>
              <w:t>Y</w:t>
            </w:r>
          </w:p>
        </w:tc>
      </w:tr>
      <w:tr w:rsidR="00536FC0" w:rsidTr="00231EA6">
        <w:trPr>
          <w:trHeight w:val="411"/>
        </w:trPr>
        <w:tc>
          <w:tcPr>
            <w:tcW w:w="2160" w:type="dxa"/>
            <w:vAlign w:val="center"/>
          </w:tcPr>
          <w:p w:rsidR="00536FC0" w:rsidRDefault="00536FC0" w:rsidP="00231EA6">
            <w:pPr>
              <w:rPr>
                <w:szCs w:val="21"/>
              </w:rPr>
            </w:pPr>
            <w:r>
              <w:rPr>
                <w:rFonts w:hint="eastAsia"/>
                <w:szCs w:val="21"/>
              </w:rPr>
              <w:lastRenderedPageBreak/>
              <w:t>相关方的需求和期望</w:t>
            </w:r>
          </w:p>
        </w:tc>
        <w:tc>
          <w:tcPr>
            <w:tcW w:w="960" w:type="dxa"/>
            <w:vAlign w:val="center"/>
          </w:tcPr>
          <w:p w:rsidR="00536FC0" w:rsidRDefault="00536FC0" w:rsidP="00231EA6">
            <w:pPr>
              <w:rPr>
                <w:szCs w:val="21"/>
              </w:rPr>
            </w:pPr>
            <w:r>
              <w:rPr>
                <w:szCs w:val="21"/>
              </w:rPr>
              <w:t>4.2</w:t>
            </w:r>
          </w:p>
        </w:tc>
        <w:tc>
          <w:tcPr>
            <w:tcW w:w="10004" w:type="dxa"/>
            <w:vAlign w:val="center"/>
          </w:tcPr>
          <w:p w:rsidR="00536FC0" w:rsidRDefault="00536FC0" w:rsidP="00231EA6">
            <w:pPr>
              <w:rPr>
                <w:szCs w:val="21"/>
              </w:rPr>
            </w:pPr>
            <w:r>
              <w:rPr>
                <w:rFonts w:hint="eastAsia"/>
                <w:szCs w:val="21"/>
              </w:rPr>
              <w:t>公司识别并确定了影响公司提供产品和服务能力的利益相关方：</w:t>
            </w:r>
            <w:r w:rsidRPr="00D6668A">
              <w:rPr>
                <w:rFonts w:hint="eastAsia"/>
                <w:szCs w:val="21"/>
              </w:rPr>
              <w:t>顾客、员工、</w:t>
            </w:r>
            <w:r>
              <w:rPr>
                <w:rFonts w:hint="eastAsia"/>
                <w:szCs w:val="21"/>
              </w:rPr>
              <w:t>供应商等。</w:t>
            </w:r>
          </w:p>
          <w:p w:rsidR="00536FC0" w:rsidRDefault="00536FC0" w:rsidP="00231EA6">
            <w:pPr>
              <w:rPr>
                <w:szCs w:val="21"/>
              </w:rPr>
            </w:pPr>
            <w:r>
              <w:rPr>
                <w:rFonts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rsidR="00536FC0" w:rsidRDefault="00536FC0" w:rsidP="00231EA6">
            <w:pPr>
              <w:rPr>
                <w:szCs w:val="21"/>
              </w:rPr>
            </w:pPr>
            <w:r>
              <w:rPr>
                <w:rFonts w:hint="eastAsia"/>
                <w:szCs w:val="21"/>
              </w:rPr>
              <w:t>相关方进行监视和评审的方式方法：公司通过走访、会议、客户要求等方式对相关方的信息进行监视和评审。</w:t>
            </w:r>
            <w:proofErr w:type="gramStart"/>
            <w:r>
              <w:rPr>
                <w:rFonts w:hint="eastAsia"/>
                <w:szCs w:val="21"/>
              </w:rPr>
              <w:t>抽</w:t>
            </w:r>
            <w:r w:rsidRPr="00D5173B">
              <w:rPr>
                <w:rFonts w:hint="eastAsia"/>
                <w:szCs w:val="21"/>
              </w:rPr>
              <w:t>相关方</w:t>
            </w:r>
            <w:proofErr w:type="gramEnd"/>
            <w:r w:rsidRPr="00D5173B">
              <w:rPr>
                <w:rFonts w:hint="eastAsia"/>
                <w:szCs w:val="21"/>
              </w:rPr>
              <w:t>列表</w:t>
            </w:r>
          </w:p>
          <w:p w:rsidR="00536FC0" w:rsidRDefault="00536FC0" w:rsidP="00231EA6">
            <w:pPr>
              <w:rPr>
                <w:szCs w:val="21"/>
              </w:rPr>
            </w:pPr>
            <w:r>
              <w:rPr>
                <w:rFonts w:hint="eastAsia"/>
                <w:szCs w:val="21"/>
              </w:rPr>
              <w:t>相关方：</w:t>
            </w:r>
            <w:r w:rsidRPr="00975C08">
              <w:rPr>
                <w:rFonts w:ascii="宋体" w:hAnsi="宋体" w:hint="eastAsia"/>
              </w:rPr>
              <w:t>供应商</w:t>
            </w:r>
          </w:p>
          <w:p w:rsidR="00536FC0" w:rsidRDefault="00536FC0" w:rsidP="00231EA6">
            <w:pPr>
              <w:rPr>
                <w:rFonts w:ascii="宋体" w:hAnsi="宋体"/>
              </w:rPr>
            </w:pPr>
            <w:r>
              <w:rPr>
                <w:rFonts w:ascii="宋体" w:hAnsi="宋体" w:hint="eastAsia"/>
              </w:rPr>
              <w:t>需求</w:t>
            </w:r>
            <w:r>
              <w:rPr>
                <w:rFonts w:ascii="宋体" w:hAnsi="宋体" w:hint="eastAsia"/>
                <w:spacing w:val="4"/>
              </w:rPr>
              <w:t>和</w:t>
            </w:r>
            <w:r>
              <w:rPr>
                <w:rFonts w:ascii="宋体" w:hAnsi="宋体" w:hint="eastAsia"/>
              </w:rPr>
              <w:t>期望：</w:t>
            </w:r>
            <w:r w:rsidRPr="00975C08">
              <w:rPr>
                <w:rFonts w:ascii="宋体" w:hAnsi="宋体" w:hint="eastAsia"/>
              </w:rPr>
              <w:t>交易价格公平合理</w:t>
            </w:r>
            <w:r>
              <w:rPr>
                <w:rFonts w:ascii="宋体" w:hAnsi="宋体" w:hint="eastAsia"/>
              </w:rPr>
              <w:t>（措施：</w:t>
            </w:r>
            <w:r w:rsidRPr="00975C08">
              <w:rPr>
                <w:rFonts w:ascii="宋体" w:hAnsi="宋体" w:hint="eastAsia"/>
              </w:rPr>
              <w:t>定期结合市场变化情况对交易价格适度调整</w:t>
            </w:r>
            <w:r>
              <w:rPr>
                <w:rFonts w:ascii="宋体" w:hAnsi="宋体" w:hint="eastAsia"/>
              </w:rPr>
              <w:t>）</w:t>
            </w:r>
          </w:p>
          <w:p w:rsidR="00536FC0" w:rsidRPr="00831DEE" w:rsidRDefault="00536FC0" w:rsidP="00231EA6">
            <w:pPr>
              <w:rPr>
                <w:rFonts w:ascii="宋体" w:hAnsi="宋体"/>
              </w:rPr>
            </w:pPr>
            <w:r w:rsidRPr="00975C08">
              <w:rPr>
                <w:rFonts w:ascii="宋体" w:hAnsi="宋体" w:hint="eastAsia"/>
              </w:rPr>
              <w:t>按约定时间付款</w:t>
            </w:r>
            <w:r>
              <w:rPr>
                <w:rFonts w:ascii="宋体" w:hAnsi="宋体" w:hint="eastAsia"/>
              </w:rPr>
              <w:t>（措施：</w:t>
            </w:r>
            <w:r w:rsidRPr="00975C08">
              <w:rPr>
                <w:rFonts w:ascii="宋体" w:hAnsi="宋体" w:hint="eastAsia"/>
              </w:rPr>
              <w:t>做好资金支出预算，落实相应资金储备</w:t>
            </w:r>
            <w:r>
              <w:rPr>
                <w:rFonts w:ascii="宋体" w:hAnsi="宋体" w:hint="eastAsia"/>
              </w:rPr>
              <w:t>）</w:t>
            </w:r>
          </w:p>
          <w:p w:rsidR="00536FC0" w:rsidRPr="00831DEE" w:rsidRDefault="00536FC0" w:rsidP="00231EA6">
            <w:pPr>
              <w:rPr>
                <w:szCs w:val="21"/>
              </w:rPr>
            </w:pPr>
            <w:proofErr w:type="gramStart"/>
            <w:r>
              <w:rPr>
                <w:rFonts w:hint="eastAsia"/>
                <w:szCs w:val="21"/>
              </w:rPr>
              <w:t>另抽其他相关方需求</w:t>
            </w:r>
            <w:proofErr w:type="gramEnd"/>
            <w:r>
              <w:rPr>
                <w:rFonts w:hint="eastAsia"/>
                <w:szCs w:val="21"/>
              </w:rPr>
              <w:t>及措施，均保存完好，符合要求。</w:t>
            </w:r>
          </w:p>
          <w:p w:rsidR="00536FC0" w:rsidRDefault="00536FC0" w:rsidP="00231EA6">
            <w:pPr>
              <w:rPr>
                <w:szCs w:val="21"/>
              </w:rPr>
            </w:pPr>
            <w:r>
              <w:rPr>
                <w:rFonts w:hint="eastAsia"/>
                <w:szCs w:val="21"/>
              </w:rPr>
              <w:t>目前企业未发生处罚、相关</w:t>
            </w:r>
            <w:proofErr w:type="gramStart"/>
            <w:r>
              <w:rPr>
                <w:rFonts w:hint="eastAsia"/>
                <w:szCs w:val="21"/>
              </w:rPr>
              <w:t>方投诉</w:t>
            </w:r>
            <w:proofErr w:type="gramEnd"/>
            <w:r>
              <w:rPr>
                <w:rFonts w:hint="eastAsia"/>
                <w:szCs w:val="21"/>
              </w:rPr>
              <w:t>事件</w:t>
            </w:r>
          </w:p>
          <w:p w:rsidR="00B06C06" w:rsidRDefault="00B06C06" w:rsidP="00231EA6">
            <w:pPr>
              <w:rPr>
                <w:szCs w:val="21"/>
              </w:rPr>
            </w:pPr>
            <w:r>
              <w:rPr>
                <w:rFonts w:hint="eastAsia"/>
                <w:szCs w:val="21"/>
              </w:rPr>
              <w:t>基本同去年</w:t>
            </w:r>
          </w:p>
        </w:tc>
        <w:tc>
          <w:tcPr>
            <w:tcW w:w="1585" w:type="dxa"/>
          </w:tcPr>
          <w:p w:rsidR="00536FC0" w:rsidRDefault="00536FC0" w:rsidP="00231EA6">
            <w:pPr>
              <w:rPr>
                <w:szCs w:val="21"/>
              </w:rPr>
            </w:pPr>
            <w:r>
              <w:rPr>
                <w:rFonts w:hint="eastAsia"/>
                <w:szCs w:val="21"/>
              </w:rPr>
              <w:t>Y</w:t>
            </w:r>
          </w:p>
        </w:tc>
      </w:tr>
      <w:tr w:rsidR="00536FC0" w:rsidTr="00231EA6">
        <w:trPr>
          <w:trHeight w:val="575"/>
        </w:trPr>
        <w:tc>
          <w:tcPr>
            <w:tcW w:w="2160" w:type="dxa"/>
            <w:vAlign w:val="center"/>
          </w:tcPr>
          <w:p w:rsidR="00536FC0" w:rsidRDefault="00536FC0" w:rsidP="00231EA6">
            <w:pPr>
              <w:rPr>
                <w:szCs w:val="21"/>
              </w:rPr>
            </w:pPr>
            <w:r>
              <w:rPr>
                <w:rFonts w:hint="eastAsia"/>
                <w:szCs w:val="21"/>
              </w:rPr>
              <w:t>质量管理体系的范围</w:t>
            </w:r>
          </w:p>
        </w:tc>
        <w:tc>
          <w:tcPr>
            <w:tcW w:w="960" w:type="dxa"/>
            <w:vAlign w:val="center"/>
          </w:tcPr>
          <w:p w:rsidR="00536FC0" w:rsidRDefault="00536FC0" w:rsidP="00231EA6">
            <w:pPr>
              <w:rPr>
                <w:szCs w:val="21"/>
              </w:rPr>
            </w:pPr>
            <w:r>
              <w:rPr>
                <w:rFonts w:hint="eastAsia"/>
                <w:szCs w:val="21"/>
              </w:rPr>
              <w:t>4.3</w:t>
            </w:r>
          </w:p>
        </w:tc>
        <w:tc>
          <w:tcPr>
            <w:tcW w:w="10004" w:type="dxa"/>
            <w:vAlign w:val="center"/>
          </w:tcPr>
          <w:p w:rsidR="00536FC0" w:rsidRDefault="00536FC0" w:rsidP="00231EA6">
            <w:pPr>
              <w:rPr>
                <w:szCs w:val="21"/>
              </w:rPr>
            </w:pPr>
            <w:r>
              <w:rPr>
                <w:rFonts w:hint="eastAsia"/>
                <w:szCs w:val="21"/>
              </w:rPr>
              <w:t>公司按照标准要求编写了体系文件，于</w:t>
            </w:r>
            <w:r>
              <w:rPr>
                <w:rFonts w:hint="eastAsia"/>
                <w:szCs w:val="21"/>
              </w:rPr>
              <w:t>2020</w:t>
            </w:r>
            <w:r>
              <w:rPr>
                <w:rFonts w:hint="eastAsia"/>
                <w:szCs w:val="21"/>
              </w:rPr>
              <w:t>年</w:t>
            </w:r>
            <w:r>
              <w:rPr>
                <w:rFonts w:hint="eastAsia"/>
                <w:szCs w:val="21"/>
              </w:rPr>
              <w:t>7</w:t>
            </w:r>
            <w:r>
              <w:rPr>
                <w:rFonts w:hint="eastAsia"/>
                <w:szCs w:val="21"/>
              </w:rPr>
              <w:t>月</w:t>
            </w:r>
            <w:r>
              <w:rPr>
                <w:rFonts w:hint="eastAsia"/>
                <w:szCs w:val="21"/>
              </w:rPr>
              <w:t>3</w:t>
            </w:r>
            <w:r>
              <w:rPr>
                <w:rFonts w:hint="eastAsia"/>
                <w:szCs w:val="21"/>
              </w:rPr>
              <w:t>日</w:t>
            </w:r>
            <w:r>
              <w:rPr>
                <w:rFonts w:hint="eastAsia"/>
                <w:szCs w:val="21"/>
              </w:rPr>
              <w:t>A/0</w:t>
            </w:r>
            <w:r>
              <w:rPr>
                <w:rFonts w:hint="eastAsia"/>
                <w:szCs w:val="21"/>
              </w:rPr>
              <w:t>发布、实施，管理体系文件包括管理手册、程序文件、作业文件和记录表格等内容，管理手册中包括了管理方针和管理目标，并给出了各级文件的接口。</w:t>
            </w:r>
            <w:r>
              <w:rPr>
                <w:rFonts w:hint="eastAsia"/>
                <w:szCs w:val="21"/>
              </w:rPr>
              <w:lastRenderedPageBreak/>
              <w:t>质量手册中明确了体系的范围，管理手册可获得并得到保持。</w:t>
            </w:r>
          </w:p>
          <w:p w:rsidR="00536FC0" w:rsidRDefault="00536FC0" w:rsidP="00231EA6">
            <w:pPr>
              <w:rPr>
                <w:szCs w:val="21"/>
              </w:rPr>
            </w:pPr>
            <w:r>
              <w:rPr>
                <w:rFonts w:hint="eastAsia"/>
                <w:szCs w:val="21"/>
              </w:rPr>
              <w:t>公司明确了质量管理体系的边界：</w:t>
            </w:r>
          </w:p>
          <w:p w:rsidR="00536FC0" w:rsidRDefault="00536FC0" w:rsidP="00231EA6">
            <w:pPr>
              <w:rPr>
                <w:szCs w:val="21"/>
              </w:rPr>
            </w:pPr>
            <w:r>
              <w:rPr>
                <w:rFonts w:hint="eastAsia"/>
                <w:szCs w:val="21"/>
              </w:rPr>
              <w:t>注册</w:t>
            </w:r>
            <w:r>
              <w:rPr>
                <w:rFonts w:hint="eastAsia"/>
                <w:szCs w:val="21"/>
              </w:rPr>
              <w:t>/</w:t>
            </w:r>
            <w:r>
              <w:rPr>
                <w:rFonts w:hint="eastAsia"/>
                <w:szCs w:val="21"/>
              </w:rPr>
              <w:t>经营地址：</w:t>
            </w:r>
            <w:bookmarkStart w:id="0" w:name="注册地址"/>
            <w:r>
              <w:t>湖北省十堰市张湾区红卫街道工业新区捷达路</w:t>
            </w:r>
            <w:r>
              <w:t>16</w:t>
            </w:r>
            <w:r>
              <w:t>号</w:t>
            </w:r>
            <w:bookmarkEnd w:id="0"/>
          </w:p>
          <w:p w:rsidR="00536FC0" w:rsidRDefault="00536FC0" w:rsidP="00231EA6">
            <w:pPr>
              <w:rPr>
                <w:szCs w:val="21"/>
              </w:rPr>
            </w:pPr>
            <w:r>
              <w:rPr>
                <w:rFonts w:hint="eastAsia"/>
                <w:szCs w:val="21"/>
              </w:rPr>
              <w:t>生产地址</w:t>
            </w:r>
            <w:r>
              <w:rPr>
                <w:rFonts w:hint="eastAsia"/>
                <w:szCs w:val="21"/>
              </w:rPr>
              <w:t xml:space="preserve">: </w:t>
            </w:r>
            <w:r>
              <w:t>湖北省十堰市张湾区红卫街道工业新区捷达路</w:t>
            </w:r>
            <w:r>
              <w:t>16</w:t>
            </w:r>
            <w:r>
              <w:t>号</w:t>
            </w:r>
          </w:p>
          <w:p w:rsidR="00536FC0" w:rsidRDefault="00536FC0" w:rsidP="00231EA6">
            <w:pPr>
              <w:rPr>
                <w:rFonts w:ascii="宋体" w:hAnsi="宋体"/>
                <w:szCs w:val="21"/>
              </w:rPr>
            </w:pPr>
            <w:r>
              <w:rPr>
                <w:rFonts w:hint="eastAsia"/>
                <w:szCs w:val="21"/>
              </w:rPr>
              <w:t>范围：</w:t>
            </w:r>
            <w:bookmarkStart w:id="1" w:name="审核范围"/>
            <w:r>
              <w:rPr>
                <w:rFonts w:ascii="宋体" w:hAnsi="宋体" w:hint="eastAsia"/>
                <w:szCs w:val="21"/>
              </w:rPr>
              <w:t>一般机械零部件的加工</w:t>
            </w:r>
            <w:bookmarkEnd w:id="1"/>
          </w:p>
          <w:p w:rsidR="00536FC0" w:rsidRDefault="00536FC0" w:rsidP="00231EA6">
            <w:pPr>
              <w:rPr>
                <w:szCs w:val="21"/>
              </w:rPr>
            </w:pPr>
            <w:r>
              <w:rPr>
                <w:rFonts w:hint="eastAsia"/>
                <w:szCs w:val="21"/>
              </w:rPr>
              <w:t>不适用条款：</w:t>
            </w:r>
            <w:r>
              <w:rPr>
                <w:rFonts w:hint="eastAsia"/>
                <w:szCs w:val="21"/>
              </w:rPr>
              <w:t>8.3</w:t>
            </w: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w:t>
            </w:r>
            <w:r w:rsidRPr="00737B4E">
              <w:rPr>
                <w:rFonts w:asciiTheme="minorEastAsia" w:eastAsiaTheme="minorEastAsia" w:hAnsiTheme="minorEastAsia" w:cstheme="minorEastAsia" w:hint="eastAsia"/>
                <w:szCs w:val="21"/>
              </w:rPr>
              <w:t>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asciiTheme="minorEastAsia" w:eastAsiaTheme="minorEastAsia" w:hAnsiTheme="minorEastAsia" w:cstheme="minorEastAsia" w:hint="eastAsia"/>
                <w:szCs w:val="21"/>
              </w:rPr>
              <w:t>。</w:t>
            </w:r>
          </w:p>
          <w:p w:rsidR="00536FC0" w:rsidRDefault="00536FC0" w:rsidP="00231EA6">
            <w:pPr>
              <w:rPr>
                <w:szCs w:val="21"/>
              </w:rPr>
            </w:pPr>
            <w:r>
              <w:rPr>
                <w:rFonts w:hint="eastAsia"/>
                <w:szCs w:val="21"/>
              </w:rPr>
              <w:t>外包过程：无</w:t>
            </w:r>
          </w:p>
          <w:p w:rsidR="00536FC0" w:rsidRDefault="00536FC0" w:rsidP="00231EA6">
            <w:pPr>
              <w:rPr>
                <w:szCs w:val="21"/>
              </w:rPr>
            </w:pPr>
            <w:r>
              <w:rPr>
                <w:rFonts w:hint="eastAsia"/>
                <w:szCs w:val="21"/>
              </w:rPr>
              <w:t>在确定质量管理体系的范围时考虑了公司的内外部因素和相关方的需求和期望，考虑了公司的产品和服务，与公司的宗旨和战略方向一致。符合标准要求。</w:t>
            </w:r>
          </w:p>
        </w:tc>
        <w:tc>
          <w:tcPr>
            <w:tcW w:w="1585" w:type="dxa"/>
          </w:tcPr>
          <w:p w:rsidR="00536FC0" w:rsidRDefault="00536FC0" w:rsidP="00231EA6">
            <w:pPr>
              <w:rPr>
                <w:szCs w:val="21"/>
              </w:rPr>
            </w:pPr>
            <w:r>
              <w:rPr>
                <w:rFonts w:hint="eastAsia"/>
                <w:szCs w:val="21"/>
              </w:rPr>
              <w:lastRenderedPageBreak/>
              <w:t>Y</w:t>
            </w:r>
          </w:p>
        </w:tc>
      </w:tr>
      <w:tr w:rsidR="00536FC0" w:rsidTr="00536FC0">
        <w:trPr>
          <w:trHeight w:val="132"/>
        </w:trPr>
        <w:tc>
          <w:tcPr>
            <w:tcW w:w="2160" w:type="dxa"/>
            <w:vAlign w:val="center"/>
          </w:tcPr>
          <w:p w:rsidR="00536FC0" w:rsidRDefault="00536FC0" w:rsidP="00231EA6">
            <w:pPr>
              <w:rPr>
                <w:szCs w:val="21"/>
              </w:rPr>
            </w:pPr>
            <w:r>
              <w:rPr>
                <w:rFonts w:ascii="宋体" w:hAnsi="宋体" w:hint="eastAsia"/>
                <w:szCs w:val="21"/>
              </w:rPr>
              <w:lastRenderedPageBreak/>
              <w:t>质量管理体系及其过程</w:t>
            </w:r>
          </w:p>
        </w:tc>
        <w:tc>
          <w:tcPr>
            <w:tcW w:w="960" w:type="dxa"/>
            <w:vAlign w:val="center"/>
          </w:tcPr>
          <w:p w:rsidR="00536FC0" w:rsidRDefault="00536FC0" w:rsidP="00231EA6">
            <w:pPr>
              <w:rPr>
                <w:szCs w:val="21"/>
              </w:rPr>
            </w:pPr>
            <w:r>
              <w:rPr>
                <w:rFonts w:hint="eastAsia"/>
                <w:szCs w:val="21"/>
              </w:rPr>
              <w:t>4.4</w:t>
            </w:r>
          </w:p>
        </w:tc>
        <w:tc>
          <w:tcPr>
            <w:tcW w:w="10004" w:type="dxa"/>
            <w:vAlign w:val="center"/>
          </w:tcPr>
          <w:p w:rsidR="00536FC0" w:rsidRDefault="00536FC0" w:rsidP="00231EA6">
            <w:pPr>
              <w:rPr>
                <w:szCs w:val="21"/>
              </w:rPr>
            </w:pPr>
            <w:r>
              <w:rPr>
                <w:rFonts w:hint="eastAsia"/>
                <w:szCs w:val="21"/>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rPr>
                <w:rFonts w:hint="eastAsia"/>
                <w:szCs w:val="21"/>
              </w:rPr>
              <w:t xml:space="preserve"> </w:t>
            </w:r>
            <w:r>
              <w:rPr>
                <w:rFonts w:hint="eastAsia"/>
                <w:szCs w:val="21"/>
              </w:rPr>
              <w:t>配备了各种资源满足体系运行的需要。</w:t>
            </w:r>
            <w:r>
              <w:rPr>
                <w:rFonts w:hint="eastAsia"/>
                <w:szCs w:val="21"/>
              </w:rPr>
              <w:t xml:space="preserve"> </w:t>
            </w:r>
            <w:r>
              <w:rPr>
                <w:rFonts w:hint="eastAsia"/>
                <w:szCs w:val="21"/>
              </w:rPr>
              <w:t>确立了监视测量的方法。</w:t>
            </w:r>
          </w:p>
          <w:p w:rsidR="00536FC0" w:rsidRDefault="00536FC0" w:rsidP="00231EA6">
            <w:pPr>
              <w:rPr>
                <w:szCs w:val="21"/>
              </w:rPr>
            </w:pPr>
            <w:r>
              <w:rPr>
                <w:rFonts w:hint="eastAsia"/>
                <w:szCs w:val="21"/>
              </w:rPr>
              <w:t>不适用条款：</w:t>
            </w:r>
            <w:r>
              <w:rPr>
                <w:rFonts w:hint="eastAsia"/>
                <w:szCs w:val="21"/>
              </w:rPr>
              <w:t>8.3</w:t>
            </w:r>
            <w:r>
              <w:rPr>
                <w:rFonts w:hint="eastAsia"/>
                <w:szCs w:val="21"/>
              </w:rPr>
              <w:t>；</w:t>
            </w:r>
            <w:r w:rsidRPr="00F13C12">
              <w:rPr>
                <w:rFonts w:hint="eastAsia"/>
                <w:szCs w:val="21"/>
              </w:rPr>
              <w:t>该组织依据国家</w:t>
            </w:r>
            <w:r w:rsidRPr="00F13C12">
              <w:rPr>
                <w:rFonts w:hint="eastAsia"/>
                <w:szCs w:val="21"/>
              </w:rPr>
              <w:t>/</w:t>
            </w:r>
            <w:r w:rsidRPr="00F13C12">
              <w:rPr>
                <w:rFonts w:hint="eastAsia"/>
                <w:szCs w:val="21"/>
              </w:rPr>
              <w:t>行业标准</w:t>
            </w:r>
            <w:r w:rsidRPr="00F13C12">
              <w:rPr>
                <w:rFonts w:hint="eastAsia"/>
                <w:szCs w:val="21"/>
              </w:rPr>
              <w:t>/</w:t>
            </w:r>
            <w:r w:rsidRPr="00F13C12">
              <w:rPr>
                <w:rFonts w:hint="eastAsia"/>
                <w:szCs w:val="21"/>
              </w:rPr>
              <w:t>顾客要求／图纸进行加工</w:t>
            </w:r>
            <w:r w:rsidRPr="00F13C12">
              <w:rPr>
                <w:rFonts w:hint="eastAsia"/>
                <w:szCs w:val="21"/>
              </w:rPr>
              <w:t xml:space="preserve"> ,</w:t>
            </w:r>
            <w:r w:rsidRPr="00F13C12">
              <w:rPr>
                <w:rFonts w:hint="eastAsia"/>
                <w:szCs w:val="21"/>
              </w:rPr>
              <w:t>流程、工艺、人员、设备均未发生变更，目前不存在产品设计和开发情况，基本符合。公司确保不适用的质量管理体系的产品和服务的设计和</w:t>
            </w:r>
            <w:r w:rsidRPr="00F13C12">
              <w:rPr>
                <w:rFonts w:hint="eastAsia"/>
                <w:szCs w:val="21"/>
              </w:rPr>
              <w:lastRenderedPageBreak/>
              <w:t>开发要求，不影响组织确保产品和服务合格以及增强顾客满意的能力或责任。不影响组织提供满足顾客要求和适用法律法规要求的产品的能力或责任</w:t>
            </w:r>
          </w:p>
          <w:p w:rsidR="00536FC0" w:rsidRDefault="00536FC0" w:rsidP="00231EA6">
            <w:pPr>
              <w:rPr>
                <w:szCs w:val="21"/>
              </w:rPr>
            </w:pPr>
            <w:r>
              <w:rPr>
                <w:rFonts w:hint="eastAsia"/>
                <w:szCs w:val="21"/>
              </w:rPr>
              <w:t>外包过程：无</w:t>
            </w:r>
          </w:p>
        </w:tc>
        <w:tc>
          <w:tcPr>
            <w:tcW w:w="1585" w:type="dxa"/>
          </w:tcPr>
          <w:p w:rsidR="00536FC0" w:rsidRDefault="00536FC0" w:rsidP="00231EA6">
            <w:pPr>
              <w:rPr>
                <w:szCs w:val="21"/>
              </w:rPr>
            </w:pPr>
            <w:r>
              <w:rPr>
                <w:rFonts w:hint="eastAsia"/>
                <w:szCs w:val="21"/>
              </w:rPr>
              <w:lastRenderedPageBreak/>
              <w:t>Y</w:t>
            </w:r>
          </w:p>
        </w:tc>
      </w:tr>
      <w:tr w:rsidR="00536FC0" w:rsidTr="00231EA6">
        <w:trPr>
          <w:trHeight w:val="411"/>
        </w:trPr>
        <w:tc>
          <w:tcPr>
            <w:tcW w:w="2160" w:type="dxa"/>
            <w:vAlign w:val="center"/>
          </w:tcPr>
          <w:p w:rsidR="00536FC0" w:rsidRDefault="00536FC0" w:rsidP="00231EA6">
            <w:pPr>
              <w:rPr>
                <w:szCs w:val="21"/>
              </w:rPr>
            </w:pPr>
            <w:r>
              <w:rPr>
                <w:rFonts w:hint="eastAsia"/>
                <w:szCs w:val="21"/>
              </w:rPr>
              <w:lastRenderedPageBreak/>
              <w:t>领导作用和承诺</w:t>
            </w:r>
          </w:p>
          <w:p w:rsidR="00536FC0" w:rsidRDefault="00536FC0" w:rsidP="00231EA6">
            <w:pPr>
              <w:rPr>
                <w:szCs w:val="21"/>
              </w:rPr>
            </w:pPr>
          </w:p>
          <w:p w:rsidR="00536FC0" w:rsidRDefault="00536FC0" w:rsidP="00231EA6">
            <w:pPr>
              <w:rPr>
                <w:szCs w:val="21"/>
              </w:rPr>
            </w:pPr>
            <w:r>
              <w:rPr>
                <w:rFonts w:hint="eastAsia"/>
                <w:szCs w:val="21"/>
              </w:rPr>
              <w:t>总则</w:t>
            </w:r>
          </w:p>
        </w:tc>
        <w:tc>
          <w:tcPr>
            <w:tcW w:w="960" w:type="dxa"/>
            <w:vAlign w:val="center"/>
          </w:tcPr>
          <w:p w:rsidR="00536FC0" w:rsidRDefault="00536FC0" w:rsidP="00231EA6">
            <w:pPr>
              <w:rPr>
                <w:szCs w:val="21"/>
              </w:rPr>
            </w:pPr>
            <w:r>
              <w:rPr>
                <w:rFonts w:hint="eastAsia"/>
                <w:szCs w:val="21"/>
              </w:rPr>
              <w:t>5.1.1</w:t>
            </w:r>
          </w:p>
        </w:tc>
        <w:tc>
          <w:tcPr>
            <w:tcW w:w="10004" w:type="dxa"/>
            <w:vAlign w:val="center"/>
          </w:tcPr>
          <w:p w:rsidR="00536FC0" w:rsidRDefault="00536FC0" w:rsidP="00231EA6">
            <w:pPr>
              <w:rPr>
                <w:szCs w:val="21"/>
              </w:rPr>
            </w:pPr>
            <w:r>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Pr>
                <w:rFonts w:hint="eastAsia"/>
                <w:szCs w:val="21"/>
              </w:rPr>
              <w:t>一致管理</w:t>
            </w:r>
            <w:proofErr w:type="gramEnd"/>
            <w:r>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536FC0" w:rsidRDefault="00536FC0" w:rsidP="00231EA6">
            <w:pPr>
              <w:rPr>
                <w:szCs w:val="21"/>
              </w:rPr>
            </w:pPr>
            <w:r>
              <w:rPr>
                <w:rFonts w:hint="eastAsia"/>
                <w:szCs w:val="21"/>
              </w:rPr>
              <w:t>企业最高管理者以顾客为关注焦点和承诺内部有通过以下方面证实：满足顾客产品要求和相关</w:t>
            </w:r>
            <w:proofErr w:type="gramStart"/>
            <w:r>
              <w:rPr>
                <w:rFonts w:hint="eastAsia"/>
                <w:szCs w:val="21"/>
              </w:rPr>
              <w:t>方环境</w:t>
            </w:r>
            <w:proofErr w:type="gramEnd"/>
            <w:r>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tc>
        <w:tc>
          <w:tcPr>
            <w:tcW w:w="1585" w:type="dxa"/>
          </w:tcPr>
          <w:p w:rsidR="00536FC0" w:rsidRDefault="00536FC0" w:rsidP="00231EA6">
            <w:pPr>
              <w:rPr>
                <w:szCs w:val="21"/>
              </w:rPr>
            </w:pPr>
            <w:r>
              <w:rPr>
                <w:rFonts w:hint="eastAsia"/>
                <w:szCs w:val="21"/>
              </w:rPr>
              <w:t>Y</w:t>
            </w:r>
          </w:p>
        </w:tc>
      </w:tr>
      <w:tr w:rsidR="00536FC0" w:rsidTr="00231EA6">
        <w:trPr>
          <w:trHeight w:val="1268"/>
        </w:trPr>
        <w:tc>
          <w:tcPr>
            <w:tcW w:w="2160" w:type="dxa"/>
            <w:vAlign w:val="center"/>
          </w:tcPr>
          <w:p w:rsidR="00536FC0" w:rsidRDefault="00536FC0" w:rsidP="00231EA6">
            <w:pPr>
              <w:rPr>
                <w:szCs w:val="21"/>
              </w:rPr>
            </w:pPr>
            <w:r>
              <w:rPr>
                <w:rFonts w:hint="eastAsia"/>
                <w:szCs w:val="21"/>
              </w:rPr>
              <w:t>以顾客为关注焦点</w:t>
            </w:r>
          </w:p>
        </w:tc>
        <w:tc>
          <w:tcPr>
            <w:tcW w:w="960" w:type="dxa"/>
            <w:vAlign w:val="center"/>
          </w:tcPr>
          <w:p w:rsidR="00536FC0" w:rsidRDefault="00536FC0" w:rsidP="00231EA6">
            <w:pPr>
              <w:rPr>
                <w:szCs w:val="21"/>
              </w:rPr>
            </w:pPr>
            <w:r>
              <w:rPr>
                <w:rFonts w:hint="eastAsia"/>
                <w:szCs w:val="21"/>
              </w:rPr>
              <w:t>5.1.2</w:t>
            </w:r>
          </w:p>
        </w:tc>
        <w:tc>
          <w:tcPr>
            <w:tcW w:w="10004" w:type="dxa"/>
            <w:vAlign w:val="center"/>
          </w:tcPr>
          <w:p w:rsidR="00536FC0" w:rsidRDefault="00536FC0" w:rsidP="00231EA6">
            <w:pPr>
              <w:rPr>
                <w:szCs w:val="21"/>
              </w:rPr>
            </w:pPr>
            <w:r>
              <w:rPr>
                <w:rFonts w:hint="eastAsia"/>
                <w:szCs w:val="21"/>
              </w:rPr>
              <w:t>公司通过投标、电话沟通、拜访等方式了解顾客的需求，确定他们关心的产品特性，特别是产品的关键特性。通过定期对顾客满意度进行测量、售后服务了解顾客对产品的意见。</w:t>
            </w:r>
          </w:p>
          <w:p w:rsidR="00536FC0" w:rsidRDefault="00536FC0" w:rsidP="00231EA6">
            <w:pPr>
              <w:rPr>
                <w:szCs w:val="21"/>
              </w:rPr>
            </w:pPr>
            <w:r>
              <w:rPr>
                <w:rFonts w:hint="eastAsia"/>
                <w:szCs w:val="21"/>
              </w:rPr>
              <w:t>在确定顾客的需求和期望时，公司同时考虑与产品有关的义务和法律法规要求，并采取措施，使其得到落实。</w:t>
            </w:r>
          </w:p>
        </w:tc>
        <w:tc>
          <w:tcPr>
            <w:tcW w:w="1585" w:type="dxa"/>
          </w:tcPr>
          <w:p w:rsidR="00536FC0" w:rsidRDefault="00536FC0" w:rsidP="00231EA6">
            <w:pPr>
              <w:rPr>
                <w:szCs w:val="21"/>
              </w:rPr>
            </w:pPr>
            <w:r>
              <w:rPr>
                <w:rFonts w:hint="eastAsia"/>
                <w:szCs w:val="21"/>
              </w:rPr>
              <w:t>Y</w:t>
            </w:r>
          </w:p>
        </w:tc>
      </w:tr>
      <w:tr w:rsidR="00536FC0" w:rsidTr="00536FC0">
        <w:trPr>
          <w:trHeight w:val="556"/>
        </w:trPr>
        <w:tc>
          <w:tcPr>
            <w:tcW w:w="2160" w:type="dxa"/>
            <w:vAlign w:val="center"/>
          </w:tcPr>
          <w:p w:rsidR="00536FC0" w:rsidRDefault="00536FC0" w:rsidP="00231EA6">
            <w:pPr>
              <w:rPr>
                <w:szCs w:val="21"/>
              </w:rPr>
            </w:pPr>
            <w:r>
              <w:rPr>
                <w:rFonts w:hint="eastAsia"/>
                <w:szCs w:val="21"/>
              </w:rPr>
              <w:t>方针</w:t>
            </w:r>
          </w:p>
        </w:tc>
        <w:tc>
          <w:tcPr>
            <w:tcW w:w="960" w:type="dxa"/>
            <w:vAlign w:val="center"/>
          </w:tcPr>
          <w:p w:rsidR="00536FC0" w:rsidRDefault="00536FC0" w:rsidP="00231EA6">
            <w:pPr>
              <w:rPr>
                <w:szCs w:val="21"/>
              </w:rPr>
            </w:pPr>
            <w:r>
              <w:rPr>
                <w:rFonts w:hint="eastAsia"/>
                <w:szCs w:val="21"/>
              </w:rPr>
              <w:t>5.2</w:t>
            </w:r>
          </w:p>
        </w:tc>
        <w:tc>
          <w:tcPr>
            <w:tcW w:w="10004" w:type="dxa"/>
            <w:vAlign w:val="center"/>
          </w:tcPr>
          <w:p w:rsidR="00536FC0" w:rsidRDefault="00536FC0" w:rsidP="00231EA6">
            <w:pPr>
              <w:rPr>
                <w:szCs w:val="21"/>
              </w:rPr>
            </w:pPr>
            <w:r>
              <w:rPr>
                <w:rFonts w:hint="eastAsia"/>
                <w:szCs w:val="21"/>
              </w:rPr>
              <w:t>企业策划并制定了质量方针：</w:t>
            </w:r>
          </w:p>
          <w:p w:rsidR="00536FC0" w:rsidRDefault="00536FC0" w:rsidP="00231EA6">
            <w:pPr>
              <w:rPr>
                <w:szCs w:val="21"/>
              </w:rPr>
            </w:pPr>
            <w:r>
              <w:rPr>
                <w:rFonts w:hint="eastAsia"/>
                <w:szCs w:val="21"/>
              </w:rPr>
              <w:t>“</w:t>
            </w:r>
            <w:r w:rsidRPr="00FA2DAA">
              <w:rPr>
                <w:rFonts w:hint="eastAsia"/>
                <w:szCs w:val="21"/>
              </w:rPr>
              <w:t>诚信为本</w:t>
            </w:r>
            <w:r>
              <w:rPr>
                <w:rFonts w:hint="eastAsia"/>
                <w:szCs w:val="21"/>
              </w:rPr>
              <w:t>，</w:t>
            </w:r>
            <w:r w:rsidRPr="00FA2DAA">
              <w:rPr>
                <w:rFonts w:hint="eastAsia"/>
                <w:szCs w:val="21"/>
              </w:rPr>
              <w:t>以质量求生存</w:t>
            </w:r>
            <w:r>
              <w:rPr>
                <w:rFonts w:hint="eastAsia"/>
                <w:szCs w:val="21"/>
              </w:rPr>
              <w:t>，</w:t>
            </w:r>
            <w:r w:rsidRPr="00FA2DAA">
              <w:rPr>
                <w:rFonts w:hint="eastAsia"/>
                <w:szCs w:val="21"/>
              </w:rPr>
              <w:t>科技创新</w:t>
            </w:r>
            <w:r>
              <w:rPr>
                <w:rFonts w:hint="eastAsia"/>
                <w:szCs w:val="21"/>
              </w:rPr>
              <w:t>，</w:t>
            </w:r>
            <w:r w:rsidRPr="00FA2DAA">
              <w:rPr>
                <w:rFonts w:hint="eastAsia"/>
                <w:szCs w:val="21"/>
              </w:rPr>
              <w:t>追求行业领先水平</w:t>
            </w:r>
            <w:r>
              <w:rPr>
                <w:rFonts w:hint="eastAsia"/>
                <w:szCs w:val="21"/>
              </w:rPr>
              <w:t>”</w:t>
            </w:r>
          </w:p>
          <w:p w:rsidR="00536FC0" w:rsidRDefault="00536FC0" w:rsidP="00231EA6">
            <w:pPr>
              <w:rPr>
                <w:szCs w:val="21"/>
              </w:rPr>
            </w:pPr>
            <w:r>
              <w:rPr>
                <w:rFonts w:hint="eastAsia"/>
                <w:szCs w:val="21"/>
              </w:rPr>
              <w:t>方针在质量手册中予以规定，经总经理批准实施。</w:t>
            </w:r>
          </w:p>
          <w:p w:rsidR="00536FC0" w:rsidRDefault="00536FC0" w:rsidP="00231EA6">
            <w:pPr>
              <w:rPr>
                <w:szCs w:val="21"/>
              </w:rPr>
            </w:pPr>
            <w:r>
              <w:rPr>
                <w:rFonts w:hint="eastAsia"/>
                <w:szCs w:val="21"/>
              </w:rPr>
              <w:lastRenderedPageBreak/>
              <w:t>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536FC0" w:rsidRDefault="00536FC0" w:rsidP="00231EA6">
            <w:pPr>
              <w:rPr>
                <w:szCs w:val="21"/>
              </w:rPr>
            </w:pPr>
            <w:r>
              <w:rPr>
                <w:rFonts w:hint="eastAsia"/>
                <w:szCs w:val="21"/>
              </w:rPr>
              <w:lastRenderedPageBreak/>
              <w:t>Y</w:t>
            </w:r>
          </w:p>
        </w:tc>
      </w:tr>
      <w:tr w:rsidR="00536FC0" w:rsidTr="00231EA6">
        <w:trPr>
          <w:trHeight w:val="1914"/>
        </w:trPr>
        <w:tc>
          <w:tcPr>
            <w:tcW w:w="2160" w:type="dxa"/>
            <w:vAlign w:val="center"/>
          </w:tcPr>
          <w:p w:rsidR="00536FC0" w:rsidRDefault="00536FC0" w:rsidP="00231EA6">
            <w:pPr>
              <w:rPr>
                <w:szCs w:val="21"/>
              </w:rPr>
            </w:pPr>
            <w:r>
              <w:rPr>
                <w:rFonts w:hint="eastAsia"/>
                <w:szCs w:val="21"/>
              </w:rPr>
              <w:lastRenderedPageBreak/>
              <w:t>组织的角色、职责的权限</w:t>
            </w:r>
          </w:p>
        </w:tc>
        <w:tc>
          <w:tcPr>
            <w:tcW w:w="960" w:type="dxa"/>
            <w:vAlign w:val="center"/>
          </w:tcPr>
          <w:p w:rsidR="00536FC0" w:rsidRDefault="00536FC0" w:rsidP="00231EA6">
            <w:pPr>
              <w:rPr>
                <w:szCs w:val="21"/>
              </w:rPr>
            </w:pPr>
            <w:r>
              <w:rPr>
                <w:rFonts w:hint="eastAsia"/>
                <w:szCs w:val="21"/>
              </w:rPr>
              <w:t>5.3</w:t>
            </w:r>
          </w:p>
        </w:tc>
        <w:tc>
          <w:tcPr>
            <w:tcW w:w="10004" w:type="dxa"/>
            <w:vAlign w:val="center"/>
          </w:tcPr>
          <w:p w:rsidR="00536FC0" w:rsidRDefault="00536FC0" w:rsidP="00231EA6">
            <w:pPr>
              <w:rPr>
                <w:szCs w:val="21"/>
              </w:rPr>
            </w:pPr>
            <w:r>
              <w:rPr>
                <w:rFonts w:hint="eastAsia"/>
                <w:szCs w:val="21"/>
              </w:rPr>
              <w:t>企业在策划和建立管理体系时，成立了组织机构：设置了办公室、销售部、生产技术部等部门，并对各部门的作用、职责、权限进行了划分，提供的管理手册中确定了组织机构图、职能分配表，</w:t>
            </w:r>
            <w:r>
              <w:rPr>
                <w:rFonts w:hint="eastAsia"/>
                <w:szCs w:val="21"/>
              </w:rPr>
              <w:t xml:space="preserve"> </w:t>
            </w:r>
            <w:r>
              <w:rPr>
                <w:rFonts w:hint="eastAsia"/>
                <w:szCs w:val="21"/>
              </w:rPr>
              <w:t>各部门作用、职责、权限界定基本清楚，并与实际情况基本相符。最高管理者负责岗位的设定、职责和权限的指派工作。并有通过文件、会议、培训等方式将职责、权限传达到组织相关部门及层次。审核发现组织的角色、职责和权限基本得到有效沟通和贯彻实施。</w:t>
            </w:r>
          </w:p>
        </w:tc>
        <w:tc>
          <w:tcPr>
            <w:tcW w:w="1585" w:type="dxa"/>
          </w:tcPr>
          <w:p w:rsidR="00536FC0" w:rsidRDefault="00536FC0" w:rsidP="00231EA6">
            <w:pPr>
              <w:rPr>
                <w:szCs w:val="21"/>
              </w:rPr>
            </w:pPr>
            <w:r>
              <w:rPr>
                <w:rFonts w:hint="eastAsia"/>
                <w:szCs w:val="21"/>
              </w:rPr>
              <w:t>Y</w:t>
            </w:r>
          </w:p>
        </w:tc>
      </w:tr>
      <w:tr w:rsidR="00536FC0" w:rsidTr="00231EA6">
        <w:trPr>
          <w:trHeight w:val="1563"/>
        </w:trPr>
        <w:tc>
          <w:tcPr>
            <w:tcW w:w="2160" w:type="dxa"/>
            <w:vAlign w:val="center"/>
          </w:tcPr>
          <w:p w:rsidR="00536FC0" w:rsidRDefault="00536FC0" w:rsidP="00231EA6">
            <w:pPr>
              <w:rPr>
                <w:szCs w:val="21"/>
              </w:rPr>
            </w:pPr>
            <w:r>
              <w:rPr>
                <w:rFonts w:hint="eastAsia"/>
                <w:szCs w:val="21"/>
              </w:rPr>
              <w:t>策划</w:t>
            </w:r>
          </w:p>
          <w:p w:rsidR="00536FC0" w:rsidRDefault="00536FC0" w:rsidP="00231EA6">
            <w:pPr>
              <w:rPr>
                <w:szCs w:val="21"/>
              </w:rPr>
            </w:pPr>
            <w:r>
              <w:rPr>
                <w:rFonts w:hint="eastAsia"/>
                <w:szCs w:val="21"/>
              </w:rPr>
              <w:t>应对风险和机遇的措施</w:t>
            </w:r>
          </w:p>
        </w:tc>
        <w:tc>
          <w:tcPr>
            <w:tcW w:w="960" w:type="dxa"/>
            <w:vAlign w:val="center"/>
          </w:tcPr>
          <w:p w:rsidR="00536FC0" w:rsidRDefault="00536FC0" w:rsidP="00231EA6">
            <w:pPr>
              <w:rPr>
                <w:szCs w:val="21"/>
              </w:rPr>
            </w:pPr>
            <w:r>
              <w:rPr>
                <w:rFonts w:hint="eastAsia"/>
                <w:szCs w:val="21"/>
              </w:rPr>
              <w:t>6.1</w:t>
            </w:r>
          </w:p>
        </w:tc>
        <w:tc>
          <w:tcPr>
            <w:tcW w:w="10004" w:type="dxa"/>
            <w:vAlign w:val="center"/>
          </w:tcPr>
          <w:p w:rsidR="00536FC0" w:rsidRDefault="00536FC0" w:rsidP="00231EA6">
            <w:pPr>
              <w:rPr>
                <w:szCs w:val="21"/>
              </w:rPr>
            </w:pPr>
            <w:r>
              <w:rPr>
                <w:rFonts w:hint="eastAsia"/>
                <w:szCs w:val="21"/>
              </w:rPr>
              <w:t>企业有对风险和机遇的措施进行了识别和控制：</w:t>
            </w:r>
          </w:p>
          <w:p w:rsidR="00536FC0" w:rsidRPr="00E4653F" w:rsidRDefault="00536FC0" w:rsidP="00231EA6">
            <w:pPr>
              <w:rPr>
                <w:szCs w:val="21"/>
              </w:rPr>
            </w:pPr>
            <w:r w:rsidRPr="00E4653F">
              <w:rPr>
                <w:rFonts w:hint="eastAsia"/>
                <w:szCs w:val="21"/>
              </w:rPr>
              <w:t>企业目前识别风险点：</w:t>
            </w:r>
          </w:p>
          <w:p w:rsidR="00536FC0" w:rsidRDefault="00536FC0" w:rsidP="00231EA6">
            <w:pPr>
              <w:rPr>
                <w:szCs w:val="21"/>
              </w:rPr>
            </w:pPr>
            <w:r>
              <w:rPr>
                <w:rFonts w:hint="eastAsia"/>
                <w:szCs w:val="21"/>
              </w:rPr>
              <w:t>生产技术部</w:t>
            </w:r>
          </w:p>
          <w:p w:rsidR="00536FC0" w:rsidRPr="00E4653F" w:rsidRDefault="00536FC0" w:rsidP="00231EA6">
            <w:pPr>
              <w:rPr>
                <w:szCs w:val="21"/>
              </w:rPr>
            </w:pPr>
            <w:r w:rsidRPr="00E4653F">
              <w:rPr>
                <w:rFonts w:hint="eastAsia"/>
                <w:szCs w:val="21"/>
              </w:rPr>
              <w:t>不合格流出（措施：加强不合格品登记、标识）</w:t>
            </w:r>
          </w:p>
          <w:p w:rsidR="00536FC0" w:rsidRPr="00E4653F" w:rsidRDefault="00536FC0" w:rsidP="00231EA6">
            <w:pPr>
              <w:rPr>
                <w:szCs w:val="21"/>
              </w:rPr>
            </w:pPr>
            <w:r w:rsidRPr="00E4653F">
              <w:rPr>
                <w:rFonts w:hint="eastAsia"/>
                <w:szCs w:val="21"/>
              </w:rPr>
              <w:t>检验质量不达标（措施：出厂检验合格允许出场；诚信经营；杜绝假冒）</w:t>
            </w:r>
          </w:p>
          <w:p w:rsidR="00536FC0" w:rsidRPr="00E4653F" w:rsidRDefault="00536FC0" w:rsidP="00231EA6">
            <w:pPr>
              <w:rPr>
                <w:szCs w:val="21"/>
              </w:rPr>
            </w:pPr>
            <w:r w:rsidRPr="00E4653F">
              <w:rPr>
                <w:rFonts w:hint="eastAsia"/>
                <w:szCs w:val="21"/>
              </w:rPr>
              <w:t>检测设备没有定期校验（措施：提前制定</w:t>
            </w:r>
            <w:r w:rsidRPr="00E4653F">
              <w:rPr>
                <w:rFonts w:hint="eastAsia"/>
                <w:szCs w:val="21"/>
              </w:rPr>
              <w:t xml:space="preserve"> </w:t>
            </w:r>
            <w:r w:rsidRPr="00E4653F">
              <w:rPr>
                <w:rFonts w:hint="eastAsia"/>
                <w:szCs w:val="21"/>
              </w:rPr>
              <w:t>校验日）</w:t>
            </w:r>
          </w:p>
          <w:p w:rsidR="00536FC0" w:rsidRPr="00E4653F" w:rsidRDefault="00536FC0" w:rsidP="00231EA6">
            <w:pPr>
              <w:rPr>
                <w:szCs w:val="21"/>
              </w:rPr>
            </w:pPr>
            <w:r w:rsidRPr="00E4653F">
              <w:rPr>
                <w:rFonts w:hint="eastAsia"/>
                <w:szCs w:val="21"/>
              </w:rPr>
              <w:t>。。。。。。。</w:t>
            </w:r>
          </w:p>
          <w:p w:rsidR="00536FC0" w:rsidRDefault="00536FC0" w:rsidP="00536FC0">
            <w:r w:rsidRPr="00E4653F">
              <w:rPr>
                <w:rFonts w:hint="eastAsia"/>
              </w:rPr>
              <w:t>风险、机遇识别充分，措施有效。</w:t>
            </w:r>
          </w:p>
        </w:tc>
        <w:tc>
          <w:tcPr>
            <w:tcW w:w="1585" w:type="dxa"/>
          </w:tcPr>
          <w:p w:rsidR="00536FC0" w:rsidRDefault="00536FC0" w:rsidP="00231EA6">
            <w:pPr>
              <w:rPr>
                <w:szCs w:val="21"/>
              </w:rPr>
            </w:pPr>
            <w:r>
              <w:rPr>
                <w:rFonts w:hint="eastAsia"/>
                <w:szCs w:val="21"/>
              </w:rPr>
              <w:t>Y</w:t>
            </w:r>
          </w:p>
        </w:tc>
      </w:tr>
      <w:tr w:rsidR="00536FC0" w:rsidTr="00231EA6">
        <w:trPr>
          <w:trHeight w:val="1833"/>
        </w:trPr>
        <w:tc>
          <w:tcPr>
            <w:tcW w:w="2160" w:type="dxa"/>
            <w:vAlign w:val="center"/>
          </w:tcPr>
          <w:p w:rsidR="00536FC0" w:rsidRDefault="00536FC0" w:rsidP="00231EA6">
            <w:pPr>
              <w:rPr>
                <w:szCs w:val="21"/>
              </w:rPr>
            </w:pPr>
            <w:r>
              <w:rPr>
                <w:rFonts w:hint="eastAsia"/>
                <w:szCs w:val="21"/>
              </w:rPr>
              <w:lastRenderedPageBreak/>
              <w:t>质量目标及其实现的策划</w:t>
            </w:r>
          </w:p>
        </w:tc>
        <w:tc>
          <w:tcPr>
            <w:tcW w:w="960" w:type="dxa"/>
            <w:vAlign w:val="center"/>
          </w:tcPr>
          <w:p w:rsidR="00536FC0" w:rsidRDefault="00536FC0" w:rsidP="00231EA6">
            <w:pPr>
              <w:rPr>
                <w:szCs w:val="21"/>
              </w:rPr>
            </w:pPr>
            <w:r>
              <w:rPr>
                <w:rFonts w:hint="eastAsia"/>
                <w:szCs w:val="21"/>
              </w:rPr>
              <w:t>6.2</w:t>
            </w:r>
          </w:p>
        </w:tc>
        <w:tc>
          <w:tcPr>
            <w:tcW w:w="10004" w:type="dxa"/>
            <w:vAlign w:val="center"/>
          </w:tcPr>
          <w:p w:rsidR="00536FC0" w:rsidRDefault="00536FC0" w:rsidP="00231EA6">
            <w:pPr>
              <w:rPr>
                <w:szCs w:val="21"/>
              </w:rPr>
            </w:pPr>
            <w:r>
              <w:rPr>
                <w:rFonts w:hint="eastAsia"/>
                <w:szCs w:val="21"/>
              </w:rPr>
              <w:t>公司总的质量目标为：</w:t>
            </w:r>
          </w:p>
          <w:p w:rsidR="00536FC0" w:rsidRPr="00FA2DAA" w:rsidRDefault="00536FC0" w:rsidP="00231EA6">
            <w:pPr>
              <w:rPr>
                <w:szCs w:val="21"/>
              </w:rPr>
            </w:pPr>
            <w:r>
              <w:rPr>
                <w:rFonts w:hint="eastAsia"/>
                <w:szCs w:val="21"/>
              </w:rPr>
              <w:t>产品一次交验合格率</w:t>
            </w:r>
            <w:r w:rsidRPr="00FA2DAA">
              <w:rPr>
                <w:rFonts w:hint="eastAsia"/>
                <w:szCs w:val="21"/>
              </w:rPr>
              <w:t>&gt;99% (</w:t>
            </w:r>
            <w:r w:rsidRPr="00FA2DAA">
              <w:rPr>
                <w:rFonts w:hint="eastAsia"/>
                <w:szCs w:val="21"/>
              </w:rPr>
              <w:t>废品率</w:t>
            </w:r>
            <w:r w:rsidRPr="00FA2DAA">
              <w:rPr>
                <w:rFonts w:hint="eastAsia"/>
                <w:szCs w:val="21"/>
              </w:rPr>
              <w:t>&lt;1%)</w:t>
            </w:r>
            <w:r>
              <w:rPr>
                <w:rFonts w:hint="eastAsia"/>
                <w:szCs w:val="21"/>
              </w:rPr>
              <w:t xml:space="preserve"> </w:t>
            </w:r>
            <w:r>
              <w:rPr>
                <w:rFonts w:hint="eastAsia"/>
                <w:szCs w:val="21"/>
              </w:rPr>
              <w:t>（</w:t>
            </w:r>
            <w:r w:rsidRPr="008B22EC">
              <w:rPr>
                <w:rFonts w:hint="eastAsia"/>
                <w:szCs w:val="21"/>
              </w:rPr>
              <w:t>本次合格产品数量</w:t>
            </w:r>
            <w:r w:rsidRPr="008B22EC">
              <w:rPr>
                <w:rFonts w:hint="eastAsia"/>
                <w:szCs w:val="21"/>
              </w:rPr>
              <w:t>/</w:t>
            </w:r>
            <w:r w:rsidRPr="008B22EC">
              <w:rPr>
                <w:rFonts w:hint="eastAsia"/>
                <w:szCs w:val="21"/>
              </w:rPr>
              <w:t>一次交验产品总量</w:t>
            </w:r>
            <w:r w:rsidRPr="008B22EC">
              <w:rPr>
                <w:rFonts w:hint="eastAsia"/>
                <w:szCs w:val="21"/>
              </w:rPr>
              <w:t>*100%</w:t>
            </w:r>
            <w:r>
              <w:rPr>
                <w:rFonts w:hint="eastAsia"/>
                <w:szCs w:val="21"/>
              </w:rPr>
              <w:t>）</w:t>
            </w:r>
          </w:p>
          <w:p w:rsidR="00536FC0" w:rsidRPr="00FA2DAA" w:rsidRDefault="00536FC0" w:rsidP="00231EA6">
            <w:pPr>
              <w:rPr>
                <w:szCs w:val="21"/>
              </w:rPr>
            </w:pPr>
            <w:r>
              <w:rPr>
                <w:rFonts w:hint="eastAsia"/>
                <w:szCs w:val="21"/>
              </w:rPr>
              <w:t>顾客满意率</w:t>
            </w:r>
            <w:r w:rsidRPr="00FA2DAA">
              <w:rPr>
                <w:rFonts w:hint="eastAsia"/>
                <w:szCs w:val="21"/>
              </w:rPr>
              <w:t>&gt;95%</w:t>
            </w:r>
            <w:r>
              <w:rPr>
                <w:rFonts w:hint="eastAsia"/>
                <w:szCs w:val="21"/>
              </w:rPr>
              <w:t>（顾客满意分数总和</w:t>
            </w:r>
            <w:r>
              <w:rPr>
                <w:rFonts w:hint="eastAsia"/>
                <w:szCs w:val="21"/>
              </w:rPr>
              <w:t>/</w:t>
            </w:r>
            <w:r>
              <w:rPr>
                <w:rFonts w:hint="eastAsia"/>
                <w:szCs w:val="21"/>
              </w:rPr>
              <w:t>总份数</w:t>
            </w:r>
            <w:r>
              <w:rPr>
                <w:rFonts w:hint="eastAsia"/>
                <w:szCs w:val="21"/>
              </w:rPr>
              <w:t>*100%</w:t>
            </w:r>
            <w:r>
              <w:rPr>
                <w:rFonts w:hint="eastAsia"/>
                <w:szCs w:val="21"/>
              </w:rPr>
              <w:t>）</w:t>
            </w:r>
          </w:p>
          <w:p w:rsidR="00536FC0" w:rsidRDefault="00536FC0" w:rsidP="00231EA6">
            <w:pPr>
              <w:rPr>
                <w:szCs w:val="21"/>
              </w:rPr>
            </w:pPr>
            <w:r>
              <w:rPr>
                <w:rFonts w:hint="eastAsia"/>
                <w:szCs w:val="21"/>
              </w:rPr>
              <w:t>合同履约率</w:t>
            </w:r>
            <w:r w:rsidRPr="00FA2DAA">
              <w:rPr>
                <w:rFonts w:hint="eastAsia"/>
                <w:szCs w:val="21"/>
              </w:rPr>
              <w:t>100%</w:t>
            </w:r>
            <w:r>
              <w:rPr>
                <w:rFonts w:hint="eastAsia"/>
                <w:szCs w:val="21"/>
              </w:rPr>
              <w:t>（</w:t>
            </w:r>
            <w:r w:rsidRPr="008B22EC">
              <w:rPr>
                <w:rFonts w:hint="eastAsia"/>
                <w:szCs w:val="21"/>
              </w:rPr>
              <w:t>周期已履约合同数</w:t>
            </w:r>
            <w:r w:rsidRPr="008B22EC">
              <w:rPr>
                <w:rFonts w:hint="eastAsia"/>
                <w:szCs w:val="21"/>
              </w:rPr>
              <w:t>/</w:t>
            </w:r>
            <w:r w:rsidRPr="008B22EC">
              <w:rPr>
                <w:rFonts w:hint="eastAsia"/>
                <w:szCs w:val="21"/>
              </w:rPr>
              <w:t>周期所签合同总数</w:t>
            </w:r>
            <w:r w:rsidRPr="008B22EC">
              <w:rPr>
                <w:rFonts w:hint="eastAsia"/>
                <w:szCs w:val="21"/>
              </w:rPr>
              <w:t>*100%</w:t>
            </w:r>
            <w:r>
              <w:rPr>
                <w:rFonts w:hint="eastAsia"/>
                <w:szCs w:val="21"/>
              </w:rPr>
              <w:t>）</w:t>
            </w:r>
          </w:p>
          <w:p w:rsidR="00536FC0" w:rsidRDefault="00536FC0" w:rsidP="00231EA6">
            <w:pPr>
              <w:rPr>
                <w:szCs w:val="21"/>
              </w:rPr>
            </w:pPr>
            <w:r>
              <w:rPr>
                <w:rFonts w:hint="eastAsia"/>
                <w:szCs w:val="21"/>
              </w:rPr>
              <w:t>2020</w:t>
            </w:r>
            <w:r>
              <w:rPr>
                <w:rFonts w:hint="eastAsia"/>
                <w:szCs w:val="21"/>
              </w:rPr>
              <w:t>年</w:t>
            </w:r>
            <w:r w:rsidR="00B06C06">
              <w:rPr>
                <w:rFonts w:hint="eastAsia"/>
                <w:szCs w:val="21"/>
              </w:rPr>
              <w:t>12</w:t>
            </w:r>
            <w:r>
              <w:rPr>
                <w:rFonts w:hint="eastAsia"/>
                <w:szCs w:val="21"/>
              </w:rPr>
              <w:t>月至</w:t>
            </w:r>
            <w:r>
              <w:rPr>
                <w:rFonts w:hint="eastAsia"/>
                <w:szCs w:val="21"/>
              </w:rPr>
              <w:t>202</w:t>
            </w:r>
            <w:r w:rsidR="00B06C06">
              <w:rPr>
                <w:rFonts w:hint="eastAsia"/>
                <w:szCs w:val="21"/>
              </w:rPr>
              <w:t>1</w:t>
            </w:r>
            <w:r>
              <w:rPr>
                <w:rFonts w:hint="eastAsia"/>
                <w:szCs w:val="21"/>
              </w:rPr>
              <w:t>年</w:t>
            </w:r>
            <w:r>
              <w:rPr>
                <w:rFonts w:hint="eastAsia"/>
                <w:szCs w:val="21"/>
              </w:rPr>
              <w:t>1</w:t>
            </w:r>
            <w:r w:rsidR="00B06C06">
              <w:rPr>
                <w:rFonts w:hint="eastAsia"/>
                <w:szCs w:val="21"/>
              </w:rPr>
              <w:t>0</w:t>
            </w:r>
            <w:r>
              <w:rPr>
                <w:rFonts w:hint="eastAsia"/>
                <w:szCs w:val="21"/>
              </w:rPr>
              <w:t>月目标完成情况：均完成</w:t>
            </w:r>
            <w:r>
              <w:rPr>
                <w:rFonts w:hint="eastAsia"/>
                <w:szCs w:val="21"/>
              </w:rPr>
              <w:t>100%</w:t>
            </w:r>
            <w:r>
              <w:rPr>
                <w:rFonts w:hint="eastAsia"/>
                <w:szCs w:val="21"/>
              </w:rPr>
              <w:t>；</w:t>
            </w:r>
          </w:p>
          <w:p w:rsidR="00536FC0" w:rsidRDefault="00536FC0" w:rsidP="00231EA6">
            <w:pPr>
              <w:rPr>
                <w:szCs w:val="21"/>
              </w:rPr>
            </w:pPr>
            <w:r w:rsidRPr="00C83C47">
              <w:rPr>
                <w:rFonts w:hint="eastAsia"/>
                <w:szCs w:val="21"/>
              </w:rPr>
              <w:t>公司的质量目标已分解到相关职能部门，规定了计算方法及统计周期，符合要求</w:t>
            </w:r>
            <w:r>
              <w:rPr>
                <w:rFonts w:hint="eastAsia"/>
                <w:szCs w:val="21"/>
              </w:rPr>
              <w:t>。</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szCs w:val="21"/>
              </w:rPr>
            </w:pPr>
            <w:r>
              <w:rPr>
                <w:rFonts w:hint="eastAsia"/>
                <w:szCs w:val="21"/>
              </w:rPr>
              <w:t>变更的策划</w:t>
            </w:r>
          </w:p>
        </w:tc>
        <w:tc>
          <w:tcPr>
            <w:tcW w:w="960" w:type="dxa"/>
            <w:vAlign w:val="center"/>
          </w:tcPr>
          <w:p w:rsidR="00536FC0" w:rsidRDefault="00536FC0" w:rsidP="00231EA6">
            <w:pPr>
              <w:rPr>
                <w:szCs w:val="21"/>
              </w:rPr>
            </w:pPr>
            <w:r>
              <w:rPr>
                <w:rFonts w:hint="eastAsia"/>
                <w:szCs w:val="21"/>
              </w:rPr>
              <w:t>6.3</w:t>
            </w:r>
          </w:p>
        </w:tc>
        <w:tc>
          <w:tcPr>
            <w:tcW w:w="10004" w:type="dxa"/>
            <w:vAlign w:val="center"/>
          </w:tcPr>
          <w:p w:rsidR="00536FC0" w:rsidRDefault="00536FC0" w:rsidP="00231EA6">
            <w:pPr>
              <w:rPr>
                <w:szCs w:val="21"/>
              </w:rPr>
            </w:pPr>
            <w:r>
              <w:rPr>
                <w:rFonts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w:t>
            </w:r>
            <w:proofErr w:type="gramStart"/>
            <w:r>
              <w:rPr>
                <w:rFonts w:hint="eastAsia"/>
                <w:szCs w:val="21"/>
              </w:rPr>
              <w:t>识别识别</w:t>
            </w:r>
            <w:proofErr w:type="gramEnd"/>
            <w:r>
              <w:rPr>
                <w:rFonts w:hint="eastAsia"/>
                <w:szCs w:val="21"/>
              </w:rPr>
              <w:t>潜在的变更需求，并确保在必要时做出相应的变更。</w:t>
            </w:r>
          </w:p>
          <w:p w:rsidR="00536FC0" w:rsidRDefault="00536FC0" w:rsidP="00231EA6">
            <w:pPr>
              <w:rPr>
                <w:szCs w:val="21"/>
              </w:rPr>
            </w:pPr>
            <w:r>
              <w:rPr>
                <w:rFonts w:hint="eastAsia"/>
                <w:szCs w:val="21"/>
              </w:rPr>
              <w:t>受审核</w:t>
            </w:r>
            <w:proofErr w:type="gramStart"/>
            <w:r>
              <w:rPr>
                <w:rFonts w:hint="eastAsia"/>
                <w:szCs w:val="21"/>
              </w:rPr>
              <w:t>方明确</w:t>
            </w:r>
            <w:proofErr w:type="gramEnd"/>
            <w:r>
              <w:rPr>
                <w:rFonts w:hint="eastAsia"/>
                <w:szCs w:val="21"/>
              </w:rPr>
              <w:t>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rsidR="00536FC0" w:rsidRDefault="00536FC0" w:rsidP="00231EA6">
            <w:pPr>
              <w:rPr>
                <w:szCs w:val="21"/>
              </w:rPr>
            </w:pPr>
            <w:r>
              <w:rPr>
                <w:rFonts w:hint="eastAsia"/>
                <w:szCs w:val="21"/>
              </w:rPr>
              <w:t>体系运行以来，暂无变更情况发生。</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szCs w:val="21"/>
              </w:rPr>
            </w:pPr>
            <w:r>
              <w:rPr>
                <w:rFonts w:hint="eastAsia"/>
                <w:szCs w:val="21"/>
              </w:rPr>
              <w:lastRenderedPageBreak/>
              <w:t>资源总则</w:t>
            </w:r>
          </w:p>
        </w:tc>
        <w:tc>
          <w:tcPr>
            <w:tcW w:w="960" w:type="dxa"/>
            <w:vAlign w:val="center"/>
          </w:tcPr>
          <w:p w:rsidR="00536FC0" w:rsidRDefault="00536FC0" w:rsidP="00231EA6">
            <w:pPr>
              <w:rPr>
                <w:szCs w:val="21"/>
              </w:rPr>
            </w:pPr>
            <w:r>
              <w:rPr>
                <w:rFonts w:hint="eastAsia"/>
                <w:szCs w:val="21"/>
              </w:rPr>
              <w:t>7.1.1</w:t>
            </w:r>
          </w:p>
        </w:tc>
        <w:tc>
          <w:tcPr>
            <w:tcW w:w="10004" w:type="dxa"/>
            <w:vAlign w:val="center"/>
          </w:tcPr>
          <w:p w:rsidR="00536FC0" w:rsidRDefault="00536FC0" w:rsidP="00231EA6">
            <w:pPr>
              <w:rPr>
                <w:szCs w:val="21"/>
              </w:rPr>
            </w:pPr>
            <w:r>
              <w:rPr>
                <w:rFonts w:hint="eastAsia"/>
                <w:szCs w:val="21"/>
              </w:rPr>
              <w:t>1)</w:t>
            </w:r>
            <w:r>
              <w:rPr>
                <w:rFonts w:hint="eastAsia"/>
                <w:szCs w:val="21"/>
              </w:rPr>
              <w:t>企业目前主要工作人员</w:t>
            </w:r>
            <w:r>
              <w:rPr>
                <w:rFonts w:hint="eastAsia"/>
                <w:szCs w:val="21"/>
              </w:rPr>
              <w:t>15</w:t>
            </w:r>
            <w:r>
              <w:rPr>
                <w:rFonts w:hint="eastAsia"/>
                <w:szCs w:val="21"/>
              </w:rPr>
              <w:t>名，包括管理、销售和采购人员、生产和质检人员等。可满足产品和服务控制需要。配备了</w:t>
            </w:r>
            <w:r w:rsidRPr="0034586D">
              <w:rPr>
                <w:rFonts w:hint="eastAsia"/>
              </w:rPr>
              <w:t>CNC</w:t>
            </w:r>
            <w:r w:rsidRPr="0034586D">
              <w:rPr>
                <w:rFonts w:hint="eastAsia"/>
              </w:rPr>
              <w:t>卧式加工中心、数控车床、线切割、平面磨床、摇臂钻床</w:t>
            </w:r>
            <w:r>
              <w:rPr>
                <w:rFonts w:hint="eastAsia"/>
                <w:szCs w:val="21"/>
              </w:rPr>
              <w:t>等生产设备及</w:t>
            </w:r>
            <w:r>
              <w:rPr>
                <w:rFonts w:ascii="宋体" w:hint="eastAsia"/>
                <w:color w:val="000000"/>
                <w:sz w:val="20"/>
              </w:rPr>
              <w:t>游标</w:t>
            </w:r>
            <w:r w:rsidRPr="008B22EC">
              <w:rPr>
                <w:rFonts w:ascii="宋体" w:hint="eastAsia"/>
                <w:color w:val="000000"/>
                <w:sz w:val="20"/>
              </w:rPr>
              <w:t>卡尺</w:t>
            </w:r>
            <w:r>
              <w:rPr>
                <w:rFonts w:ascii="宋体" w:hint="eastAsia"/>
                <w:color w:val="000000"/>
                <w:sz w:val="20"/>
              </w:rPr>
              <w:t>等</w:t>
            </w:r>
            <w:r>
              <w:rPr>
                <w:rFonts w:hint="eastAsia"/>
                <w:szCs w:val="21"/>
              </w:rPr>
              <w:t>监视测量设备；电话，电脑、打印机、复印机、空调、办公桌椅等办公和通讯等设备</w:t>
            </w:r>
            <w:r>
              <w:rPr>
                <w:rFonts w:hint="eastAsia"/>
                <w:szCs w:val="21"/>
              </w:rPr>
              <w:t>/</w:t>
            </w:r>
            <w:r>
              <w:rPr>
                <w:rFonts w:hint="eastAsia"/>
                <w:szCs w:val="21"/>
              </w:rPr>
              <w:t>设施。特种设备：起重机</w:t>
            </w:r>
            <w:r>
              <w:rPr>
                <w:rFonts w:hint="eastAsia"/>
                <w:szCs w:val="21"/>
              </w:rPr>
              <w:t>2</w:t>
            </w:r>
            <w:r>
              <w:rPr>
                <w:rFonts w:hint="eastAsia"/>
                <w:szCs w:val="21"/>
              </w:rPr>
              <w:t>台。无其他特种设备。</w:t>
            </w:r>
          </w:p>
          <w:p w:rsidR="00536FC0" w:rsidRDefault="00536FC0" w:rsidP="00231EA6">
            <w:pPr>
              <w:rPr>
                <w:szCs w:val="21"/>
              </w:rPr>
            </w:pPr>
            <w:r>
              <w:rPr>
                <w:rFonts w:hint="eastAsia"/>
                <w:szCs w:val="21"/>
              </w:rPr>
              <w:t>2)</w:t>
            </w:r>
            <w:r>
              <w:rPr>
                <w:rFonts w:hint="eastAsia"/>
                <w:szCs w:val="21"/>
              </w:rPr>
              <w:t>外部资源，如供方、客户等相关方。</w:t>
            </w:r>
          </w:p>
          <w:p w:rsidR="00536FC0" w:rsidRDefault="00536FC0" w:rsidP="00231EA6">
            <w:pPr>
              <w:rPr>
                <w:szCs w:val="21"/>
              </w:rPr>
            </w:pPr>
            <w:r>
              <w:rPr>
                <w:rFonts w:hint="eastAsia"/>
                <w:szCs w:val="21"/>
              </w:rPr>
              <w:t>3</w:t>
            </w:r>
            <w:r>
              <w:rPr>
                <w:rFonts w:hint="eastAsia"/>
                <w:szCs w:val="21"/>
              </w:rPr>
              <w:t>）企业自动化设备自带软件，企业无需对其进行升级维护，只是使用。</w:t>
            </w:r>
          </w:p>
          <w:p w:rsidR="00536FC0" w:rsidRDefault="00536FC0" w:rsidP="00231EA6">
            <w:pPr>
              <w:rPr>
                <w:szCs w:val="21"/>
              </w:rPr>
            </w:pPr>
            <w:r>
              <w:rPr>
                <w:rFonts w:hint="eastAsia"/>
                <w:szCs w:val="21"/>
              </w:rPr>
              <w:t>目前企业所提供的内外部资源基本能满足管理体系运行的需要。</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监测总则</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分析与评价</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9.1.1</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9.1.3</w:t>
            </w:r>
          </w:p>
        </w:tc>
        <w:tc>
          <w:tcPr>
            <w:tcW w:w="10004" w:type="dxa"/>
            <w:vAlign w:val="center"/>
          </w:tcPr>
          <w:p w:rsidR="00536FC0" w:rsidRDefault="00536FC0" w:rsidP="00231EA6">
            <w:pPr>
              <w:rPr>
                <w:szCs w:val="21"/>
              </w:rPr>
            </w:pPr>
            <w:r>
              <w:rPr>
                <w:rFonts w:hint="eastAsia"/>
                <w:szCs w:val="21"/>
              </w:rPr>
              <w:t>公司通过质量目标考核、内审、管理评审等对体系的有效性进行评价。</w:t>
            </w:r>
          </w:p>
          <w:p w:rsidR="00536FC0" w:rsidRDefault="00536FC0" w:rsidP="00231EA6">
            <w:pPr>
              <w:rPr>
                <w:szCs w:val="21"/>
              </w:rPr>
            </w:pPr>
            <w:r>
              <w:rPr>
                <w:rFonts w:hint="eastAsia"/>
                <w:szCs w:val="21"/>
              </w:rPr>
              <w:t>1</w:t>
            </w:r>
            <w:r>
              <w:rPr>
                <w:rFonts w:hint="eastAsia"/>
                <w:szCs w:val="21"/>
              </w:rPr>
              <w:t>）提供了顾客满意调查表，并进行了分析。</w:t>
            </w:r>
          </w:p>
          <w:p w:rsidR="00536FC0" w:rsidRDefault="00536FC0" w:rsidP="00231EA6">
            <w:pPr>
              <w:rPr>
                <w:szCs w:val="21"/>
              </w:rPr>
            </w:pPr>
            <w:r>
              <w:rPr>
                <w:rFonts w:hint="eastAsia"/>
                <w:szCs w:val="21"/>
              </w:rPr>
              <w:t>2</w:t>
            </w:r>
            <w:r>
              <w:rPr>
                <w:rFonts w:hint="eastAsia"/>
                <w:szCs w:val="21"/>
              </w:rPr>
              <w:t>）对过程产品质量进行了统计分析：分析生产总量、原材料总量、销售总量；计算损耗；提升效率。</w:t>
            </w:r>
          </w:p>
          <w:p w:rsidR="00536FC0" w:rsidRDefault="00536FC0" w:rsidP="00231EA6">
            <w:pPr>
              <w:rPr>
                <w:szCs w:val="21"/>
              </w:rPr>
            </w:pPr>
            <w:r>
              <w:rPr>
                <w:rFonts w:hint="eastAsia"/>
                <w:szCs w:val="21"/>
              </w:rPr>
              <w:t>3</w:t>
            </w:r>
            <w:r>
              <w:rPr>
                <w:rFonts w:hint="eastAsia"/>
                <w:szCs w:val="21"/>
              </w:rPr>
              <w:t>）对采购物资进行验证合格率</w:t>
            </w:r>
            <w:r>
              <w:rPr>
                <w:rFonts w:hint="eastAsia"/>
                <w:szCs w:val="21"/>
              </w:rPr>
              <w:t>100%</w:t>
            </w:r>
            <w:r>
              <w:rPr>
                <w:rFonts w:hint="eastAsia"/>
                <w:szCs w:val="21"/>
              </w:rPr>
              <w:t>。根据验收结果，证明供方提供的产品质量是稳定的</w:t>
            </w:r>
            <w:r>
              <w:rPr>
                <w:rFonts w:hint="eastAsia"/>
                <w:szCs w:val="21"/>
              </w:rPr>
              <w:t>.</w:t>
            </w:r>
          </w:p>
          <w:p w:rsidR="00536FC0" w:rsidRDefault="00536FC0" w:rsidP="00231EA6">
            <w:pPr>
              <w:rPr>
                <w:szCs w:val="21"/>
              </w:rPr>
            </w:pPr>
            <w:r>
              <w:rPr>
                <w:rFonts w:hint="eastAsia"/>
                <w:szCs w:val="21"/>
              </w:rPr>
              <w:t>4</w:t>
            </w:r>
            <w:r>
              <w:rPr>
                <w:rFonts w:hint="eastAsia"/>
                <w:szCs w:val="21"/>
              </w:rPr>
              <w:t>）通过内审中发现的不符合，确定改进措施并实施。</w:t>
            </w:r>
          </w:p>
          <w:p w:rsidR="00536FC0" w:rsidRDefault="00536FC0" w:rsidP="00231EA6">
            <w:pPr>
              <w:rPr>
                <w:rFonts w:asciiTheme="minorEastAsia" w:eastAsiaTheme="minorEastAsia" w:hAnsiTheme="minorEastAsia" w:cstheme="minorEastAsia"/>
                <w:szCs w:val="21"/>
              </w:rPr>
            </w:pPr>
            <w:r>
              <w:rPr>
                <w:rFonts w:hint="eastAsia"/>
                <w:szCs w:val="21"/>
              </w:rPr>
              <w:t>5</w:t>
            </w:r>
            <w:r>
              <w:rPr>
                <w:rFonts w:hint="eastAsia"/>
                <w:szCs w:val="21"/>
              </w:rPr>
              <w:t>）通过管理评审，提出改进措施，以便发现改进方向。</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内审</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9.2</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公司制定了《</w:t>
            </w:r>
            <w:r w:rsidRPr="00E95B4D">
              <w:rPr>
                <w:rFonts w:asciiTheme="minorEastAsia" w:eastAsiaTheme="minorEastAsia" w:hAnsiTheme="minorEastAsia" w:cstheme="minorEastAsia" w:hint="eastAsia"/>
                <w:szCs w:val="21"/>
              </w:rPr>
              <w:t>内部审核控制程序</w:t>
            </w:r>
            <w:r>
              <w:rPr>
                <w:rFonts w:asciiTheme="minorEastAsia" w:eastAsiaTheme="minorEastAsia" w:hAnsiTheme="minorEastAsia" w:cstheme="minorEastAsia" w:hint="eastAsia"/>
                <w:szCs w:val="21"/>
              </w:rPr>
              <w:t>》，文件规定每年至少进行一次内部审核，间隔时间不超过12个月。规定了审核的策划、实施、形成记录以及报告结果的要求。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提供了《审核实施计划》，策划了审核目的、依据、审核内容、审核要求、审核组成员等内容。</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内审时间：</w:t>
            </w:r>
            <w:r w:rsidRPr="00E95B4D">
              <w:rPr>
                <w:rFonts w:asciiTheme="minorEastAsia" w:eastAsiaTheme="minorEastAsia" w:hAnsiTheme="minorEastAsia" w:cstheme="minorEastAsia" w:hint="eastAsia"/>
                <w:szCs w:val="21"/>
              </w:rPr>
              <w:t>20</w:t>
            </w:r>
            <w:r>
              <w:rPr>
                <w:rFonts w:asciiTheme="minorEastAsia" w:eastAsiaTheme="minorEastAsia" w:hAnsiTheme="minorEastAsia" w:cstheme="minorEastAsia" w:hint="eastAsia"/>
                <w:szCs w:val="21"/>
              </w:rPr>
              <w:t>2</w:t>
            </w:r>
            <w:r w:rsidR="00B06C06">
              <w:rPr>
                <w:rFonts w:asciiTheme="minorEastAsia" w:eastAsiaTheme="minorEastAsia" w:hAnsiTheme="minorEastAsia" w:cstheme="minorEastAsia" w:hint="eastAsia"/>
                <w:szCs w:val="21"/>
              </w:rPr>
              <w:t>1</w:t>
            </w:r>
            <w:r w:rsidRPr="00E95B4D">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10</w:t>
            </w:r>
            <w:r w:rsidRPr="00E95B4D">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w:t>
            </w:r>
            <w:r w:rsidR="00B06C06">
              <w:rPr>
                <w:rFonts w:asciiTheme="minorEastAsia" w:eastAsiaTheme="minorEastAsia" w:hAnsiTheme="minorEastAsia" w:cstheme="minorEastAsia" w:hint="eastAsia"/>
                <w:szCs w:val="21"/>
              </w:rPr>
              <w:t>0</w:t>
            </w:r>
            <w:r w:rsidRPr="00E95B4D">
              <w:rPr>
                <w:rFonts w:asciiTheme="minorEastAsia" w:eastAsiaTheme="minorEastAsia" w:hAnsiTheme="minorEastAsia" w:cstheme="minorEastAsia" w:hint="eastAsia"/>
                <w:szCs w:val="21"/>
              </w:rPr>
              <w:t>日</w:t>
            </w:r>
            <w:r>
              <w:rPr>
                <w:rFonts w:asciiTheme="minorEastAsia" w:eastAsiaTheme="minorEastAsia" w:hAnsiTheme="minorEastAsia" w:cstheme="minorEastAsia" w:hint="eastAsia"/>
                <w:szCs w:val="21"/>
              </w:rPr>
              <w:t>。</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依据GB/T19001-2016版标准，质量管理手册和体系其他文件。计划由总经理批准后实施。</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公司按计划实施了内审。提供了内审员任命书，写明了内审员任职要求及审核要求。内审员的安排考虑了审核过程的客观性和公正性，没有发现自己审核本部门的情况。  </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提供了内</w:t>
            </w:r>
            <w:proofErr w:type="gramStart"/>
            <w:r>
              <w:rPr>
                <w:rFonts w:asciiTheme="minorEastAsia" w:eastAsiaTheme="minorEastAsia" w:hAnsiTheme="minorEastAsia" w:cstheme="minorEastAsia" w:hint="eastAsia"/>
                <w:szCs w:val="21"/>
              </w:rPr>
              <w:t>审检查</w:t>
            </w:r>
            <w:proofErr w:type="gramEnd"/>
            <w:r>
              <w:rPr>
                <w:rFonts w:asciiTheme="minorEastAsia" w:eastAsiaTheme="minorEastAsia" w:hAnsiTheme="minorEastAsia" w:cstheme="minorEastAsia" w:hint="eastAsia"/>
                <w:szCs w:val="21"/>
              </w:rPr>
              <w:t>表。</w:t>
            </w:r>
            <w:proofErr w:type="gramStart"/>
            <w:r>
              <w:rPr>
                <w:rFonts w:asciiTheme="minorEastAsia" w:eastAsiaTheme="minorEastAsia" w:hAnsiTheme="minorEastAsia" w:cstheme="minorEastAsia" w:hint="eastAsia"/>
                <w:szCs w:val="21"/>
              </w:rPr>
              <w:t>内审不符合</w:t>
            </w:r>
            <w:proofErr w:type="gramEnd"/>
            <w:r>
              <w:rPr>
                <w:rFonts w:asciiTheme="minorEastAsia" w:eastAsiaTheme="minorEastAsia" w:hAnsiTheme="minorEastAsia" w:cstheme="minorEastAsia" w:hint="eastAsia"/>
                <w:szCs w:val="21"/>
              </w:rPr>
              <w:t>1项，已整改验收合格。</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内</w:t>
            </w:r>
            <w:proofErr w:type="gramStart"/>
            <w:r>
              <w:rPr>
                <w:rFonts w:asciiTheme="minorEastAsia" w:eastAsiaTheme="minorEastAsia" w:hAnsiTheme="minorEastAsia" w:cstheme="minorEastAsia" w:hint="eastAsia"/>
                <w:szCs w:val="21"/>
              </w:rPr>
              <w:t>审报告</w:t>
            </w:r>
            <w:proofErr w:type="gramEnd"/>
            <w:r>
              <w:rPr>
                <w:rFonts w:asciiTheme="minorEastAsia" w:eastAsiaTheme="minorEastAsia" w:hAnsiTheme="minorEastAsia" w:cstheme="minorEastAsia" w:hint="eastAsia"/>
                <w:szCs w:val="21"/>
              </w:rPr>
              <w:t>显示本公司的质量体系均运行良好。</w:t>
            </w:r>
          </w:p>
        </w:tc>
        <w:tc>
          <w:tcPr>
            <w:tcW w:w="1585" w:type="dxa"/>
          </w:tcPr>
          <w:p w:rsidR="00536FC0" w:rsidRDefault="00536FC0" w:rsidP="00231EA6">
            <w:pPr>
              <w:rPr>
                <w:szCs w:val="21"/>
              </w:rPr>
            </w:pPr>
          </w:p>
        </w:tc>
      </w:tr>
      <w:tr w:rsidR="00536FC0" w:rsidTr="00231EA6">
        <w:trPr>
          <w:trHeight w:val="2110"/>
        </w:trPr>
        <w:tc>
          <w:tcPr>
            <w:tcW w:w="2160" w:type="dxa"/>
            <w:vAlign w:val="center"/>
          </w:tcPr>
          <w:p w:rsidR="00536FC0" w:rsidRDefault="00536FC0" w:rsidP="00231EA6">
            <w:pPr>
              <w:rPr>
                <w:szCs w:val="21"/>
              </w:rPr>
            </w:pPr>
            <w:r>
              <w:rPr>
                <w:rFonts w:hint="eastAsia"/>
                <w:szCs w:val="21"/>
              </w:rPr>
              <w:t>管理评审</w:t>
            </w:r>
          </w:p>
        </w:tc>
        <w:tc>
          <w:tcPr>
            <w:tcW w:w="960" w:type="dxa"/>
            <w:vAlign w:val="center"/>
          </w:tcPr>
          <w:p w:rsidR="00536FC0" w:rsidRDefault="00536FC0" w:rsidP="00231EA6">
            <w:pPr>
              <w:rPr>
                <w:szCs w:val="21"/>
              </w:rPr>
            </w:pPr>
            <w:r>
              <w:rPr>
                <w:rFonts w:hint="eastAsia"/>
                <w:szCs w:val="21"/>
              </w:rPr>
              <w:t>9.3</w:t>
            </w:r>
          </w:p>
        </w:tc>
        <w:tc>
          <w:tcPr>
            <w:tcW w:w="10004" w:type="dxa"/>
            <w:vAlign w:val="center"/>
          </w:tcPr>
          <w:p w:rsidR="00536FC0" w:rsidRDefault="00536FC0" w:rsidP="00231EA6">
            <w:pPr>
              <w:rPr>
                <w:szCs w:val="21"/>
              </w:rPr>
            </w:pPr>
            <w:r>
              <w:rPr>
                <w:rFonts w:hint="eastAsia"/>
                <w:szCs w:val="21"/>
              </w:rPr>
              <w:t>公司制定了编号：《</w:t>
            </w:r>
            <w:r w:rsidRPr="006D3EF3">
              <w:rPr>
                <w:rFonts w:hint="eastAsia"/>
                <w:szCs w:val="21"/>
              </w:rPr>
              <w:t>管理评审控制程序</w:t>
            </w:r>
            <w:r>
              <w:rPr>
                <w:rFonts w:hint="eastAsia"/>
                <w:szCs w:val="21"/>
              </w:rPr>
              <w:t>》，文件规定每年至少进行一次管理评审。总经理于</w:t>
            </w:r>
            <w:r w:rsidRPr="0034586D">
              <w:rPr>
                <w:szCs w:val="21"/>
              </w:rPr>
              <w:t>2020.11.</w:t>
            </w:r>
            <w:r w:rsidR="00B06C06">
              <w:rPr>
                <w:rFonts w:hint="eastAsia"/>
                <w:szCs w:val="21"/>
              </w:rPr>
              <w:t>20</w:t>
            </w:r>
            <w:r>
              <w:rPr>
                <w:rFonts w:hint="eastAsia"/>
                <w:szCs w:val="21"/>
              </w:rPr>
              <w:t>组织进行了一次管理评审。</w:t>
            </w:r>
          </w:p>
          <w:p w:rsidR="00536FC0" w:rsidRDefault="00536FC0" w:rsidP="00231EA6">
            <w:pPr>
              <w:rPr>
                <w:szCs w:val="21"/>
              </w:rPr>
            </w:pPr>
            <w:r>
              <w:rPr>
                <w:rFonts w:hint="eastAsia"/>
                <w:szCs w:val="21"/>
              </w:rPr>
              <w:t>查《管理评审计划》</w:t>
            </w:r>
            <w:r>
              <w:rPr>
                <w:rFonts w:ascii="宋体" w:hAnsi="宋体" w:hint="eastAsia"/>
                <w:color w:val="000000"/>
                <w:szCs w:val="21"/>
              </w:rPr>
              <w:t>策划了</w:t>
            </w:r>
            <w:r w:rsidRPr="006D3EF3">
              <w:rPr>
                <w:rFonts w:ascii="宋体" w:hAnsi="宋体" w:hint="eastAsia"/>
                <w:color w:val="000000"/>
                <w:szCs w:val="21"/>
              </w:rPr>
              <w:t>管理评审目的、</w:t>
            </w:r>
            <w:r>
              <w:rPr>
                <w:rFonts w:ascii="宋体" w:hAnsi="宋体" w:hint="eastAsia"/>
                <w:color w:val="000000"/>
                <w:szCs w:val="21"/>
              </w:rPr>
              <w:t>时间、</w:t>
            </w:r>
            <w:r w:rsidRPr="006D3EF3">
              <w:rPr>
                <w:rFonts w:ascii="宋体" w:hAnsi="宋体" w:hint="eastAsia"/>
                <w:color w:val="000000"/>
                <w:szCs w:val="21"/>
              </w:rPr>
              <w:t>参加人员、</w:t>
            </w:r>
            <w:r w:rsidRPr="008B22EC">
              <w:rPr>
                <w:rFonts w:ascii="宋体" w:hAnsi="宋体" w:hint="eastAsia"/>
                <w:color w:val="000000"/>
                <w:szCs w:val="21"/>
              </w:rPr>
              <w:t>管理评审内容及资料</w:t>
            </w:r>
            <w:r w:rsidRPr="006D3EF3">
              <w:rPr>
                <w:rFonts w:ascii="宋体" w:hAnsi="宋体" w:hint="eastAsia"/>
                <w:color w:val="000000"/>
                <w:szCs w:val="21"/>
              </w:rPr>
              <w:t>等</w:t>
            </w:r>
            <w:r>
              <w:rPr>
                <w:rFonts w:hint="eastAsia"/>
                <w:szCs w:val="21"/>
              </w:rPr>
              <w:t>。总经理批准。</w:t>
            </w:r>
          </w:p>
          <w:p w:rsidR="00536FC0" w:rsidRDefault="00536FC0" w:rsidP="00231EA6">
            <w:pPr>
              <w:rPr>
                <w:szCs w:val="21"/>
              </w:rPr>
            </w:pPr>
            <w:r>
              <w:rPr>
                <w:rFonts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536FC0" w:rsidRDefault="00536FC0" w:rsidP="00231EA6">
            <w:pPr>
              <w:rPr>
                <w:szCs w:val="21"/>
              </w:rPr>
            </w:pPr>
            <w:r>
              <w:rPr>
                <w:rFonts w:hint="eastAsia"/>
                <w:szCs w:val="21"/>
              </w:rPr>
              <w:t>提供《管理评审报告》，对评审情况进行了总结，各部门对各过程和活动进行了总结和讨论。</w:t>
            </w:r>
          </w:p>
          <w:p w:rsidR="00536FC0" w:rsidRDefault="00536FC0" w:rsidP="00231EA6">
            <w:pPr>
              <w:rPr>
                <w:szCs w:val="21"/>
              </w:rPr>
            </w:pPr>
            <w:r>
              <w:rPr>
                <w:rFonts w:hint="eastAsia"/>
                <w:szCs w:val="21"/>
              </w:rPr>
              <w:lastRenderedPageBreak/>
              <w:t>评审结论：</w:t>
            </w:r>
            <w:r w:rsidR="00DD5E5E" w:rsidRPr="00DD5E5E">
              <w:rPr>
                <w:rFonts w:ascii="宋体" w:hAnsi="宋体" w:hint="eastAsia"/>
                <w:color w:val="000000"/>
                <w:szCs w:val="21"/>
              </w:rPr>
              <w:t>总的来说，本公司质量管理体系已建立并得到充分、有效、适宜的运行，全体员工必须以公司的质量管理方针 为宗旨，持续改善质量管理体系</w:t>
            </w:r>
            <w:r>
              <w:rPr>
                <w:rFonts w:hint="eastAsia"/>
                <w:szCs w:val="21"/>
              </w:rPr>
              <w:t>。</w:t>
            </w:r>
          </w:p>
          <w:p w:rsidR="00536FC0" w:rsidRDefault="00536FC0" w:rsidP="00231EA6">
            <w:pPr>
              <w:rPr>
                <w:szCs w:val="21"/>
              </w:rPr>
            </w:pPr>
            <w:r>
              <w:rPr>
                <w:rFonts w:hint="eastAsia"/>
                <w:szCs w:val="21"/>
              </w:rPr>
              <w:t>改进措施：</w:t>
            </w:r>
          </w:p>
          <w:p w:rsidR="00DD5E5E" w:rsidRPr="00DD5E5E" w:rsidRDefault="00DD5E5E" w:rsidP="00DD5E5E">
            <w:pPr>
              <w:rPr>
                <w:szCs w:val="21"/>
              </w:rPr>
            </w:pPr>
            <w:r w:rsidRPr="00DD5E5E">
              <w:rPr>
                <w:rFonts w:hint="eastAsia"/>
                <w:szCs w:val="21"/>
              </w:rPr>
              <w:t>1</w:t>
            </w:r>
            <w:r w:rsidRPr="00DD5E5E">
              <w:rPr>
                <w:rFonts w:hint="eastAsia"/>
                <w:szCs w:val="21"/>
              </w:rPr>
              <w:t>）部分员工对体系要求不熟悉，还有待加强培训；</w:t>
            </w:r>
          </w:p>
          <w:p w:rsidR="00536FC0" w:rsidRDefault="00DD5E5E" w:rsidP="00DD5E5E">
            <w:pPr>
              <w:rPr>
                <w:szCs w:val="21"/>
              </w:rPr>
            </w:pPr>
            <w:r w:rsidRPr="00DD5E5E">
              <w:rPr>
                <w:rFonts w:hint="eastAsia"/>
                <w:szCs w:val="21"/>
              </w:rPr>
              <w:t>2</w:t>
            </w:r>
            <w:r w:rsidRPr="00DD5E5E">
              <w:rPr>
                <w:rFonts w:hint="eastAsia"/>
                <w:szCs w:val="21"/>
              </w:rPr>
              <w:t>）对体系在运行过程中的执行还有待进一步加强</w:t>
            </w:r>
            <w:r w:rsidR="00536FC0" w:rsidRPr="008B22EC">
              <w:rPr>
                <w:rFonts w:hint="eastAsia"/>
                <w:szCs w:val="21"/>
              </w:rPr>
              <w:t>。</w:t>
            </w:r>
          </w:p>
          <w:p w:rsidR="00536FC0" w:rsidRDefault="00536FC0" w:rsidP="00231EA6">
            <w:pPr>
              <w:rPr>
                <w:szCs w:val="21"/>
              </w:rPr>
            </w:pPr>
            <w:proofErr w:type="gramStart"/>
            <w:r>
              <w:rPr>
                <w:rFonts w:hint="eastAsia"/>
                <w:szCs w:val="21"/>
              </w:rPr>
              <w:t>抽</w:t>
            </w:r>
            <w:r w:rsidRPr="000D3F6C">
              <w:rPr>
                <w:rFonts w:hint="eastAsia"/>
                <w:szCs w:val="21"/>
              </w:rPr>
              <w:t>管理</w:t>
            </w:r>
            <w:proofErr w:type="gramEnd"/>
            <w:r w:rsidRPr="000D3F6C">
              <w:rPr>
                <w:rFonts w:hint="eastAsia"/>
                <w:szCs w:val="21"/>
              </w:rPr>
              <w:t>评审改进措施</w:t>
            </w:r>
            <w:r>
              <w:rPr>
                <w:rFonts w:hint="eastAsia"/>
                <w:szCs w:val="21"/>
              </w:rPr>
              <w:t>完成情况：已完成，有培训记录，符合要求。</w:t>
            </w:r>
          </w:p>
        </w:tc>
        <w:tc>
          <w:tcPr>
            <w:tcW w:w="1585" w:type="dxa"/>
          </w:tcPr>
          <w:p w:rsidR="00536FC0" w:rsidRDefault="00536FC0" w:rsidP="00231EA6">
            <w:pPr>
              <w:rPr>
                <w:szCs w:val="21"/>
              </w:rPr>
            </w:pPr>
            <w:r>
              <w:rPr>
                <w:rFonts w:hint="eastAsia"/>
                <w:szCs w:val="21"/>
              </w:rPr>
              <w:lastRenderedPageBreak/>
              <w:t>Y</w:t>
            </w:r>
          </w:p>
        </w:tc>
      </w:tr>
      <w:tr w:rsidR="00536FC0" w:rsidTr="00231EA6">
        <w:trPr>
          <w:trHeight w:val="2110"/>
        </w:trPr>
        <w:tc>
          <w:tcPr>
            <w:tcW w:w="2160" w:type="dxa"/>
            <w:vAlign w:val="center"/>
          </w:tcPr>
          <w:p w:rsidR="00536FC0" w:rsidRDefault="00536FC0" w:rsidP="00231EA6">
            <w:pPr>
              <w:rPr>
                <w:szCs w:val="21"/>
              </w:rPr>
            </w:pPr>
            <w:r>
              <w:rPr>
                <w:rFonts w:hint="eastAsia"/>
                <w:szCs w:val="21"/>
              </w:rPr>
              <w:lastRenderedPageBreak/>
              <w:t>改进</w:t>
            </w:r>
            <w:r>
              <w:rPr>
                <w:rFonts w:hint="eastAsia"/>
                <w:szCs w:val="21"/>
              </w:rPr>
              <w:t xml:space="preserve">  </w:t>
            </w:r>
            <w:r>
              <w:rPr>
                <w:rFonts w:hint="eastAsia"/>
                <w:szCs w:val="21"/>
              </w:rPr>
              <w:t>总则</w:t>
            </w:r>
          </w:p>
        </w:tc>
        <w:tc>
          <w:tcPr>
            <w:tcW w:w="960" w:type="dxa"/>
            <w:vAlign w:val="center"/>
          </w:tcPr>
          <w:p w:rsidR="00536FC0" w:rsidRDefault="00536FC0" w:rsidP="00231EA6">
            <w:pPr>
              <w:rPr>
                <w:szCs w:val="21"/>
              </w:rPr>
            </w:pPr>
            <w:r>
              <w:rPr>
                <w:rFonts w:hint="eastAsia"/>
                <w:szCs w:val="21"/>
              </w:rPr>
              <w:t>10.1</w:t>
            </w:r>
          </w:p>
        </w:tc>
        <w:tc>
          <w:tcPr>
            <w:tcW w:w="10004" w:type="dxa"/>
            <w:vAlign w:val="center"/>
          </w:tcPr>
          <w:p w:rsidR="00536FC0" w:rsidRDefault="00536FC0" w:rsidP="00231EA6">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536FC0" w:rsidRDefault="00536FC0" w:rsidP="00231EA6">
            <w:pPr>
              <w:rPr>
                <w:szCs w:val="21"/>
              </w:rPr>
            </w:pPr>
            <w:r>
              <w:rPr>
                <w:rFonts w:hint="eastAsia"/>
                <w:szCs w:val="21"/>
              </w:rPr>
              <w:t>企业有充分识别和评价存在的改进机会，以持续满足顾客和相关方要求改进的方法措施包括：</w:t>
            </w:r>
          </w:p>
          <w:p w:rsidR="00536FC0" w:rsidRDefault="00536FC0" w:rsidP="00231EA6">
            <w:pPr>
              <w:rPr>
                <w:szCs w:val="21"/>
              </w:rPr>
            </w:pPr>
            <w:r>
              <w:rPr>
                <w:rFonts w:hint="eastAsia"/>
                <w:szCs w:val="21"/>
              </w:rPr>
              <w:t>1</w:t>
            </w:r>
            <w:r>
              <w:rPr>
                <w:rFonts w:hint="eastAsia"/>
                <w:szCs w:val="21"/>
              </w:rPr>
              <w:t>）引导创新、修改和改进现有过程或实施新过程的突破项目；</w:t>
            </w:r>
          </w:p>
          <w:p w:rsidR="00536FC0" w:rsidRDefault="00536FC0" w:rsidP="00231EA6">
            <w:pPr>
              <w:rPr>
                <w:szCs w:val="21"/>
              </w:rPr>
            </w:pPr>
            <w:r>
              <w:rPr>
                <w:rFonts w:hint="eastAsia"/>
                <w:szCs w:val="21"/>
              </w:rPr>
              <w:t>2</w:t>
            </w:r>
            <w:r>
              <w:rPr>
                <w:rFonts w:hint="eastAsia"/>
                <w:szCs w:val="21"/>
              </w:rPr>
              <w:t>）在现有过程中开展渐进、持续的改进活动；</w:t>
            </w:r>
          </w:p>
          <w:p w:rsidR="00536FC0" w:rsidRDefault="00536FC0" w:rsidP="00231EA6">
            <w:pPr>
              <w:rPr>
                <w:szCs w:val="21"/>
              </w:rPr>
            </w:pPr>
            <w:r>
              <w:rPr>
                <w:rFonts w:hint="eastAsia"/>
                <w:szCs w:val="21"/>
              </w:rPr>
              <w:t>3</w:t>
            </w:r>
            <w:r>
              <w:rPr>
                <w:rFonts w:hint="eastAsia"/>
                <w:szCs w:val="21"/>
              </w:rPr>
              <w:t>）纠正所存在不符合的原因等。</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szCs w:val="21"/>
              </w:rPr>
            </w:pPr>
            <w:r>
              <w:rPr>
                <w:rFonts w:hint="eastAsia"/>
                <w:szCs w:val="21"/>
              </w:rPr>
              <w:lastRenderedPageBreak/>
              <w:t>改进</w:t>
            </w:r>
          </w:p>
        </w:tc>
        <w:tc>
          <w:tcPr>
            <w:tcW w:w="960" w:type="dxa"/>
            <w:vAlign w:val="center"/>
          </w:tcPr>
          <w:p w:rsidR="00536FC0" w:rsidRDefault="00536FC0" w:rsidP="00231EA6">
            <w:pPr>
              <w:rPr>
                <w:szCs w:val="21"/>
              </w:rPr>
            </w:pPr>
            <w:r>
              <w:rPr>
                <w:rFonts w:hint="eastAsia"/>
                <w:szCs w:val="21"/>
              </w:rPr>
              <w:t>10.3</w:t>
            </w:r>
          </w:p>
        </w:tc>
        <w:tc>
          <w:tcPr>
            <w:tcW w:w="10004" w:type="dxa"/>
            <w:vAlign w:val="center"/>
          </w:tcPr>
          <w:p w:rsidR="00536FC0" w:rsidRDefault="00536FC0" w:rsidP="00231EA6">
            <w:pPr>
              <w:rPr>
                <w:szCs w:val="21"/>
              </w:rPr>
            </w:pPr>
            <w:r>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szCs w:val="21"/>
              </w:rPr>
              <w:t xml:space="preserve"> </w:t>
            </w:r>
          </w:p>
          <w:p w:rsidR="00536FC0" w:rsidRDefault="00536FC0" w:rsidP="00231EA6">
            <w:pPr>
              <w:rPr>
                <w:szCs w:val="21"/>
              </w:rPr>
            </w:pPr>
            <w:r>
              <w:rPr>
                <w:rFonts w:hint="eastAsia"/>
                <w:szCs w:val="21"/>
              </w:rPr>
              <w:t>例如企业本年度对设备进行了改进，购进了部分自动化设备，人员进行了适量减少，效率更高。</w:t>
            </w:r>
          </w:p>
          <w:p w:rsidR="00536FC0" w:rsidRDefault="00536FC0" w:rsidP="00231EA6">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rsidR="00536FC0" w:rsidRDefault="00536FC0" w:rsidP="00231EA6">
            <w:pPr>
              <w:rPr>
                <w:szCs w:val="21"/>
              </w:rPr>
            </w:pPr>
            <w:r>
              <w:rPr>
                <w:rFonts w:hint="eastAsia"/>
                <w:szCs w:val="21"/>
              </w:rPr>
              <w:t>Y</w:t>
            </w:r>
          </w:p>
        </w:tc>
      </w:tr>
      <w:tr w:rsidR="00536FC0" w:rsidTr="00231EA6">
        <w:trPr>
          <w:trHeight w:val="2110"/>
        </w:trPr>
        <w:tc>
          <w:tcPr>
            <w:tcW w:w="2160" w:type="dxa"/>
            <w:vAlign w:val="center"/>
          </w:tcPr>
          <w:p w:rsidR="00536FC0" w:rsidRDefault="00536FC0" w:rsidP="00231EA6">
            <w:pPr>
              <w:rPr>
                <w:szCs w:val="21"/>
              </w:rPr>
            </w:pPr>
          </w:p>
        </w:tc>
        <w:tc>
          <w:tcPr>
            <w:tcW w:w="960" w:type="dxa"/>
            <w:vAlign w:val="center"/>
          </w:tcPr>
          <w:p w:rsidR="00536FC0" w:rsidRDefault="00536FC0" w:rsidP="00231EA6">
            <w:pPr>
              <w:rPr>
                <w:szCs w:val="21"/>
              </w:rPr>
            </w:pPr>
          </w:p>
        </w:tc>
        <w:tc>
          <w:tcPr>
            <w:tcW w:w="10004" w:type="dxa"/>
            <w:vAlign w:val="center"/>
          </w:tcPr>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提供营业执照原件真实可信.</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顾客投诉情况：未发生</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上级检查情况：未发生</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主要用于投标，未发现违规使用证据</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质量抽查：体系运行期间未进行抽查情况。</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在体系运行期间未发生重大质量安全事故。</w:t>
            </w:r>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szCs w:val="21"/>
              </w:rPr>
              <w:t>变更</w:t>
            </w:r>
            <w:r>
              <w:rPr>
                <w:rFonts w:asciiTheme="minorEastAsia" w:eastAsiaTheme="minorEastAsia" w:hAnsiTheme="minorEastAsia" w:hint="eastAsia"/>
                <w:szCs w:val="21"/>
              </w:rPr>
              <w:t>：</w:t>
            </w:r>
            <w:r w:rsidR="00EF4861">
              <w:rPr>
                <w:rFonts w:asciiTheme="minorEastAsia" w:eastAsiaTheme="minorEastAsia" w:hAnsiTheme="minorEastAsia" w:hint="eastAsia"/>
                <w:szCs w:val="21"/>
              </w:rPr>
              <w:t>无</w:t>
            </w:r>
            <w:bookmarkStart w:id="2" w:name="_GoBack"/>
            <w:bookmarkEnd w:id="2"/>
          </w:p>
          <w:p w:rsidR="00DD5E5E" w:rsidRDefault="00DD5E5E" w:rsidP="00DD5E5E">
            <w:pPr>
              <w:adjustRightInd w:val="0"/>
              <w:snapToGrid w:val="0"/>
              <w:rPr>
                <w:rFonts w:asciiTheme="minorEastAsia" w:eastAsiaTheme="minorEastAsia" w:hAnsiTheme="minorEastAsia"/>
                <w:szCs w:val="21"/>
              </w:rPr>
            </w:pPr>
            <w:r>
              <w:rPr>
                <w:rFonts w:asciiTheme="minorEastAsia" w:eastAsiaTheme="minorEastAsia" w:hAnsiTheme="minorEastAsia" w:hint="eastAsia"/>
                <w:szCs w:val="21"/>
              </w:rPr>
              <w:t>上年度不符合验证；上年度未开具</w:t>
            </w:r>
            <w:proofErr w:type="gramStart"/>
            <w:r>
              <w:rPr>
                <w:rFonts w:asciiTheme="minorEastAsia" w:eastAsiaTheme="minorEastAsia" w:hAnsiTheme="minorEastAsia" w:hint="eastAsia"/>
                <w:szCs w:val="21"/>
              </w:rPr>
              <w:t>书面不</w:t>
            </w:r>
            <w:proofErr w:type="gramEnd"/>
            <w:r>
              <w:rPr>
                <w:rFonts w:asciiTheme="minorEastAsia" w:eastAsiaTheme="minorEastAsia" w:hAnsiTheme="minorEastAsia" w:hint="eastAsia"/>
                <w:szCs w:val="21"/>
              </w:rPr>
              <w:t>符合</w:t>
            </w:r>
            <w:r>
              <w:rPr>
                <w:rFonts w:asciiTheme="minorEastAsia" w:eastAsiaTheme="minorEastAsia" w:hAnsiTheme="minorEastAsia"/>
                <w:szCs w:val="21"/>
              </w:rPr>
              <w:t xml:space="preserve"> </w:t>
            </w:r>
          </w:p>
          <w:p w:rsidR="00536FC0" w:rsidRPr="00DD5E5E" w:rsidRDefault="00536FC0" w:rsidP="00231EA6">
            <w:pPr>
              <w:rPr>
                <w:szCs w:val="21"/>
              </w:rPr>
            </w:pPr>
          </w:p>
        </w:tc>
        <w:tc>
          <w:tcPr>
            <w:tcW w:w="1585" w:type="dxa"/>
          </w:tcPr>
          <w:p w:rsidR="00536FC0" w:rsidRDefault="00536FC0" w:rsidP="00231EA6">
            <w:pPr>
              <w:rPr>
                <w:szCs w:val="21"/>
              </w:rPr>
            </w:pPr>
            <w:r>
              <w:rPr>
                <w:rFonts w:hint="eastAsia"/>
                <w:szCs w:val="21"/>
              </w:rPr>
              <w:t>Y</w:t>
            </w:r>
          </w:p>
        </w:tc>
      </w:tr>
    </w:tbl>
    <w:p w:rsidR="00536FC0" w:rsidRDefault="00536FC0">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36FC0" w:rsidRPr="00EA5E3D" w:rsidTr="00231EA6">
        <w:trPr>
          <w:trHeight w:val="515"/>
        </w:trPr>
        <w:tc>
          <w:tcPr>
            <w:tcW w:w="2160" w:type="dxa"/>
            <w:vMerge w:val="restart"/>
            <w:vAlign w:val="center"/>
          </w:tcPr>
          <w:p w:rsidR="00536FC0" w:rsidRPr="00EA5E3D" w:rsidRDefault="00536FC0" w:rsidP="00231EA6">
            <w:pPr>
              <w:spacing w:before="120"/>
              <w:jc w:val="center"/>
              <w:rPr>
                <w:szCs w:val="21"/>
              </w:rPr>
            </w:pPr>
            <w:r w:rsidRPr="00EA5E3D">
              <w:rPr>
                <w:rFonts w:hint="eastAsia"/>
                <w:szCs w:val="21"/>
              </w:rPr>
              <w:lastRenderedPageBreak/>
              <w:t>过程与活动、</w:t>
            </w:r>
          </w:p>
          <w:p w:rsidR="00536FC0" w:rsidRPr="00EA5E3D" w:rsidRDefault="00536FC0" w:rsidP="00231EA6">
            <w:pPr>
              <w:jc w:val="center"/>
              <w:rPr>
                <w:szCs w:val="21"/>
              </w:rPr>
            </w:pPr>
            <w:r w:rsidRPr="00EA5E3D">
              <w:rPr>
                <w:rFonts w:hint="eastAsia"/>
                <w:szCs w:val="21"/>
              </w:rPr>
              <w:t>抽样计划</w:t>
            </w:r>
          </w:p>
        </w:tc>
        <w:tc>
          <w:tcPr>
            <w:tcW w:w="960" w:type="dxa"/>
            <w:vMerge w:val="restart"/>
            <w:vAlign w:val="center"/>
          </w:tcPr>
          <w:p w:rsidR="00536FC0" w:rsidRPr="00EA5E3D" w:rsidRDefault="00536FC0" w:rsidP="00231EA6">
            <w:pPr>
              <w:rPr>
                <w:szCs w:val="21"/>
              </w:rPr>
            </w:pPr>
            <w:r w:rsidRPr="00EA5E3D">
              <w:rPr>
                <w:rFonts w:hint="eastAsia"/>
                <w:szCs w:val="21"/>
              </w:rPr>
              <w:t>涉及</w:t>
            </w:r>
          </w:p>
          <w:p w:rsidR="00536FC0" w:rsidRPr="00EA5E3D" w:rsidRDefault="00536FC0" w:rsidP="00231EA6">
            <w:pPr>
              <w:rPr>
                <w:szCs w:val="21"/>
              </w:rPr>
            </w:pPr>
            <w:r w:rsidRPr="00EA5E3D">
              <w:rPr>
                <w:rFonts w:hint="eastAsia"/>
                <w:szCs w:val="21"/>
              </w:rPr>
              <w:t>条款</w:t>
            </w:r>
          </w:p>
        </w:tc>
        <w:tc>
          <w:tcPr>
            <w:tcW w:w="10004" w:type="dxa"/>
            <w:vAlign w:val="center"/>
          </w:tcPr>
          <w:p w:rsidR="00536FC0" w:rsidRPr="00EA5E3D" w:rsidRDefault="00536FC0" w:rsidP="00231EA6">
            <w:pPr>
              <w:rPr>
                <w:szCs w:val="21"/>
              </w:rPr>
            </w:pPr>
            <w:r w:rsidRPr="00EA5E3D">
              <w:rPr>
                <w:rFonts w:hint="eastAsia"/>
                <w:szCs w:val="21"/>
              </w:rPr>
              <w:t>受审核部门：销售部</w:t>
            </w:r>
            <w:r w:rsidRPr="00EA5E3D">
              <w:rPr>
                <w:rFonts w:hint="eastAsia"/>
                <w:szCs w:val="21"/>
              </w:rPr>
              <w:t xml:space="preserve">      </w:t>
            </w:r>
            <w:r w:rsidRPr="00EA5E3D">
              <w:rPr>
                <w:rFonts w:hint="eastAsia"/>
                <w:szCs w:val="21"/>
              </w:rPr>
              <w:t>主管领导</w:t>
            </w:r>
            <w:r w:rsidRPr="00EA5E3D">
              <w:rPr>
                <w:rFonts w:hint="eastAsia"/>
                <w:szCs w:val="21"/>
              </w:rPr>
              <w:t>/</w:t>
            </w:r>
            <w:r w:rsidRPr="00EA5E3D">
              <w:rPr>
                <w:rFonts w:hint="eastAsia"/>
                <w:szCs w:val="21"/>
              </w:rPr>
              <w:t>陪同人员：</w:t>
            </w:r>
            <w:r w:rsidRPr="001765BD">
              <w:rPr>
                <w:rFonts w:hint="eastAsia"/>
                <w:szCs w:val="21"/>
              </w:rPr>
              <w:t>罗红</w:t>
            </w:r>
            <w:r>
              <w:rPr>
                <w:rFonts w:hint="eastAsia"/>
                <w:szCs w:val="21"/>
              </w:rPr>
              <w:t>/</w:t>
            </w:r>
            <w:r w:rsidRPr="001765BD">
              <w:rPr>
                <w:rFonts w:hint="eastAsia"/>
                <w:szCs w:val="21"/>
              </w:rPr>
              <w:t>张琳</w:t>
            </w:r>
          </w:p>
        </w:tc>
        <w:tc>
          <w:tcPr>
            <w:tcW w:w="1585" w:type="dxa"/>
            <w:vMerge w:val="restart"/>
            <w:vAlign w:val="center"/>
          </w:tcPr>
          <w:p w:rsidR="00536FC0" w:rsidRPr="00EA5E3D" w:rsidRDefault="00536FC0" w:rsidP="00231EA6">
            <w:pPr>
              <w:rPr>
                <w:szCs w:val="21"/>
              </w:rPr>
            </w:pPr>
            <w:r w:rsidRPr="00EA5E3D">
              <w:rPr>
                <w:rFonts w:hint="eastAsia"/>
                <w:szCs w:val="21"/>
              </w:rPr>
              <w:t>判定</w:t>
            </w:r>
          </w:p>
        </w:tc>
      </w:tr>
      <w:tr w:rsidR="00536FC0" w:rsidRPr="00EA5E3D" w:rsidTr="00231EA6">
        <w:trPr>
          <w:trHeight w:val="403"/>
        </w:trPr>
        <w:tc>
          <w:tcPr>
            <w:tcW w:w="2160" w:type="dxa"/>
            <w:vMerge/>
            <w:vAlign w:val="center"/>
          </w:tcPr>
          <w:p w:rsidR="00536FC0" w:rsidRPr="00EA5E3D" w:rsidRDefault="00536FC0" w:rsidP="00231EA6">
            <w:pPr>
              <w:rPr>
                <w:szCs w:val="21"/>
              </w:rPr>
            </w:pPr>
          </w:p>
        </w:tc>
        <w:tc>
          <w:tcPr>
            <w:tcW w:w="960" w:type="dxa"/>
            <w:vMerge/>
            <w:vAlign w:val="center"/>
          </w:tcPr>
          <w:p w:rsidR="00536FC0" w:rsidRPr="00EA5E3D" w:rsidRDefault="00536FC0" w:rsidP="00231EA6">
            <w:pPr>
              <w:rPr>
                <w:szCs w:val="21"/>
              </w:rPr>
            </w:pPr>
          </w:p>
        </w:tc>
        <w:tc>
          <w:tcPr>
            <w:tcW w:w="10004" w:type="dxa"/>
            <w:vAlign w:val="center"/>
          </w:tcPr>
          <w:p w:rsidR="00536FC0" w:rsidRPr="00EA5E3D" w:rsidRDefault="00536FC0" w:rsidP="00601119">
            <w:pPr>
              <w:spacing w:before="120"/>
              <w:rPr>
                <w:szCs w:val="21"/>
              </w:rPr>
            </w:pPr>
            <w:r w:rsidRPr="00EA5E3D">
              <w:rPr>
                <w:rFonts w:hint="eastAsia"/>
                <w:szCs w:val="21"/>
              </w:rPr>
              <w:t>审核员：朱晓丽</w:t>
            </w:r>
            <w:r>
              <w:rPr>
                <w:rFonts w:hint="eastAsia"/>
                <w:szCs w:val="21"/>
              </w:rPr>
              <w:t xml:space="preserve">    </w:t>
            </w:r>
            <w:r w:rsidRPr="00EA5E3D">
              <w:rPr>
                <w:rFonts w:hint="eastAsia"/>
                <w:szCs w:val="21"/>
              </w:rPr>
              <w:t>审核时间：</w:t>
            </w:r>
            <w:r w:rsidRPr="00EA5E3D">
              <w:rPr>
                <w:rFonts w:hint="eastAsia"/>
                <w:szCs w:val="21"/>
              </w:rPr>
              <w:t>20</w:t>
            </w:r>
            <w:r>
              <w:rPr>
                <w:rFonts w:hint="eastAsia"/>
                <w:szCs w:val="21"/>
              </w:rPr>
              <w:t>2</w:t>
            </w:r>
            <w:r w:rsidR="00601119">
              <w:rPr>
                <w:rFonts w:hint="eastAsia"/>
                <w:szCs w:val="21"/>
              </w:rPr>
              <w:t>1</w:t>
            </w:r>
            <w:r w:rsidRPr="00EA5E3D">
              <w:rPr>
                <w:rFonts w:hint="eastAsia"/>
                <w:szCs w:val="21"/>
              </w:rPr>
              <w:t>年</w:t>
            </w:r>
            <w:r>
              <w:rPr>
                <w:rFonts w:hint="eastAsia"/>
                <w:szCs w:val="21"/>
              </w:rPr>
              <w:t>1</w:t>
            </w:r>
            <w:r w:rsidR="00601119">
              <w:rPr>
                <w:rFonts w:hint="eastAsia"/>
                <w:szCs w:val="21"/>
              </w:rPr>
              <w:t>1</w:t>
            </w:r>
            <w:r w:rsidRPr="00EA5E3D">
              <w:rPr>
                <w:rFonts w:hint="eastAsia"/>
                <w:szCs w:val="21"/>
              </w:rPr>
              <w:t>月</w:t>
            </w:r>
            <w:r>
              <w:rPr>
                <w:rFonts w:hint="eastAsia"/>
                <w:szCs w:val="21"/>
              </w:rPr>
              <w:t>05</w:t>
            </w:r>
            <w:r w:rsidRPr="00EA5E3D">
              <w:rPr>
                <w:rFonts w:hint="eastAsia"/>
                <w:szCs w:val="21"/>
              </w:rPr>
              <w:t>日</w:t>
            </w:r>
          </w:p>
        </w:tc>
        <w:tc>
          <w:tcPr>
            <w:tcW w:w="1585" w:type="dxa"/>
            <w:vMerge/>
          </w:tcPr>
          <w:p w:rsidR="00536FC0" w:rsidRPr="00EA5E3D" w:rsidRDefault="00536FC0" w:rsidP="00231EA6">
            <w:pPr>
              <w:rPr>
                <w:szCs w:val="21"/>
              </w:rPr>
            </w:pPr>
          </w:p>
        </w:tc>
      </w:tr>
      <w:tr w:rsidR="00536FC0" w:rsidRPr="00EA5E3D" w:rsidTr="00231EA6">
        <w:trPr>
          <w:trHeight w:val="516"/>
        </w:trPr>
        <w:tc>
          <w:tcPr>
            <w:tcW w:w="2160" w:type="dxa"/>
            <w:vMerge/>
            <w:vAlign w:val="center"/>
          </w:tcPr>
          <w:p w:rsidR="00536FC0" w:rsidRPr="00EA5E3D" w:rsidRDefault="00536FC0" w:rsidP="00231EA6">
            <w:pPr>
              <w:rPr>
                <w:szCs w:val="21"/>
              </w:rPr>
            </w:pPr>
          </w:p>
        </w:tc>
        <w:tc>
          <w:tcPr>
            <w:tcW w:w="960" w:type="dxa"/>
            <w:vMerge/>
            <w:vAlign w:val="center"/>
          </w:tcPr>
          <w:p w:rsidR="00536FC0" w:rsidRPr="00EA5E3D" w:rsidRDefault="00536FC0" w:rsidP="00231EA6">
            <w:pPr>
              <w:rPr>
                <w:szCs w:val="21"/>
              </w:rPr>
            </w:pPr>
          </w:p>
        </w:tc>
        <w:tc>
          <w:tcPr>
            <w:tcW w:w="10004" w:type="dxa"/>
            <w:vAlign w:val="center"/>
          </w:tcPr>
          <w:p w:rsidR="00536FC0" w:rsidRPr="00EA5E3D" w:rsidRDefault="00536FC0" w:rsidP="00231EA6">
            <w:pPr>
              <w:adjustRightInd w:val="0"/>
              <w:snapToGrid w:val="0"/>
              <w:spacing w:line="360" w:lineRule="auto"/>
              <w:rPr>
                <w:szCs w:val="21"/>
              </w:rPr>
            </w:pPr>
            <w:r w:rsidRPr="00EA5E3D">
              <w:rPr>
                <w:rFonts w:hint="eastAsia"/>
                <w:szCs w:val="21"/>
              </w:rPr>
              <w:t>审核条款</w:t>
            </w:r>
            <w:r w:rsidRPr="00EA5E3D">
              <w:rPr>
                <w:rFonts w:hint="eastAsia"/>
                <w:szCs w:val="21"/>
              </w:rPr>
              <w:t>5.3</w:t>
            </w:r>
            <w:r w:rsidRPr="00EA5E3D">
              <w:rPr>
                <w:rFonts w:hint="eastAsia"/>
                <w:szCs w:val="21"/>
              </w:rPr>
              <w:t>，</w:t>
            </w:r>
            <w:r w:rsidRPr="00EA5E3D">
              <w:rPr>
                <w:rFonts w:hint="eastAsia"/>
                <w:szCs w:val="21"/>
              </w:rPr>
              <w:t>6.2</w:t>
            </w:r>
            <w:r w:rsidRPr="00EA5E3D">
              <w:rPr>
                <w:rFonts w:hint="eastAsia"/>
                <w:szCs w:val="21"/>
              </w:rPr>
              <w:t>，</w:t>
            </w:r>
            <w:r w:rsidRPr="00EA5E3D">
              <w:rPr>
                <w:rFonts w:hint="eastAsia"/>
                <w:szCs w:val="21"/>
              </w:rPr>
              <w:t xml:space="preserve"> 8.2</w:t>
            </w:r>
            <w:r>
              <w:rPr>
                <w:rFonts w:hint="eastAsia"/>
                <w:szCs w:val="21"/>
              </w:rPr>
              <w:t xml:space="preserve">   8.4 </w:t>
            </w:r>
            <w:r w:rsidRPr="00EA5E3D">
              <w:rPr>
                <w:rFonts w:hint="eastAsia"/>
                <w:szCs w:val="21"/>
              </w:rPr>
              <w:t xml:space="preserve"> 8.5</w:t>
            </w:r>
            <w:r>
              <w:rPr>
                <w:rFonts w:hint="eastAsia"/>
                <w:szCs w:val="21"/>
              </w:rPr>
              <w:t xml:space="preserve">.3  8.5.5   </w:t>
            </w:r>
            <w:r w:rsidRPr="00EA5E3D">
              <w:rPr>
                <w:rFonts w:hint="eastAsia"/>
                <w:szCs w:val="21"/>
              </w:rPr>
              <w:t>9.1.2</w:t>
            </w:r>
          </w:p>
        </w:tc>
        <w:tc>
          <w:tcPr>
            <w:tcW w:w="1585" w:type="dxa"/>
            <w:vMerge/>
          </w:tcPr>
          <w:p w:rsidR="00536FC0" w:rsidRPr="00EA5E3D" w:rsidRDefault="00536FC0" w:rsidP="00231EA6">
            <w:pPr>
              <w:rPr>
                <w:szCs w:val="21"/>
              </w:rPr>
            </w:pP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t>职责和权限</w:t>
            </w:r>
          </w:p>
        </w:tc>
        <w:tc>
          <w:tcPr>
            <w:tcW w:w="960" w:type="dxa"/>
            <w:vAlign w:val="center"/>
          </w:tcPr>
          <w:p w:rsidR="00536FC0" w:rsidRPr="00EA5E3D" w:rsidRDefault="00536FC0" w:rsidP="00231EA6">
            <w:pPr>
              <w:rPr>
                <w:szCs w:val="21"/>
              </w:rPr>
            </w:pPr>
            <w:r w:rsidRPr="00EA5E3D">
              <w:rPr>
                <w:rFonts w:hint="eastAsia"/>
                <w:szCs w:val="21"/>
              </w:rPr>
              <w:t>5.3</w:t>
            </w:r>
          </w:p>
        </w:tc>
        <w:tc>
          <w:tcPr>
            <w:tcW w:w="10004" w:type="dxa"/>
            <w:vAlign w:val="center"/>
          </w:tcPr>
          <w:p w:rsidR="00536FC0" w:rsidRPr="00EA5E3D" w:rsidRDefault="00536FC0" w:rsidP="00231EA6">
            <w:pPr>
              <w:rPr>
                <w:szCs w:val="21"/>
              </w:rPr>
            </w:pPr>
            <w:r w:rsidRPr="00EA5E3D">
              <w:rPr>
                <w:rFonts w:hint="eastAsia"/>
                <w:szCs w:val="21"/>
              </w:rPr>
              <w:t>部门主要职责如下：</w:t>
            </w:r>
            <w:r w:rsidRPr="00EA5E3D">
              <w:rPr>
                <w:rFonts w:hint="eastAsia"/>
                <w:szCs w:val="21"/>
              </w:rPr>
              <w:t xml:space="preserve"> </w:t>
            </w:r>
          </w:p>
          <w:p w:rsidR="00536FC0" w:rsidRPr="00EA5E3D" w:rsidRDefault="00536FC0" w:rsidP="00231EA6">
            <w:pPr>
              <w:rPr>
                <w:szCs w:val="21"/>
              </w:rPr>
            </w:pPr>
            <w:r w:rsidRPr="00EA5E3D">
              <w:rPr>
                <w:rFonts w:hint="eastAsia"/>
                <w:szCs w:val="21"/>
              </w:rPr>
              <w:t>销售合同或订单的签订及评审组织；</w:t>
            </w:r>
          </w:p>
          <w:p w:rsidR="00536FC0" w:rsidRPr="00EA5E3D" w:rsidRDefault="00536FC0" w:rsidP="00231EA6">
            <w:pPr>
              <w:rPr>
                <w:szCs w:val="21"/>
              </w:rPr>
            </w:pPr>
            <w:r w:rsidRPr="00EA5E3D">
              <w:rPr>
                <w:rFonts w:hint="eastAsia"/>
                <w:szCs w:val="21"/>
              </w:rPr>
              <w:t>开拓市场，按客户要求提供合格的产品</w:t>
            </w:r>
          </w:p>
          <w:p w:rsidR="00536FC0" w:rsidRPr="00EA5E3D" w:rsidRDefault="00536FC0" w:rsidP="00231EA6">
            <w:pPr>
              <w:rPr>
                <w:szCs w:val="21"/>
              </w:rPr>
            </w:pPr>
            <w:r w:rsidRPr="00EA5E3D">
              <w:rPr>
                <w:rFonts w:hint="eastAsia"/>
                <w:szCs w:val="21"/>
              </w:rPr>
              <w:t>顾客或外部供方的财产的识别和保护</w:t>
            </w:r>
          </w:p>
          <w:p w:rsidR="00536FC0" w:rsidRPr="00EA5E3D" w:rsidRDefault="00536FC0" w:rsidP="00231EA6">
            <w:pPr>
              <w:rPr>
                <w:szCs w:val="21"/>
              </w:rPr>
            </w:pPr>
            <w:r w:rsidRPr="00EA5E3D">
              <w:rPr>
                <w:rFonts w:hint="eastAsia"/>
                <w:szCs w:val="21"/>
              </w:rPr>
              <w:t>顾客满意度调查和分析；</w:t>
            </w:r>
          </w:p>
          <w:p w:rsidR="00536FC0" w:rsidRPr="00EA5E3D" w:rsidRDefault="00536FC0" w:rsidP="00231EA6">
            <w:pPr>
              <w:rPr>
                <w:szCs w:val="21"/>
              </w:rPr>
            </w:pPr>
            <w:r w:rsidRPr="00EA5E3D">
              <w:rPr>
                <w:rFonts w:hint="eastAsia"/>
                <w:szCs w:val="21"/>
              </w:rPr>
              <w:t>负责人了解自己的职责，符合要求。</w:t>
            </w:r>
          </w:p>
        </w:tc>
        <w:tc>
          <w:tcPr>
            <w:tcW w:w="1585" w:type="dxa"/>
          </w:tcPr>
          <w:p w:rsidR="00536FC0" w:rsidRPr="00EA5E3D" w:rsidRDefault="00536FC0" w:rsidP="00231EA6">
            <w:pPr>
              <w:rPr>
                <w:szCs w:val="21"/>
              </w:rPr>
            </w:pPr>
            <w:r>
              <w:rPr>
                <w:rFonts w:hint="eastAsia"/>
                <w:szCs w:val="21"/>
              </w:rPr>
              <w:t>Y</w:t>
            </w: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t>质量</w:t>
            </w:r>
          </w:p>
          <w:p w:rsidR="00536FC0" w:rsidRPr="00EA5E3D" w:rsidRDefault="00536FC0" w:rsidP="00231EA6">
            <w:pPr>
              <w:rPr>
                <w:szCs w:val="21"/>
              </w:rPr>
            </w:pPr>
            <w:r w:rsidRPr="00EA5E3D">
              <w:rPr>
                <w:rFonts w:hint="eastAsia"/>
                <w:szCs w:val="21"/>
              </w:rPr>
              <w:t>目标</w:t>
            </w:r>
          </w:p>
        </w:tc>
        <w:tc>
          <w:tcPr>
            <w:tcW w:w="960" w:type="dxa"/>
            <w:vAlign w:val="center"/>
          </w:tcPr>
          <w:p w:rsidR="00536FC0" w:rsidRPr="00EA5E3D" w:rsidRDefault="00536FC0" w:rsidP="00231EA6">
            <w:pPr>
              <w:rPr>
                <w:szCs w:val="21"/>
              </w:rPr>
            </w:pPr>
            <w:r w:rsidRPr="00EA5E3D">
              <w:rPr>
                <w:rFonts w:hint="eastAsia"/>
                <w:szCs w:val="21"/>
              </w:rPr>
              <w:t>6.2</w:t>
            </w:r>
          </w:p>
        </w:tc>
        <w:tc>
          <w:tcPr>
            <w:tcW w:w="10004" w:type="dxa"/>
            <w:vAlign w:val="center"/>
          </w:tcPr>
          <w:p w:rsidR="00536FC0" w:rsidRPr="00EA5E3D" w:rsidRDefault="00536FC0" w:rsidP="00231EA6">
            <w:pPr>
              <w:rPr>
                <w:szCs w:val="21"/>
              </w:rPr>
            </w:pPr>
            <w:r w:rsidRPr="00EA5E3D">
              <w:rPr>
                <w:rFonts w:hint="eastAsia"/>
                <w:szCs w:val="21"/>
              </w:rPr>
              <w:t>分解目标及考核情况</w:t>
            </w:r>
          </w:p>
          <w:p w:rsidR="00536FC0" w:rsidRPr="00EA5E3D" w:rsidRDefault="00536FC0" w:rsidP="00231EA6">
            <w:pPr>
              <w:rPr>
                <w:szCs w:val="21"/>
              </w:rPr>
            </w:pPr>
            <w:r w:rsidRPr="00EA5E3D">
              <w:rPr>
                <w:rFonts w:hint="eastAsia"/>
                <w:szCs w:val="21"/>
              </w:rPr>
              <w:t>1.</w:t>
            </w:r>
            <w:r>
              <w:rPr>
                <w:rFonts w:hint="eastAsia"/>
              </w:rPr>
              <w:t xml:space="preserve"> </w:t>
            </w:r>
            <w:r w:rsidRPr="00432010">
              <w:rPr>
                <w:rFonts w:hint="eastAsia"/>
                <w:szCs w:val="21"/>
              </w:rPr>
              <w:t>顾客满意度≥</w:t>
            </w:r>
            <w:r w:rsidRPr="00432010">
              <w:rPr>
                <w:rFonts w:hint="eastAsia"/>
                <w:szCs w:val="21"/>
              </w:rPr>
              <w:t>95</w:t>
            </w:r>
            <w:r w:rsidRPr="00432010">
              <w:rPr>
                <w:rFonts w:hint="eastAsia"/>
                <w:szCs w:val="21"/>
              </w:rPr>
              <w:t>分</w:t>
            </w:r>
            <w:r w:rsidRPr="00EA5E3D">
              <w:rPr>
                <w:rFonts w:hint="eastAsia"/>
                <w:szCs w:val="21"/>
              </w:rPr>
              <w:t>（</w:t>
            </w:r>
            <w:r w:rsidRPr="00432010">
              <w:rPr>
                <w:rFonts w:hint="eastAsia"/>
                <w:szCs w:val="21"/>
              </w:rPr>
              <w:t>调查客户总分</w:t>
            </w:r>
            <w:r w:rsidRPr="00432010">
              <w:rPr>
                <w:rFonts w:hint="eastAsia"/>
                <w:szCs w:val="21"/>
              </w:rPr>
              <w:t>/</w:t>
            </w:r>
            <w:r w:rsidRPr="00432010">
              <w:rPr>
                <w:rFonts w:hint="eastAsia"/>
                <w:szCs w:val="21"/>
              </w:rPr>
              <w:t>客户数量</w:t>
            </w:r>
            <w:r w:rsidRPr="00EA5E3D">
              <w:rPr>
                <w:rFonts w:hint="eastAsia"/>
                <w:szCs w:val="21"/>
              </w:rPr>
              <w:t>）</w:t>
            </w:r>
          </w:p>
          <w:p w:rsidR="00536FC0" w:rsidRDefault="00536FC0" w:rsidP="00231EA6">
            <w:pPr>
              <w:rPr>
                <w:szCs w:val="21"/>
              </w:rPr>
            </w:pPr>
            <w:r>
              <w:rPr>
                <w:rFonts w:hint="eastAsia"/>
                <w:szCs w:val="21"/>
              </w:rPr>
              <w:t>2</w:t>
            </w:r>
            <w:r w:rsidRPr="00432010">
              <w:rPr>
                <w:rFonts w:hint="eastAsia"/>
                <w:szCs w:val="21"/>
              </w:rPr>
              <w:t>合同评审</w:t>
            </w:r>
            <w:r w:rsidRPr="00432010">
              <w:rPr>
                <w:rFonts w:hint="eastAsia"/>
                <w:szCs w:val="21"/>
              </w:rPr>
              <w:t>100%</w:t>
            </w:r>
            <w:r w:rsidRPr="00EA5E3D">
              <w:rPr>
                <w:rFonts w:hint="eastAsia"/>
                <w:szCs w:val="21"/>
              </w:rPr>
              <w:t>（</w:t>
            </w:r>
            <w:r w:rsidRPr="00432010">
              <w:rPr>
                <w:rFonts w:hint="eastAsia"/>
                <w:szCs w:val="21"/>
              </w:rPr>
              <w:t>评审的合同数量</w:t>
            </w:r>
            <w:r w:rsidRPr="00432010">
              <w:rPr>
                <w:rFonts w:hint="eastAsia"/>
                <w:szCs w:val="21"/>
              </w:rPr>
              <w:t>/</w:t>
            </w:r>
            <w:r w:rsidRPr="00432010">
              <w:rPr>
                <w:rFonts w:hint="eastAsia"/>
                <w:szCs w:val="21"/>
              </w:rPr>
              <w:t>签约合同数</w:t>
            </w:r>
            <w:r w:rsidRPr="00EA5E3D">
              <w:rPr>
                <w:rFonts w:hint="eastAsia"/>
                <w:szCs w:val="21"/>
              </w:rPr>
              <w:t>）</w:t>
            </w:r>
          </w:p>
          <w:p w:rsidR="00536FC0" w:rsidRPr="00EA5E3D" w:rsidRDefault="00536FC0" w:rsidP="00601119">
            <w:pPr>
              <w:rPr>
                <w:szCs w:val="21"/>
              </w:rPr>
            </w:pPr>
            <w:r>
              <w:rPr>
                <w:rFonts w:hint="eastAsia"/>
                <w:szCs w:val="21"/>
              </w:rPr>
              <w:t>2020</w:t>
            </w:r>
            <w:r w:rsidRPr="00EA5E3D">
              <w:rPr>
                <w:rFonts w:hint="eastAsia"/>
                <w:szCs w:val="21"/>
              </w:rPr>
              <w:t>年</w:t>
            </w:r>
            <w:r w:rsidR="00601119">
              <w:rPr>
                <w:rFonts w:hint="eastAsia"/>
                <w:szCs w:val="21"/>
              </w:rPr>
              <w:t>11</w:t>
            </w:r>
            <w:r w:rsidRPr="00EA5E3D">
              <w:rPr>
                <w:rFonts w:hint="eastAsia"/>
                <w:szCs w:val="21"/>
              </w:rPr>
              <w:t>月</w:t>
            </w:r>
            <w:r>
              <w:rPr>
                <w:rFonts w:hint="eastAsia"/>
                <w:szCs w:val="21"/>
              </w:rPr>
              <w:t>-202</w:t>
            </w:r>
            <w:r w:rsidR="00601119">
              <w:rPr>
                <w:rFonts w:hint="eastAsia"/>
                <w:szCs w:val="21"/>
              </w:rPr>
              <w:t>1</w:t>
            </w:r>
            <w:r w:rsidRPr="00EA5E3D">
              <w:rPr>
                <w:rFonts w:hint="eastAsia"/>
                <w:szCs w:val="21"/>
              </w:rPr>
              <w:t>年</w:t>
            </w:r>
            <w:r>
              <w:rPr>
                <w:rFonts w:hint="eastAsia"/>
                <w:szCs w:val="21"/>
              </w:rPr>
              <w:t>1</w:t>
            </w:r>
            <w:r w:rsidR="00601119">
              <w:rPr>
                <w:rFonts w:hint="eastAsia"/>
                <w:szCs w:val="21"/>
              </w:rPr>
              <w:t>0</w:t>
            </w:r>
            <w:r w:rsidRPr="00EA5E3D">
              <w:rPr>
                <w:rFonts w:hint="eastAsia"/>
                <w:szCs w:val="21"/>
              </w:rPr>
              <w:t>月目标完成情况：均完成。</w:t>
            </w:r>
          </w:p>
        </w:tc>
        <w:tc>
          <w:tcPr>
            <w:tcW w:w="1585" w:type="dxa"/>
          </w:tcPr>
          <w:p w:rsidR="00536FC0" w:rsidRPr="00EA5E3D" w:rsidRDefault="00536FC0" w:rsidP="00231EA6">
            <w:pPr>
              <w:rPr>
                <w:szCs w:val="21"/>
              </w:rPr>
            </w:pPr>
            <w:r>
              <w:rPr>
                <w:rFonts w:hint="eastAsia"/>
                <w:szCs w:val="21"/>
              </w:rPr>
              <w:t>Y</w:t>
            </w: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t>产品和服务的要求确</w:t>
            </w:r>
            <w:r w:rsidRPr="00EA5E3D">
              <w:rPr>
                <w:rFonts w:hint="eastAsia"/>
                <w:szCs w:val="21"/>
              </w:rPr>
              <w:lastRenderedPageBreak/>
              <w:t>定、评审和更改</w:t>
            </w:r>
          </w:p>
        </w:tc>
        <w:tc>
          <w:tcPr>
            <w:tcW w:w="960" w:type="dxa"/>
            <w:vAlign w:val="center"/>
          </w:tcPr>
          <w:p w:rsidR="00536FC0" w:rsidRPr="00EA5E3D" w:rsidRDefault="00536FC0" w:rsidP="00231EA6">
            <w:pPr>
              <w:rPr>
                <w:szCs w:val="21"/>
              </w:rPr>
            </w:pPr>
            <w:r w:rsidRPr="00EA5E3D">
              <w:rPr>
                <w:rFonts w:hint="eastAsia"/>
                <w:szCs w:val="21"/>
              </w:rPr>
              <w:lastRenderedPageBreak/>
              <w:t>8.2</w:t>
            </w:r>
          </w:p>
        </w:tc>
        <w:tc>
          <w:tcPr>
            <w:tcW w:w="10004" w:type="dxa"/>
            <w:vAlign w:val="center"/>
          </w:tcPr>
          <w:p w:rsidR="00536FC0" w:rsidRPr="00EA5E3D" w:rsidRDefault="00536FC0" w:rsidP="00231EA6">
            <w:pPr>
              <w:rPr>
                <w:szCs w:val="21"/>
              </w:rPr>
            </w:pPr>
            <w:r w:rsidRPr="00EA5E3D">
              <w:rPr>
                <w:rFonts w:hint="eastAsia"/>
                <w:szCs w:val="21"/>
              </w:rPr>
              <w:t>销售部经理介绍到公司产品销售由客户提出要货需求，公司予以发货，公司在确定产品和要求时，对以下方面进行了考虑：交付时间、产品的质量、产品的价格、产品的特别要求、售后服务等。销售部负责确定与产</w:t>
            </w:r>
            <w:r w:rsidRPr="00EA5E3D">
              <w:rPr>
                <w:rFonts w:hint="eastAsia"/>
                <w:szCs w:val="21"/>
              </w:rPr>
              <w:lastRenderedPageBreak/>
              <w:t>品有关的要求，包括：客户规定的要求、交付和交付后活动的要求、规定的用途或已知的预期用途所必须的要求、与产品有关的法律法规及公司的附加要求。这些要求以相关技术资料、标准、合同或采购订单中体现。</w:t>
            </w:r>
          </w:p>
          <w:p w:rsidR="00536FC0" w:rsidRDefault="00536FC0" w:rsidP="00231EA6">
            <w:pPr>
              <w:rPr>
                <w:szCs w:val="21"/>
              </w:rPr>
            </w:pPr>
            <w:r w:rsidRPr="00EA5E3D">
              <w:rPr>
                <w:rFonts w:hint="eastAsia"/>
                <w:szCs w:val="21"/>
              </w:rPr>
              <w:t>企业通过电话、客户了解市场的需求状态，识别顾客要求。通过适用法律法规、行业标准收集、分析、评价了解行业发展要求。通过对竞争对手分析确定公司的发展市场。</w:t>
            </w:r>
          </w:p>
          <w:p w:rsidR="00536FC0" w:rsidRDefault="00536FC0" w:rsidP="00231EA6">
            <w:pPr>
              <w:rPr>
                <w:szCs w:val="21"/>
              </w:rPr>
            </w:pPr>
            <w:r>
              <w:rPr>
                <w:rFonts w:hint="eastAsia"/>
                <w:szCs w:val="21"/>
              </w:rPr>
              <w:t>抽合同：东风</w:t>
            </w:r>
            <w:r w:rsidR="00231EA6">
              <w:rPr>
                <w:rFonts w:hint="eastAsia"/>
                <w:szCs w:val="21"/>
              </w:rPr>
              <w:t>专用</w:t>
            </w:r>
            <w:r>
              <w:rPr>
                <w:rFonts w:hint="eastAsia"/>
                <w:szCs w:val="21"/>
              </w:rPr>
              <w:t>汽车有限公司</w:t>
            </w:r>
          </w:p>
          <w:p w:rsidR="00536FC0" w:rsidRDefault="00536FC0" w:rsidP="00231EA6">
            <w:pPr>
              <w:rPr>
                <w:szCs w:val="21"/>
              </w:rPr>
            </w:pPr>
            <w:r>
              <w:rPr>
                <w:szCs w:val="21"/>
              </w:rPr>
              <w:t>产品信息</w:t>
            </w:r>
            <w:r>
              <w:rPr>
                <w:rFonts w:hint="eastAsia"/>
                <w:szCs w:val="21"/>
              </w:rPr>
              <w:t>：</w:t>
            </w:r>
            <w:r w:rsidR="00231EA6">
              <w:rPr>
                <w:rFonts w:hint="eastAsia"/>
                <w:szCs w:val="21"/>
              </w:rPr>
              <w:t>汽车配件</w:t>
            </w:r>
            <w:r w:rsidR="00231EA6">
              <w:rPr>
                <w:rFonts w:ascii="宋体" w:hAnsi="宋体" w:cs="宋体"/>
                <w:color w:val="000000"/>
                <w:kern w:val="0"/>
                <w:szCs w:val="21"/>
              </w:rPr>
              <w:t>零部件一般机械加工</w:t>
            </w:r>
            <w:r w:rsidR="00231EA6">
              <w:rPr>
                <w:rFonts w:ascii="宋体" w:hAnsi="宋体" w:cs="宋体" w:hint="eastAsia"/>
                <w:color w:val="000000"/>
                <w:kern w:val="0"/>
                <w:szCs w:val="21"/>
              </w:rPr>
              <w:t>（框架合同）</w:t>
            </w:r>
          </w:p>
          <w:p w:rsidR="00536FC0" w:rsidRDefault="00536FC0" w:rsidP="00231EA6">
            <w:pPr>
              <w:rPr>
                <w:szCs w:val="21"/>
              </w:rPr>
            </w:pPr>
            <w:r>
              <w:rPr>
                <w:szCs w:val="21"/>
              </w:rPr>
              <w:t>合同写明了交货期限及交货地点</w:t>
            </w:r>
            <w:r>
              <w:rPr>
                <w:rFonts w:hint="eastAsia"/>
                <w:szCs w:val="21"/>
              </w:rPr>
              <w:t>、</w:t>
            </w:r>
            <w:r>
              <w:rPr>
                <w:szCs w:val="21"/>
              </w:rPr>
              <w:t>质量标准和验收标准</w:t>
            </w:r>
            <w:r>
              <w:rPr>
                <w:rFonts w:hint="eastAsia"/>
                <w:szCs w:val="21"/>
              </w:rPr>
              <w:t>、包装</w:t>
            </w:r>
          </w:p>
          <w:p w:rsidR="00536FC0" w:rsidRDefault="00536FC0" w:rsidP="00231EA6">
            <w:pPr>
              <w:rPr>
                <w:szCs w:val="21"/>
              </w:rPr>
            </w:pPr>
            <w:r>
              <w:rPr>
                <w:rFonts w:hint="eastAsia"/>
                <w:szCs w:val="21"/>
              </w:rPr>
              <w:t>签订日期：</w:t>
            </w:r>
            <w:r>
              <w:rPr>
                <w:rFonts w:hint="eastAsia"/>
                <w:szCs w:val="21"/>
              </w:rPr>
              <w:t>2020</w:t>
            </w:r>
            <w:r>
              <w:rPr>
                <w:rFonts w:hint="eastAsia"/>
                <w:szCs w:val="21"/>
              </w:rPr>
              <w:t>年</w:t>
            </w:r>
            <w:r w:rsidR="00231EA6">
              <w:rPr>
                <w:rFonts w:hint="eastAsia"/>
                <w:szCs w:val="21"/>
              </w:rPr>
              <w:t>12</w:t>
            </w:r>
            <w:r>
              <w:rPr>
                <w:rFonts w:hint="eastAsia"/>
                <w:szCs w:val="21"/>
              </w:rPr>
              <w:t>月</w:t>
            </w:r>
            <w:r>
              <w:rPr>
                <w:rFonts w:hint="eastAsia"/>
                <w:szCs w:val="21"/>
              </w:rPr>
              <w:t>20</w:t>
            </w:r>
            <w:r>
              <w:rPr>
                <w:rFonts w:hint="eastAsia"/>
                <w:szCs w:val="21"/>
              </w:rPr>
              <w:t>日</w:t>
            </w:r>
          </w:p>
          <w:p w:rsidR="00536FC0" w:rsidRDefault="00536FC0" w:rsidP="00231EA6">
            <w:pPr>
              <w:rPr>
                <w:szCs w:val="21"/>
              </w:rPr>
            </w:pPr>
            <w:r>
              <w:rPr>
                <w:rFonts w:hint="eastAsia"/>
                <w:szCs w:val="21"/>
              </w:rPr>
              <w:t>有双方负责人签字盖章</w:t>
            </w:r>
          </w:p>
          <w:p w:rsidR="00536FC0" w:rsidRDefault="00536FC0" w:rsidP="00231EA6">
            <w:pPr>
              <w:rPr>
                <w:szCs w:val="21"/>
              </w:rPr>
            </w:pPr>
          </w:p>
          <w:p w:rsidR="00231EA6" w:rsidRDefault="00231EA6" w:rsidP="00231EA6">
            <w:pPr>
              <w:rPr>
                <w:szCs w:val="21"/>
              </w:rPr>
            </w:pPr>
            <w:r>
              <w:rPr>
                <w:rFonts w:hint="eastAsia"/>
                <w:szCs w:val="21"/>
              </w:rPr>
              <w:t>抽合同：</w:t>
            </w:r>
            <w:r w:rsidR="007E68A5">
              <w:rPr>
                <w:rFonts w:hint="eastAsia"/>
                <w:szCs w:val="21"/>
              </w:rPr>
              <w:t>湖北大雁玻璃钢有限公司</w:t>
            </w:r>
          </w:p>
          <w:p w:rsidR="00231EA6" w:rsidRDefault="00231EA6" w:rsidP="00231EA6">
            <w:pPr>
              <w:rPr>
                <w:szCs w:val="21"/>
              </w:rPr>
            </w:pPr>
            <w:r>
              <w:rPr>
                <w:szCs w:val="21"/>
              </w:rPr>
              <w:t>产品信息</w:t>
            </w:r>
            <w:r w:rsidR="007E68A5">
              <w:rPr>
                <w:rFonts w:hint="eastAsia"/>
                <w:szCs w:val="21"/>
              </w:rPr>
              <w:t>：</w:t>
            </w:r>
            <w:r>
              <w:rPr>
                <w:rFonts w:ascii="宋体" w:hAnsi="宋体" w:cs="宋体"/>
                <w:color w:val="000000"/>
                <w:kern w:val="0"/>
                <w:szCs w:val="21"/>
              </w:rPr>
              <w:t>零部件一般机械加工</w:t>
            </w:r>
            <w:r>
              <w:rPr>
                <w:rFonts w:ascii="宋体" w:hAnsi="宋体" w:cs="宋体" w:hint="eastAsia"/>
                <w:color w:val="000000"/>
                <w:kern w:val="0"/>
                <w:szCs w:val="21"/>
              </w:rPr>
              <w:t>（框架合同）</w:t>
            </w:r>
          </w:p>
          <w:p w:rsidR="00231EA6" w:rsidRDefault="00231EA6" w:rsidP="00231EA6">
            <w:pPr>
              <w:rPr>
                <w:szCs w:val="21"/>
              </w:rPr>
            </w:pPr>
            <w:r>
              <w:rPr>
                <w:szCs w:val="21"/>
              </w:rPr>
              <w:t>合同写明了交货期限及交货地点</w:t>
            </w:r>
            <w:r>
              <w:rPr>
                <w:rFonts w:hint="eastAsia"/>
                <w:szCs w:val="21"/>
              </w:rPr>
              <w:t>、</w:t>
            </w:r>
            <w:r>
              <w:rPr>
                <w:szCs w:val="21"/>
              </w:rPr>
              <w:t>质量标准和验收标准</w:t>
            </w:r>
            <w:r>
              <w:rPr>
                <w:rFonts w:hint="eastAsia"/>
                <w:szCs w:val="21"/>
              </w:rPr>
              <w:t>、包装</w:t>
            </w:r>
          </w:p>
          <w:p w:rsidR="00231EA6" w:rsidRDefault="00231EA6" w:rsidP="00231EA6">
            <w:pPr>
              <w:rPr>
                <w:szCs w:val="21"/>
              </w:rPr>
            </w:pPr>
            <w:r>
              <w:rPr>
                <w:rFonts w:hint="eastAsia"/>
                <w:szCs w:val="21"/>
              </w:rPr>
              <w:t>签订日期：</w:t>
            </w:r>
            <w:r>
              <w:rPr>
                <w:rFonts w:hint="eastAsia"/>
                <w:szCs w:val="21"/>
              </w:rPr>
              <w:t>2020</w:t>
            </w:r>
            <w:r>
              <w:rPr>
                <w:rFonts w:hint="eastAsia"/>
                <w:szCs w:val="21"/>
              </w:rPr>
              <w:t>年</w:t>
            </w:r>
            <w:r>
              <w:rPr>
                <w:rFonts w:hint="eastAsia"/>
                <w:szCs w:val="21"/>
              </w:rPr>
              <w:t>12</w:t>
            </w:r>
            <w:r>
              <w:rPr>
                <w:rFonts w:hint="eastAsia"/>
                <w:szCs w:val="21"/>
              </w:rPr>
              <w:t>月</w:t>
            </w:r>
            <w:r w:rsidR="007E68A5">
              <w:rPr>
                <w:rFonts w:hint="eastAsia"/>
                <w:szCs w:val="21"/>
              </w:rPr>
              <w:t>3</w:t>
            </w:r>
            <w:r>
              <w:rPr>
                <w:rFonts w:hint="eastAsia"/>
                <w:szCs w:val="21"/>
              </w:rPr>
              <w:t>0</w:t>
            </w:r>
            <w:r>
              <w:rPr>
                <w:rFonts w:hint="eastAsia"/>
                <w:szCs w:val="21"/>
              </w:rPr>
              <w:t>日</w:t>
            </w:r>
          </w:p>
          <w:p w:rsidR="00231EA6" w:rsidRDefault="00231EA6" w:rsidP="00231EA6">
            <w:pPr>
              <w:rPr>
                <w:szCs w:val="21"/>
              </w:rPr>
            </w:pPr>
            <w:r>
              <w:rPr>
                <w:rFonts w:hint="eastAsia"/>
                <w:szCs w:val="21"/>
              </w:rPr>
              <w:t>有双方负责人签字盖章</w:t>
            </w:r>
          </w:p>
          <w:p w:rsidR="00231EA6" w:rsidRPr="00231EA6" w:rsidRDefault="00231EA6" w:rsidP="00231EA6">
            <w:pPr>
              <w:rPr>
                <w:szCs w:val="21"/>
              </w:rPr>
            </w:pPr>
          </w:p>
          <w:p w:rsidR="00536FC0" w:rsidRDefault="00536FC0" w:rsidP="00231EA6">
            <w:pPr>
              <w:rPr>
                <w:szCs w:val="21"/>
              </w:rPr>
            </w:pPr>
            <w:proofErr w:type="gramStart"/>
            <w:r>
              <w:rPr>
                <w:rFonts w:hint="eastAsia"/>
                <w:szCs w:val="21"/>
              </w:rPr>
              <w:t>抽各订单</w:t>
            </w:r>
            <w:proofErr w:type="gramEnd"/>
            <w:r>
              <w:rPr>
                <w:rFonts w:hint="eastAsia"/>
                <w:szCs w:val="21"/>
              </w:rPr>
              <w:t>合同评审记录，企业负责人介绍说：企业为东风进行零部件机加工，基本没有不接客户订单的情况。其他零散客户签订合同前要看下交付期，成本是否合算，无问题及客签订合同。无评审记录。</w:t>
            </w:r>
          </w:p>
          <w:p w:rsidR="00536FC0" w:rsidRDefault="00536FC0" w:rsidP="00231EA6">
            <w:pPr>
              <w:rPr>
                <w:szCs w:val="21"/>
              </w:rPr>
            </w:pPr>
          </w:p>
          <w:p w:rsidR="00536FC0" w:rsidRPr="00EA5E3D" w:rsidRDefault="00536FC0" w:rsidP="00231EA6">
            <w:pPr>
              <w:rPr>
                <w:szCs w:val="21"/>
              </w:rPr>
            </w:pPr>
            <w:r w:rsidRPr="00EA5E3D">
              <w:rPr>
                <w:rFonts w:hint="eastAsia"/>
                <w:szCs w:val="21"/>
              </w:rPr>
              <w:t>公司通过传真、邮件及电话等方式与顾客交流，主要进行以下沟通：</w:t>
            </w:r>
          </w:p>
          <w:p w:rsidR="00536FC0" w:rsidRPr="00EA5E3D" w:rsidRDefault="00536FC0" w:rsidP="00231EA6">
            <w:pPr>
              <w:rPr>
                <w:szCs w:val="21"/>
              </w:rPr>
            </w:pPr>
            <w:r w:rsidRPr="00EA5E3D">
              <w:rPr>
                <w:rFonts w:hint="eastAsia"/>
                <w:szCs w:val="21"/>
              </w:rPr>
              <w:t>1</w:t>
            </w:r>
            <w:r w:rsidRPr="00EA5E3D">
              <w:rPr>
                <w:rFonts w:hint="eastAsia"/>
                <w:szCs w:val="21"/>
              </w:rPr>
              <w:t>、向顾客提供保证产品质量的有关信息，保修及应急措施。</w:t>
            </w:r>
          </w:p>
          <w:p w:rsidR="00536FC0" w:rsidRPr="00EA5E3D" w:rsidRDefault="00536FC0" w:rsidP="00231EA6">
            <w:pPr>
              <w:rPr>
                <w:szCs w:val="21"/>
              </w:rPr>
            </w:pPr>
            <w:r w:rsidRPr="00EA5E3D">
              <w:rPr>
                <w:rFonts w:hint="eastAsia"/>
                <w:szCs w:val="21"/>
              </w:rPr>
              <w:t>2</w:t>
            </w:r>
            <w:r w:rsidRPr="00EA5E3D">
              <w:rPr>
                <w:rFonts w:hint="eastAsia"/>
                <w:szCs w:val="21"/>
              </w:rPr>
              <w:t>、接受顾客问询、询价、合同的处理。</w:t>
            </w:r>
          </w:p>
          <w:p w:rsidR="00536FC0" w:rsidRPr="00EA5E3D" w:rsidRDefault="00536FC0" w:rsidP="00231EA6">
            <w:pPr>
              <w:rPr>
                <w:szCs w:val="21"/>
              </w:rPr>
            </w:pPr>
            <w:r w:rsidRPr="00EA5E3D">
              <w:rPr>
                <w:rFonts w:hint="eastAsia"/>
                <w:szCs w:val="21"/>
              </w:rPr>
              <w:t>3</w:t>
            </w:r>
            <w:r w:rsidRPr="00EA5E3D">
              <w:rPr>
                <w:rFonts w:hint="eastAsia"/>
                <w:szCs w:val="21"/>
              </w:rPr>
              <w:t>、根据合同要求进行有关的事宜，对顾客的投诉或意见进行处理和答复。</w:t>
            </w:r>
          </w:p>
          <w:p w:rsidR="00536FC0" w:rsidRPr="00EA5E3D" w:rsidRDefault="00536FC0" w:rsidP="00231EA6">
            <w:pPr>
              <w:rPr>
                <w:szCs w:val="21"/>
              </w:rPr>
            </w:pPr>
            <w:r w:rsidRPr="00EA5E3D">
              <w:rPr>
                <w:rFonts w:hint="eastAsia"/>
                <w:szCs w:val="21"/>
              </w:rPr>
              <w:t>4</w:t>
            </w:r>
            <w:r w:rsidRPr="00EA5E3D">
              <w:rPr>
                <w:rFonts w:hint="eastAsia"/>
                <w:szCs w:val="21"/>
              </w:rPr>
              <w:t>、合理处理顾客财产，主要是顾客报修产品。</w:t>
            </w:r>
          </w:p>
          <w:p w:rsidR="00536FC0" w:rsidRPr="00EA5E3D" w:rsidRDefault="00536FC0" w:rsidP="00231EA6">
            <w:pPr>
              <w:rPr>
                <w:szCs w:val="21"/>
              </w:rPr>
            </w:pPr>
            <w:r w:rsidRPr="00EA5E3D">
              <w:rPr>
                <w:rFonts w:hint="eastAsia"/>
                <w:szCs w:val="21"/>
              </w:rPr>
              <w:t>目前沟通渠道畅通</w:t>
            </w:r>
          </w:p>
          <w:p w:rsidR="00536FC0" w:rsidRPr="00EA5E3D" w:rsidRDefault="00536FC0" w:rsidP="00231EA6">
            <w:pPr>
              <w:rPr>
                <w:szCs w:val="21"/>
              </w:rPr>
            </w:pPr>
          </w:p>
          <w:p w:rsidR="00536FC0" w:rsidRPr="00EA5E3D" w:rsidRDefault="00536FC0" w:rsidP="00231EA6">
            <w:pPr>
              <w:rPr>
                <w:szCs w:val="21"/>
              </w:rPr>
            </w:pPr>
            <w:r w:rsidRPr="00EA5E3D">
              <w:rPr>
                <w:rFonts w:hint="eastAsia"/>
                <w:szCs w:val="21"/>
              </w:rPr>
              <w:t>目前无合同更改情况发生。</w:t>
            </w:r>
          </w:p>
        </w:tc>
        <w:tc>
          <w:tcPr>
            <w:tcW w:w="1585" w:type="dxa"/>
          </w:tcPr>
          <w:p w:rsidR="00536FC0" w:rsidRPr="00EA5E3D" w:rsidRDefault="00536FC0" w:rsidP="00231EA6">
            <w:pPr>
              <w:rPr>
                <w:szCs w:val="21"/>
              </w:rPr>
            </w:pPr>
            <w:r>
              <w:rPr>
                <w:rFonts w:hint="eastAsia"/>
                <w:szCs w:val="21"/>
              </w:rPr>
              <w:lastRenderedPageBreak/>
              <w:t>Y</w:t>
            </w:r>
          </w:p>
        </w:tc>
      </w:tr>
      <w:tr w:rsidR="00536FC0" w:rsidRPr="00EA5E3D" w:rsidTr="00231EA6">
        <w:trPr>
          <w:trHeight w:val="516"/>
        </w:trPr>
        <w:tc>
          <w:tcPr>
            <w:tcW w:w="2160" w:type="dxa"/>
            <w:vAlign w:val="center"/>
          </w:tcPr>
          <w:p w:rsidR="00536FC0" w:rsidRPr="006D76D3" w:rsidRDefault="00536FC0" w:rsidP="00231EA6">
            <w:pPr>
              <w:rPr>
                <w:szCs w:val="21"/>
              </w:rPr>
            </w:pPr>
            <w:r w:rsidRPr="006D76D3">
              <w:rPr>
                <w:rFonts w:hint="eastAsia"/>
                <w:szCs w:val="21"/>
              </w:rPr>
              <w:lastRenderedPageBreak/>
              <w:t>外部提供过程、产品和服务过程管理</w:t>
            </w:r>
          </w:p>
        </w:tc>
        <w:tc>
          <w:tcPr>
            <w:tcW w:w="960" w:type="dxa"/>
            <w:vAlign w:val="center"/>
          </w:tcPr>
          <w:p w:rsidR="00536FC0" w:rsidRPr="006D76D3" w:rsidRDefault="00536FC0" w:rsidP="00231EA6">
            <w:pPr>
              <w:rPr>
                <w:szCs w:val="21"/>
              </w:rPr>
            </w:pPr>
            <w:r w:rsidRPr="006D76D3">
              <w:rPr>
                <w:rFonts w:hint="eastAsia"/>
                <w:szCs w:val="21"/>
              </w:rPr>
              <w:t>8.4</w:t>
            </w:r>
          </w:p>
        </w:tc>
        <w:tc>
          <w:tcPr>
            <w:tcW w:w="10004" w:type="dxa"/>
            <w:vAlign w:val="center"/>
          </w:tcPr>
          <w:p w:rsidR="00536FC0" w:rsidRDefault="00536FC0" w:rsidP="00231EA6">
            <w:pPr>
              <w:rPr>
                <w:szCs w:val="21"/>
              </w:rPr>
            </w:pPr>
            <w:r w:rsidRPr="006D76D3">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536FC0" w:rsidRPr="006D76D3" w:rsidRDefault="00536FC0" w:rsidP="00231EA6">
            <w:pPr>
              <w:rPr>
                <w:szCs w:val="21"/>
              </w:rPr>
            </w:pPr>
            <w:r>
              <w:rPr>
                <w:rFonts w:hint="eastAsia"/>
                <w:szCs w:val="21"/>
              </w:rPr>
              <w:lastRenderedPageBreak/>
              <w:t>供应商名称</w:t>
            </w:r>
            <w:r>
              <w:rPr>
                <w:rFonts w:hint="eastAsia"/>
                <w:szCs w:val="21"/>
              </w:rPr>
              <w:t xml:space="preserve">                     </w:t>
            </w:r>
            <w:r>
              <w:rPr>
                <w:rFonts w:hint="eastAsia"/>
                <w:szCs w:val="21"/>
              </w:rPr>
              <w:t>采购产品</w:t>
            </w:r>
          </w:p>
          <w:p w:rsidR="00536FC0" w:rsidRPr="00F55998" w:rsidRDefault="00536FC0" w:rsidP="00231EA6">
            <w:pPr>
              <w:rPr>
                <w:szCs w:val="21"/>
              </w:rPr>
            </w:pPr>
            <w:r w:rsidRPr="00F55998">
              <w:rPr>
                <w:rFonts w:hint="eastAsia"/>
                <w:szCs w:val="21"/>
              </w:rPr>
              <w:t>河南沃尔福汽车零部件有限公司</w:t>
            </w:r>
            <w:r w:rsidRPr="00F55998">
              <w:rPr>
                <w:rFonts w:hint="eastAsia"/>
                <w:szCs w:val="21"/>
              </w:rPr>
              <w:t xml:space="preserve">   </w:t>
            </w:r>
            <w:r w:rsidRPr="00F55998">
              <w:rPr>
                <w:rFonts w:hint="eastAsia"/>
                <w:szCs w:val="21"/>
              </w:rPr>
              <w:t>零部件毛坯件</w:t>
            </w:r>
          </w:p>
          <w:p w:rsidR="00536FC0" w:rsidRPr="00F55998" w:rsidRDefault="00536FC0" w:rsidP="00231EA6">
            <w:pPr>
              <w:ind w:left="3150" w:hangingChars="1500" w:hanging="3150"/>
              <w:rPr>
                <w:szCs w:val="21"/>
              </w:rPr>
            </w:pPr>
            <w:proofErr w:type="gramStart"/>
            <w:r w:rsidRPr="00F55998">
              <w:rPr>
                <w:rFonts w:hint="eastAsia"/>
                <w:szCs w:val="21"/>
              </w:rPr>
              <w:t>十堰跃联科工贸</w:t>
            </w:r>
            <w:proofErr w:type="gramEnd"/>
            <w:r w:rsidRPr="00F55998">
              <w:rPr>
                <w:rFonts w:hint="eastAsia"/>
                <w:szCs w:val="21"/>
              </w:rPr>
              <w:t>有限公司</w:t>
            </w:r>
            <w:r w:rsidRPr="00F55998">
              <w:rPr>
                <w:rFonts w:hint="eastAsia"/>
                <w:szCs w:val="21"/>
              </w:rPr>
              <w:t xml:space="preserve">          </w:t>
            </w:r>
            <w:r w:rsidRPr="00F55998">
              <w:rPr>
                <w:rFonts w:hint="eastAsia"/>
                <w:szCs w:val="21"/>
              </w:rPr>
              <w:t>工装、刀具等</w:t>
            </w:r>
          </w:p>
          <w:p w:rsidR="00536FC0" w:rsidRPr="00F55998" w:rsidRDefault="00536FC0" w:rsidP="00231EA6">
            <w:pPr>
              <w:ind w:left="3150" w:hangingChars="1500" w:hanging="3150"/>
              <w:rPr>
                <w:szCs w:val="21"/>
              </w:rPr>
            </w:pPr>
            <w:r w:rsidRPr="00F55998">
              <w:rPr>
                <w:rFonts w:hint="eastAsia"/>
                <w:szCs w:val="21"/>
              </w:rPr>
              <w:t>十堰宏亮商贸有限公司</w:t>
            </w:r>
            <w:r w:rsidRPr="00F55998">
              <w:rPr>
                <w:rFonts w:hint="eastAsia"/>
                <w:szCs w:val="21"/>
              </w:rPr>
              <w:t xml:space="preserve">           </w:t>
            </w:r>
            <w:r w:rsidRPr="00F55998">
              <w:rPr>
                <w:rFonts w:hint="eastAsia"/>
                <w:szCs w:val="21"/>
              </w:rPr>
              <w:t>废机油及机油相关危废</w:t>
            </w:r>
          </w:p>
          <w:p w:rsidR="00536FC0" w:rsidRPr="006D76D3" w:rsidRDefault="00536FC0" w:rsidP="00231EA6">
            <w:pPr>
              <w:rPr>
                <w:szCs w:val="21"/>
              </w:rPr>
            </w:pPr>
            <w:r w:rsidRPr="006D76D3">
              <w:rPr>
                <w:rFonts w:hint="eastAsia"/>
                <w:szCs w:val="21"/>
              </w:rPr>
              <w:t>。。。。。。。。</w:t>
            </w:r>
          </w:p>
          <w:p w:rsidR="00536FC0" w:rsidRPr="00B27FBE" w:rsidRDefault="00536FC0" w:rsidP="00231EA6">
            <w:pPr>
              <w:rPr>
                <w:szCs w:val="21"/>
              </w:rPr>
            </w:pPr>
            <w:r w:rsidRPr="006D76D3">
              <w:rPr>
                <w:rFonts w:hint="eastAsia"/>
                <w:szCs w:val="21"/>
              </w:rPr>
              <w:t>查见上述供方调查评价内容包括：</w:t>
            </w:r>
            <w:r w:rsidRPr="00B27FBE">
              <w:rPr>
                <w:rFonts w:hint="eastAsia"/>
                <w:szCs w:val="21"/>
              </w:rPr>
              <w:t>质量体系认证情况</w:t>
            </w:r>
            <w:r w:rsidRPr="006D76D3">
              <w:rPr>
                <w:rFonts w:hint="eastAsia"/>
                <w:szCs w:val="21"/>
              </w:rPr>
              <w:t>、</w:t>
            </w:r>
            <w:r w:rsidRPr="00B27FBE">
              <w:rPr>
                <w:rFonts w:hint="eastAsia"/>
                <w:szCs w:val="21"/>
              </w:rPr>
              <w:t>生产能力和供应能力情况</w:t>
            </w:r>
            <w:r>
              <w:rPr>
                <w:rFonts w:hint="eastAsia"/>
                <w:szCs w:val="21"/>
              </w:rPr>
              <w:t>、</w:t>
            </w:r>
            <w:r w:rsidRPr="00B27FBE">
              <w:rPr>
                <w:rFonts w:hint="eastAsia"/>
                <w:szCs w:val="21"/>
              </w:rPr>
              <w:t>历史及社会</w:t>
            </w:r>
          </w:p>
          <w:p w:rsidR="00536FC0" w:rsidRPr="006D76D3" w:rsidRDefault="00536FC0" w:rsidP="00231EA6">
            <w:pPr>
              <w:rPr>
                <w:szCs w:val="21"/>
              </w:rPr>
            </w:pPr>
            <w:r w:rsidRPr="00B27FBE">
              <w:rPr>
                <w:rFonts w:hint="eastAsia"/>
                <w:szCs w:val="21"/>
              </w:rPr>
              <w:t>信誉情况</w:t>
            </w:r>
            <w:r>
              <w:rPr>
                <w:rFonts w:hint="eastAsia"/>
                <w:szCs w:val="21"/>
              </w:rPr>
              <w:t>、</w:t>
            </w:r>
            <w:r w:rsidRPr="00B27FBE">
              <w:rPr>
                <w:rFonts w:hint="eastAsia"/>
                <w:szCs w:val="21"/>
              </w:rPr>
              <w:t>质量及以往使用情况</w:t>
            </w:r>
            <w:r w:rsidRPr="006D76D3">
              <w:rPr>
                <w:rFonts w:hint="eastAsia"/>
                <w:szCs w:val="21"/>
              </w:rPr>
              <w:t>等，评定结论等</w:t>
            </w:r>
            <w:r>
              <w:rPr>
                <w:rFonts w:hint="eastAsia"/>
                <w:szCs w:val="21"/>
              </w:rPr>
              <w:t>。</w:t>
            </w:r>
          </w:p>
          <w:p w:rsidR="00536FC0" w:rsidRPr="006D76D3" w:rsidRDefault="00536FC0" w:rsidP="00231EA6">
            <w:pPr>
              <w:rPr>
                <w:szCs w:val="21"/>
              </w:rPr>
            </w:pPr>
            <w:r w:rsidRPr="006D76D3">
              <w:rPr>
                <w:rFonts w:hint="eastAsia"/>
                <w:szCs w:val="21"/>
              </w:rPr>
              <w:t xml:space="preserve">  </w:t>
            </w:r>
            <w:r w:rsidRPr="006D76D3">
              <w:rPr>
                <w:rFonts w:hint="eastAsia"/>
                <w:szCs w:val="21"/>
              </w:rPr>
              <w:t>批准人：</w:t>
            </w:r>
            <w:r w:rsidRPr="00CD1187">
              <w:rPr>
                <w:rFonts w:hint="eastAsia"/>
                <w:szCs w:val="21"/>
              </w:rPr>
              <w:t>张琳</w:t>
            </w:r>
            <w:r w:rsidRPr="001F6E94">
              <w:rPr>
                <w:rFonts w:hint="eastAsia"/>
                <w:szCs w:val="21"/>
              </w:rPr>
              <w:t>20</w:t>
            </w:r>
            <w:r>
              <w:rPr>
                <w:rFonts w:hint="eastAsia"/>
                <w:szCs w:val="21"/>
              </w:rPr>
              <w:t>2</w:t>
            </w:r>
            <w:r w:rsidR="007E68A5">
              <w:rPr>
                <w:rFonts w:hint="eastAsia"/>
                <w:szCs w:val="21"/>
              </w:rPr>
              <w:t>1</w:t>
            </w:r>
            <w:r w:rsidRPr="001F6E94">
              <w:rPr>
                <w:rFonts w:hint="eastAsia"/>
                <w:szCs w:val="21"/>
              </w:rPr>
              <w:t>年</w:t>
            </w:r>
            <w:r w:rsidR="007E68A5">
              <w:rPr>
                <w:rFonts w:hint="eastAsia"/>
                <w:szCs w:val="21"/>
              </w:rPr>
              <w:t>2</w:t>
            </w:r>
            <w:r w:rsidRPr="001F6E94">
              <w:rPr>
                <w:rFonts w:hint="eastAsia"/>
                <w:szCs w:val="21"/>
              </w:rPr>
              <w:t>月</w:t>
            </w:r>
            <w:r>
              <w:rPr>
                <w:rFonts w:hint="eastAsia"/>
                <w:szCs w:val="21"/>
              </w:rPr>
              <w:t>3</w:t>
            </w:r>
            <w:r w:rsidRPr="001F6E94">
              <w:rPr>
                <w:rFonts w:hint="eastAsia"/>
                <w:szCs w:val="21"/>
              </w:rPr>
              <w:t>日</w:t>
            </w:r>
          </w:p>
          <w:p w:rsidR="00536FC0" w:rsidRPr="00F55998" w:rsidRDefault="00536FC0" w:rsidP="00231EA6">
            <w:pPr>
              <w:rPr>
                <w:szCs w:val="21"/>
              </w:rPr>
            </w:pPr>
          </w:p>
          <w:p w:rsidR="00536FC0" w:rsidRDefault="00536FC0" w:rsidP="00231EA6">
            <w:pPr>
              <w:rPr>
                <w:szCs w:val="21"/>
              </w:rPr>
            </w:pPr>
            <w:r w:rsidRPr="006D76D3">
              <w:rPr>
                <w:rFonts w:hint="eastAsia"/>
                <w:szCs w:val="21"/>
              </w:rPr>
              <w:t>另抽查其他</w:t>
            </w:r>
            <w:r>
              <w:rPr>
                <w:rFonts w:hint="eastAsia"/>
                <w:szCs w:val="21"/>
              </w:rPr>
              <w:t>采购计划</w:t>
            </w:r>
            <w:r w:rsidRPr="006D76D3">
              <w:rPr>
                <w:rFonts w:hint="eastAsia"/>
                <w:szCs w:val="21"/>
              </w:rPr>
              <w:t>，</w:t>
            </w:r>
            <w:r w:rsidR="007E68A5">
              <w:rPr>
                <w:rFonts w:hint="eastAsia"/>
                <w:szCs w:val="21"/>
              </w:rPr>
              <w:t>写明产品名称、型号规格、数量等，</w:t>
            </w:r>
            <w:r w:rsidRPr="006D76D3">
              <w:rPr>
                <w:rFonts w:hint="eastAsia"/>
                <w:szCs w:val="21"/>
              </w:rPr>
              <w:t>均保存完好，符合要求。</w:t>
            </w:r>
          </w:p>
          <w:p w:rsidR="00536FC0" w:rsidRPr="007E68A5" w:rsidRDefault="00536FC0" w:rsidP="00231EA6">
            <w:pPr>
              <w:rPr>
                <w:szCs w:val="21"/>
              </w:rPr>
            </w:pPr>
          </w:p>
          <w:p w:rsidR="00536FC0" w:rsidRDefault="00536FC0" w:rsidP="00231EA6">
            <w:pPr>
              <w:rPr>
                <w:szCs w:val="21"/>
              </w:rPr>
            </w:pPr>
            <w:r w:rsidRPr="006D76D3">
              <w:rPr>
                <w:rFonts w:hint="eastAsia"/>
                <w:szCs w:val="21"/>
              </w:rPr>
              <w:t>销售部签订合同后，采购员下采购单，经总经理审批后进行采购。每批次采购产品生产完成后，供方通知企业</w:t>
            </w:r>
            <w:r>
              <w:rPr>
                <w:rFonts w:hint="eastAsia"/>
                <w:szCs w:val="21"/>
              </w:rPr>
              <w:t>核对订单</w:t>
            </w:r>
            <w:r w:rsidRPr="006D76D3">
              <w:rPr>
                <w:rFonts w:hint="eastAsia"/>
                <w:szCs w:val="21"/>
              </w:rPr>
              <w:t>，</w:t>
            </w:r>
            <w:r>
              <w:rPr>
                <w:rFonts w:hint="eastAsia"/>
                <w:szCs w:val="21"/>
              </w:rPr>
              <w:t>无误后发货。</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企业采购为毛坯件，采购产品到货后核对数量无误后即可，无记录，已与企业沟通。</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刀具等常用工具随用随买，无记录。</w:t>
            </w:r>
          </w:p>
          <w:p w:rsidR="00536FC0" w:rsidRPr="006D76D3" w:rsidRDefault="00536FC0" w:rsidP="00231EA6">
            <w:pPr>
              <w:rPr>
                <w:szCs w:val="21"/>
              </w:rPr>
            </w:pPr>
            <w:r w:rsidRPr="006D76D3">
              <w:rPr>
                <w:rFonts w:hint="eastAsia"/>
                <w:szCs w:val="21"/>
              </w:rPr>
              <w:lastRenderedPageBreak/>
              <w:t>采购过程受控。</w:t>
            </w:r>
          </w:p>
        </w:tc>
        <w:tc>
          <w:tcPr>
            <w:tcW w:w="1585" w:type="dxa"/>
          </w:tcPr>
          <w:p w:rsidR="00536FC0" w:rsidRDefault="00536FC0" w:rsidP="00231EA6">
            <w:pPr>
              <w:rPr>
                <w:szCs w:val="21"/>
              </w:rPr>
            </w:pP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lastRenderedPageBreak/>
              <w:t>交付后活动</w:t>
            </w:r>
          </w:p>
        </w:tc>
        <w:tc>
          <w:tcPr>
            <w:tcW w:w="960" w:type="dxa"/>
            <w:vAlign w:val="center"/>
          </w:tcPr>
          <w:p w:rsidR="00536FC0" w:rsidRPr="00EA5E3D" w:rsidRDefault="00536FC0" w:rsidP="00231EA6">
            <w:pPr>
              <w:rPr>
                <w:szCs w:val="21"/>
              </w:rPr>
            </w:pPr>
            <w:r w:rsidRPr="00EA5E3D">
              <w:rPr>
                <w:rFonts w:hint="eastAsia"/>
                <w:szCs w:val="21"/>
              </w:rPr>
              <w:t>8.5.5</w:t>
            </w:r>
          </w:p>
        </w:tc>
        <w:tc>
          <w:tcPr>
            <w:tcW w:w="10004" w:type="dxa"/>
            <w:vAlign w:val="center"/>
          </w:tcPr>
          <w:p w:rsidR="00536FC0" w:rsidRPr="00EA5E3D" w:rsidRDefault="00536FC0" w:rsidP="00231EA6">
            <w:pPr>
              <w:rPr>
                <w:szCs w:val="21"/>
              </w:rPr>
            </w:pPr>
            <w:r w:rsidRPr="00EA5E3D">
              <w:rPr>
                <w:rFonts w:hint="eastAsia"/>
                <w:szCs w:val="21"/>
              </w:rPr>
              <w:t>识别的交付后的活动：本部门与其它部门通过电话、网络或客户来现场等方式向顾客了解满意信息及顾客意见包括抱怨。当有改进的信息时，及时反馈到相关部门。</w:t>
            </w:r>
          </w:p>
          <w:p w:rsidR="00536FC0" w:rsidRPr="00EA5E3D" w:rsidRDefault="00536FC0" w:rsidP="00231EA6">
            <w:pPr>
              <w:rPr>
                <w:szCs w:val="21"/>
              </w:rPr>
            </w:pPr>
            <w:r w:rsidRPr="00EA5E3D">
              <w:rPr>
                <w:rFonts w:hint="eastAsia"/>
                <w:szCs w:val="21"/>
              </w:rPr>
              <w:t>目前未发生因产品质量问题导致的客户反馈及投诉的情况。</w:t>
            </w:r>
          </w:p>
        </w:tc>
        <w:tc>
          <w:tcPr>
            <w:tcW w:w="1585" w:type="dxa"/>
          </w:tcPr>
          <w:p w:rsidR="00536FC0" w:rsidRPr="00EA5E3D" w:rsidRDefault="00536FC0" w:rsidP="00231EA6">
            <w:pPr>
              <w:rPr>
                <w:szCs w:val="21"/>
              </w:rPr>
            </w:pPr>
            <w:r>
              <w:rPr>
                <w:rFonts w:hint="eastAsia"/>
                <w:szCs w:val="21"/>
              </w:rPr>
              <w:t>Y</w:t>
            </w: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t>顾客或外部供方财产管理</w:t>
            </w:r>
          </w:p>
        </w:tc>
        <w:tc>
          <w:tcPr>
            <w:tcW w:w="960" w:type="dxa"/>
            <w:vAlign w:val="center"/>
          </w:tcPr>
          <w:p w:rsidR="00536FC0" w:rsidRPr="00EA5E3D" w:rsidRDefault="00536FC0" w:rsidP="00231EA6">
            <w:pPr>
              <w:rPr>
                <w:szCs w:val="21"/>
              </w:rPr>
            </w:pPr>
            <w:r w:rsidRPr="00EA5E3D">
              <w:rPr>
                <w:rFonts w:hint="eastAsia"/>
                <w:szCs w:val="21"/>
              </w:rPr>
              <w:t>8.5.3</w:t>
            </w:r>
          </w:p>
        </w:tc>
        <w:tc>
          <w:tcPr>
            <w:tcW w:w="10004" w:type="dxa"/>
            <w:vAlign w:val="center"/>
          </w:tcPr>
          <w:p w:rsidR="00536FC0" w:rsidRPr="00EA5E3D" w:rsidRDefault="00536FC0" w:rsidP="00231EA6">
            <w:pPr>
              <w:rPr>
                <w:szCs w:val="21"/>
              </w:rPr>
            </w:pPr>
            <w:r w:rsidRPr="00EA5E3D">
              <w:rPr>
                <w:rFonts w:hint="eastAsia"/>
                <w:szCs w:val="21"/>
              </w:rPr>
              <w:t>公司的顾客财产主要是顾客及外部供方的提供的信息</w:t>
            </w:r>
            <w:r>
              <w:rPr>
                <w:rFonts w:hint="eastAsia"/>
                <w:szCs w:val="21"/>
              </w:rPr>
              <w:t>、图纸、执行标准、检验标准等</w:t>
            </w:r>
            <w:r w:rsidRPr="00EA5E3D">
              <w:rPr>
                <w:rFonts w:hint="eastAsia"/>
                <w:szCs w:val="21"/>
              </w:rPr>
              <w:t>，</w:t>
            </w:r>
            <w:r>
              <w:rPr>
                <w:rFonts w:hint="eastAsia"/>
                <w:szCs w:val="21"/>
              </w:rPr>
              <w:t>企业均保存完好，按标准及图纸执行，</w:t>
            </w:r>
            <w:r w:rsidRPr="00EA5E3D">
              <w:rPr>
                <w:rFonts w:hint="eastAsia"/>
                <w:szCs w:val="21"/>
              </w:rPr>
              <w:t>自体系运行以来未发生问题记录。</w:t>
            </w:r>
            <w:r>
              <w:rPr>
                <w:rFonts w:hint="eastAsia"/>
                <w:szCs w:val="21"/>
              </w:rPr>
              <w:t>如有问题填写《顾客问题财产记录》。</w:t>
            </w:r>
          </w:p>
        </w:tc>
        <w:tc>
          <w:tcPr>
            <w:tcW w:w="1585" w:type="dxa"/>
          </w:tcPr>
          <w:p w:rsidR="00536FC0" w:rsidRPr="00EA5E3D" w:rsidRDefault="00536FC0" w:rsidP="00231EA6">
            <w:pPr>
              <w:rPr>
                <w:szCs w:val="21"/>
              </w:rPr>
            </w:pPr>
            <w:r>
              <w:rPr>
                <w:rFonts w:hint="eastAsia"/>
                <w:szCs w:val="21"/>
              </w:rPr>
              <w:t>Y</w:t>
            </w:r>
          </w:p>
        </w:tc>
      </w:tr>
      <w:tr w:rsidR="00536FC0" w:rsidRPr="00EA5E3D" w:rsidTr="00231EA6">
        <w:trPr>
          <w:trHeight w:val="516"/>
        </w:trPr>
        <w:tc>
          <w:tcPr>
            <w:tcW w:w="2160" w:type="dxa"/>
            <w:vAlign w:val="center"/>
          </w:tcPr>
          <w:p w:rsidR="00536FC0" w:rsidRPr="00EA5E3D" w:rsidRDefault="00536FC0" w:rsidP="00231EA6">
            <w:pPr>
              <w:rPr>
                <w:szCs w:val="21"/>
              </w:rPr>
            </w:pPr>
            <w:r w:rsidRPr="00EA5E3D">
              <w:rPr>
                <w:rFonts w:hint="eastAsia"/>
                <w:szCs w:val="21"/>
              </w:rPr>
              <w:t>顾客满意度调查</w:t>
            </w:r>
          </w:p>
        </w:tc>
        <w:tc>
          <w:tcPr>
            <w:tcW w:w="960" w:type="dxa"/>
            <w:vAlign w:val="center"/>
          </w:tcPr>
          <w:p w:rsidR="00536FC0" w:rsidRPr="00EA5E3D" w:rsidRDefault="00536FC0" w:rsidP="00231EA6">
            <w:pPr>
              <w:rPr>
                <w:szCs w:val="21"/>
              </w:rPr>
            </w:pPr>
            <w:r w:rsidRPr="00EA5E3D">
              <w:rPr>
                <w:rFonts w:hint="eastAsia"/>
                <w:szCs w:val="21"/>
              </w:rPr>
              <w:t>9.1.2</w:t>
            </w:r>
          </w:p>
        </w:tc>
        <w:tc>
          <w:tcPr>
            <w:tcW w:w="10004" w:type="dxa"/>
            <w:vAlign w:val="center"/>
          </w:tcPr>
          <w:p w:rsidR="00536FC0" w:rsidRPr="00EA5E3D" w:rsidRDefault="00536FC0" w:rsidP="007E68A5">
            <w:pPr>
              <w:rPr>
                <w:szCs w:val="21"/>
              </w:rPr>
            </w:pPr>
            <w:r w:rsidRPr="00EA5E3D">
              <w:rPr>
                <w:rFonts w:hint="eastAsia"/>
                <w:szCs w:val="21"/>
              </w:rPr>
              <w:t>企业对顾客对产品是否满意的信息进行监视，并编制《顾客满意情况调查表》。对调查表中各项目进行测算，公司于</w:t>
            </w:r>
            <w:r w:rsidRPr="00EA5E3D">
              <w:rPr>
                <w:rFonts w:hint="eastAsia"/>
                <w:szCs w:val="21"/>
              </w:rPr>
              <w:t>20</w:t>
            </w:r>
            <w:r>
              <w:rPr>
                <w:rFonts w:hint="eastAsia"/>
                <w:szCs w:val="21"/>
              </w:rPr>
              <w:t>2</w:t>
            </w:r>
            <w:r w:rsidR="007E68A5">
              <w:rPr>
                <w:rFonts w:hint="eastAsia"/>
                <w:szCs w:val="21"/>
              </w:rPr>
              <w:t>1</w:t>
            </w:r>
            <w:r w:rsidRPr="00EA5E3D">
              <w:rPr>
                <w:rFonts w:hint="eastAsia"/>
                <w:szCs w:val="21"/>
              </w:rPr>
              <w:t>年</w:t>
            </w:r>
            <w:r w:rsidR="007E68A5">
              <w:rPr>
                <w:rFonts w:hint="eastAsia"/>
                <w:szCs w:val="21"/>
              </w:rPr>
              <w:t>9</w:t>
            </w:r>
            <w:r w:rsidR="007E68A5">
              <w:rPr>
                <w:rFonts w:hint="eastAsia"/>
                <w:szCs w:val="21"/>
              </w:rPr>
              <w:t>月</w:t>
            </w:r>
            <w:r w:rsidRPr="00EA5E3D">
              <w:rPr>
                <w:rFonts w:hint="eastAsia"/>
                <w:szCs w:val="21"/>
              </w:rPr>
              <w:t>对主要客户进行了电话问卷调查，分别对质量</w:t>
            </w:r>
            <w:r>
              <w:rPr>
                <w:rFonts w:hint="eastAsia"/>
                <w:szCs w:val="21"/>
              </w:rPr>
              <w:t>（</w:t>
            </w:r>
            <w:r w:rsidRPr="00FB277D">
              <w:rPr>
                <w:rFonts w:hint="eastAsia"/>
                <w:szCs w:val="21"/>
              </w:rPr>
              <w:t>尺寸</w:t>
            </w:r>
            <w:r>
              <w:rPr>
                <w:rFonts w:hint="eastAsia"/>
                <w:szCs w:val="21"/>
              </w:rPr>
              <w:t>、</w:t>
            </w:r>
            <w:r w:rsidRPr="00FB277D">
              <w:rPr>
                <w:rFonts w:hint="eastAsia"/>
                <w:szCs w:val="21"/>
              </w:rPr>
              <w:t>外观</w:t>
            </w:r>
            <w:r>
              <w:rPr>
                <w:rFonts w:hint="eastAsia"/>
                <w:szCs w:val="21"/>
              </w:rPr>
              <w:t>、</w:t>
            </w:r>
            <w:r w:rsidRPr="00FB277D">
              <w:rPr>
                <w:rFonts w:hint="eastAsia"/>
                <w:szCs w:val="21"/>
              </w:rPr>
              <w:t>包装质量</w:t>
            </w:r>
            <w:r>
              <w:rPr>
                <w:rFonts w:hint="eastAsia"/>
                <w:szCs w:val="21"/>
              </w:rPr>
              <w:t>、</w:t>
            </w:r>
            <w:r w:rsidRPr="00FB277D">
              <w:rPr>
                <w:rFonts w:hint="eastAsia"/>
                <w:szCs w:val="21"/>
              </w:rPr>
              <w:t>产品性能</w:t>
            </w:r>
            <w:r>
              <w:rPr>
                <w:rFonts w:hint="eastAsia"/>
                <w:szCs w:val="21"/>
              </w:rPr>
              <w:t>）</w:t>
            </w:r>
            <w:r w:rsidRPr="00EA5E3D">
              <w:rPr>
                <w:rFonts w:hint="eastAsia"/>
                <w:szCs w:val="21"/>
              </w:rPr>
              <w:t>、</w:t>
            </w:r>
            <w:r w:rsidRPr="00FB277D">
              <w:rPr>
                <w:rFonts w:hint="eastAsia"/>
                <w:szCs w:val="21"/>
              </w:rPr>
              <w:t>交货方面</w:t>
            </w:r>
            <w:r>
              <w:rPr>
                <w:rFonts w:hint="eastAsia"/>
                <w:szCs w:val="21"/>
              </w:rPr>
              <w:t>（</w:t>
            </w:r>
            <w:r w:rsidRPr="00FB277D">
              <w:rPr>
                <w:rFonts w:hint="eastAsia"/>
                <w:szCs w:val="21"/>
              </w:rPr>
              <w:t>交货准时性</w:t>
            </w:r>
            <w:r>
              <w:rPr>
                <w:rFonts w:hint="eastAsia"/>
                <w:szCs w:val="21"/>
              </w:rPr>
              <w:t>、</w:t>
            </w:r>
            <w:r w:rsidRPr="00FB277D">
              <w:rPr>
                <w:rFonts w:hint="eastAsia"/>
                <w:szCs w:val="21"/>
              </w:rPr>
              <w:t>沟通及服务态度</w:t>
            </w:r>
            <w:r>
              <w:rPr>
                <w:rFonts w:hint="eastAsia"/>
                <w:szCs w:val="21"/>
              </w:rPr>
              <w:t>、</w:t>
            </w:r>
            <w:r w:rsidRPr="00FB277D">
              <w:rPr>
                <w:rFonts w:hint="eastAsia"/>
                <w:szCs w:val="21"/>
              </w:rPr>
              <w:t>退补货及时性</w:t>
            </w:r>
            <w:r>
              <w:rPr>
                <w:rFonts w:hint="eastAsia"/>
                <w:szCs w:val="21"/>
              </w:rPr>
              <w:t>、</w:t>
            </w:r>
            <w:r w:rsidRPr="00FB277D">
              <w:rPr>
                <w:rFonts w:hint="eastAsia"/>
                <w:szCs w:val="21"/>
              </w:rPr>
              <w:t>送货员服务态度</w:t>
            </w:r>
            <w:r>
              <w:rPr>
                <w:rFonts w:hint="eastAsia"/>
                <w:szCs w:val="21"/>
              </w:rPr>
              <w:t>）</w:t>
            </w:r>
            <w:r w:rsidRPr="00EA5E3D">
              <w:rPr>
                <w:rFonts w:hint="eastAsia"/>
                <w:szCs w:val="21"/>
              </w:rPr>
              <w:t>、</w:t>
            </w:r>
            <w:r w:rsidRPr="00FB277D">
              <w:rPr>
                <w:rFonts w:hint="eastAsia"/>
                <w:szCs w:val="21"/>
              </w:rPr>
              <w:t>其他方面</w:t>
            </w:r>
            <w:r>
              <w:rPr>
                <w:rFonts w:hint="eastAsia"/>
                <w:szCs w:val="21"/>
              </w:rPr>
              <w:t>（</w:t>
            </w:r>
            <w:r w:rsidRPr="00FB277D">
              <w:rPr>
                <w:rFonts w:hint="eastAsia"/>
                <w:szCs w:val="21"/>
              </w:rPr>
              <w:t>沟通及服务态度</w:t>
            </w:r>
            <w:r>
              <w:rPr>
                <w:rFonts w:hint="eastAsia"/>
                <w:szCs w:val="21"/>
              </w:rPr>
              <w:t>、</w:t>
            </w:r>
            <w:r w:rsidRPr="00FB277D">
              <w:rPr>
                <w:rFonts w:hint="eastAsia"/>
                <w:szCs w:val="21"/>
              </w:rPr>
              <w:t>问题处理及时性</w:t>
            </w:r>
            <w:r>
              <w:rPr>
                <w:rFonts w:hint="eastAsia"/>
                <w:szCs w:val="21"/>
              </w:rPr>
              <w:t>）</w:t>
            </w:r>
            <w:r w:rsidRPr="00EA5E3D">
              <w:rPr>
                <w:rFonts w:hint="eastAsia"/>
                <w:szCs w:val="21"/>
              </w:rPr>
              <w:t>等内容进行调查，客户均对相关内容进行了反馈，从统计数据中可以看出，顾客满意度平均分为</w:t>
            </w:r>
            <w:r>
              <w:rPr>
                <w:rFonts w:hint="eastAsia"/>
                <w:szCs w:val="21"/>
              </w:rPr>
              <w:t>100</w:t>
            </w:r>
            <w:r w:rsidRPr="00EA5E3D">
              <w:rPr>
                <w:rFonts w:hint="eastAsia"/>
                <w:szCs w:val="21"/>
              </w:rPr>
              <w:t>%</w:t>
            </w:r>
            <w:r w:rsidRPr="00EA5E3D">
              <w:rPr>
                <w:rFonts w:hint="eastAsia"/>
                <w:szCs w:val="21"/>
              </w:rPr>
              <w:t>，超过</w:t>
            </w:r>
            <w:r>
              <w:rPr>
                <w:rFonts w:hint="eastAsia"/>
                <w:szCs w:val="21"/>
              </w:rPr>
              <w:t>了质量目标要求，目标完成。从各分项看，客户基本满意</w:t>
            </w:r>
            <w:r w:rsidRPr="00EA5E3D">
              <w:rPr>
                <w:rFonts w:hint="eastAsia"/>
                <w:szCs w:val="21"/>
              </w:rPr>
              <w:t>。</w:t>
            </w:r>
          </w:p>
        </w:tc>
        <w:tc>
          <w:tcPr>
            <w:tcW w:w="1585" w:type="dxa"/>
          </w:tcPr>
          <w:p w:rsidR="00536FC0" w:rsidRPr="00EA5E3D" w:rsidRDefault="00536FC0" w:rsidP="00231EA6">
            <w:pPr>
              <w:rPr>
                <w:szCs w:val="21"/>
              </w:rPr>
            </w:pPr>
            <w:r>
              <w:rPr>
                <w:rFonts w:hint="eastAsia"/>
                <w:szCs w:val="21"/>
              </w:rPr>
              <w:t>Y</w:t>
            </w:r>
          </w:p>
        </w:tc>
      </w:tr>
    </w:tbl>
    <w:p w:rsidR="00536FC0" w:rsidRDefault="00536FC0">
      <w:pPr>
        <w:pStyle w:val="a4"/>
      </w:pPr>
    </w:p>
    <w:p w:rsidR="00536FC0" w:rsidRDefault="00536FC0">
      <w:pPr>
        <w:pStyle w:val="a4"/>
      </w:pPr>
    </w:p>
    <w:p w:rsidR="00536FC0" w:rsidRDefault="00536FC0">
      <w:pPr>
        <w:pStyle w:val="a4"/>
      </w:pPr>
    </w:p>
    <w:p w:rsidR="007E68A5" w:rsidRDefault="007E68A5">
      <w:pPr>
        <w:pStyle w:val="a4"/>
      </w:pPr>
    </w:p>
    <w:p w:rsidR="007E68A5" w:rsidRDefault="007E68A5">
      <w:pPr>
        <w:pStyle w:val="a4"/>
      </w:pPr>
    </w:p>
    <w:p w:rsidR="007E68A5" w:rsidRDefault="007E68A5">
      <w:pPr>
        <w:pStyle w:val="a4"/>
      </w:pPr>
    </w:p>
    <w:p w:rsidR="007E68A5" w:rsidRDefault="007E68A5">
      <w:pPr>
        <w:pStyle w:val="a4"/>
      </w:pPr>
    </w:p>
    <w:p w:rsidR="00536FC0" w:rsidRDefault="00536FC0">
      <w:pPr>
        <w:pStyle w:val="a4"/>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36FC0" w:rsidTr="00231EA6">
        <w:trPr>
          <w:trHeight w:val="515"/>
        </w:trPr>
        <w:tc>
          <w:tcPr>
            <w:tcW w:w="2160" w:type="dxa"/>
            <w:vMerge w:val="restart"/>
            <w:vAlign w:val="center"/>
          </w:tcPr>
          <w:p w:rsidR="00536FC0" w:rsidRDefault="00536FC0" w:rsidP="00231EA6">
            <w:pPr>
              <w:spacing w:before="12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过程与活动、</w:t>
            </w:r>
          </w:p>
          <w:p w:rsidR="00536FC0" w:rsidRDefault="00536FC0" w:rsidP="00231EA6">
            <w:pPr>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抽样计划</w:t>
            </w:r>
          </w:p>
        </w:tc>
        <w:tc>
          <w:tcPr>
            <w:tcW w:w="960" w:type="dxa"/>
            <w:vMerge w:val="restart"/>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涉及</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条款</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受审核部门：生产技术部    主管领导/陪同人员：</w:t>
            </w:r>
            <w:r w:rsidRPr="00CD1187">
              <w:rPr>
                <w:rFonts w:asciiTheme="minorEastAsia" w:eastAsiaTheme="minorEastAsia" w:hAnsiTheme="minorEastAsia" w:cstheme="minorEastAsia" w:hint="eastAsia"/>
                <w:szCs w:val="21"/>
              </w:rPr>
              <w:t>李飞</w:t>
            </w:r>
          </w:p>
        </w:tc>
        <w:tc>
          <w:tcPr>
            <w:tcW w:w="1585" w:type="dxa"/>
            <w:vMerge w:val="restart"/>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判定</w:t>
            </w:r>
          </w:p>
        </w:tc>
      </w:tr>
      <w:tr w:rsidR="00536FC0" w:rsidTr="00231EA6">
        <w:trPr>
          <w:trHeight w:val="403"/>
        </w:trPr>
        <w:tc>
          <w:tcPr>
            <w:tcW w:w="2160" w:type="dxa"/>
            <w:vMerge/>
            <w:vAlign w:val="center"/>
          </w:tcPr>
          <w:p w:rsidR="00536FC0" w:rsidRDefault="00536FC0" w:rsidP="00231EA6">
            <w:pPr>
              <w:rPr>
                <w:rFonts w:asciiTheme="minorEastAsia" w:eastAsiaTheme="minorEastAsia" w:hAnsiTheme="minorEastAsia" w:cstheme="minorEastAsia"/>
                <w:szCs w:val="21"/>
              </w:rPr>
            </w:pPr>
          </w:p>
        </w:tc>
        <w:tc>
          <w:tcPr>
            <w:tcW w:w="960" w:type="dxa"/>
            <w:vMerge/>
            <w:vAlign w:val="center"/>
          </w:tcPr>
          <w:p w:rsidR="00536FC0" w:rsidRDefault="00536FC0" w:rsidP="00231EA6">
            <w:pPr>
              <w:rPr>
                <w:rFonts w:asciiTheme="minorEastAsia" w:eastAsiaTheme="minorEastAsia" w:hAnsiTheme="minorEastAsia" w:cstheme="minorEastAsia"/>
                <w:szCs w:val="21"/>
              </w:rPr>
            </w:pPr>
          </w:p>
        </w:tc>
        <w:tc>
          <w:tcPr>
            <w:tcW w:w="10004" w:type="dxa"/>
            <w:vAlign w:val="center"/>
          </w:tcPr>
          <w:p w:rsidR="00536FC0" w:rsidRDefault="00536FC0" w:rsidP="007E68A5">
            <w:pPr>
              <w:spacing w:before="1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审核员：朱晓丽       审核时间：</w:t>
            </w:r>
            <w:r w:rsidR="007E68A5">
              <w:rPr>
                <w:rFonts w:asciiTheme="minorEastAsia" w:eastAsiaTheme="minorEastAsia" w:hAnsiTheme="minorEastAsia" w:cstheme="minorEastAsia" w:hint="eastAsia"/>
                <w:szCs w:val="21"/>
              </w:rPr>
              <w:t>2021</w:t>
            </w:r>
            <w:r>
              <w:rPr>
                <w:rFonts w:asciiTheme="minorEastAsia" w:eastAsiaTheme="minorEastAsia" w:hAnsiTheme="minorEastAsia" w:cstheme="minorEastAsia" w:hint="eastAsia"/>
                <w:szCs w:val="21"/>
              </w:rPr>
              <w:t>年1</w:t>
            </w:r>
            <w:r w:rsidR="007E68A5">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sidR="007E68A5">
              <w:rPr>
                <w:rFonts w:asciiTheme="minorEastAsia" w:eastAsiaTheme="minorEastAsia" w:hAnsiTheme="minorEastAsia" w:cstheme="minorEastAsia" w:hint="eastAsia"/>
                <w:szCs w:val="21"/>
              </w:rPr>
              <w:t>05</w:t>
            </w:r>
            <w:r>
              <w:rPr>
                <w:rFonts w:asciiTheme="minorEastAsia" w:eastAsiaTheme="minorEastAsia" w:hAnsiTheme="minorEastAsia" w:cstheme="minorEastAsia" w:hint="eastAsia"/>
                <w:szCs w:val="21"/>
              </w:rPr>
              <w:t>日</w:t>
            </w:r>
          </w:p>
        </w:tc>
        <w:tc>
          <w:tcPr>
            <w:tcW w:w="1585" w:type="dxa"/>
            <w:vMerge/>
          </w:tcPr>
          <w:p w:rsidR="00536FC0" w:rsidRDefault="00536FC0" w:rsidP="00231EA6">
            <w:pPr>
              <w:rPr>
                <w:rFonts w:asciiTheme="minorEastAsia" w:eastAsiaTheme="minorEastAsia" w:hAnsiTheme="minorEastAsia" w:cstheme="minorEastAsia"/>
                <w:szCs w:val="21"/>
              </w:rPr>
            </w:pPr>
          </w:p>
        </w:tc>
      </w:tr>
      <w:tr w:rsidR="00536FC0" w:rsidTr="00231EA6">
        <w:trPr>
          <w:trHeight w:val="516"/>
        </w:trPr>
        <w:tc>
          <w:tcPr>
            <w:tcW w:w="2160" w:type="dxa"/>
            <w:vMerge/>
            <w:vAlign w:val="center"/>
          </w:tcPr>
          <w:p w:rsidR="00536FC0" w:rsidRDefault="00536FC0" w:rsidP="00231EA6">
            <w:pPr>
              <w:rPr>
                <w:rFonts w:asciiTheme="minorEastAsia" w:eastAsiaTheme="minorEastAsia" w:hAnsiTheme="minorEastAsia" w:cstheme="minorEastAsia"/>
                <w:szCs w:val="21"/>
              </w:rPr>
            </w:pPr>
          </w:p>
        </w:tc>
        <w:tc>
          <w:tcPr>
            <w:tcW w:w="960" w:type="dxa"/>
            <w:vMerge/>
            <w:vAlign w:val="center"/>
          </w:tcPr>
          <w:p w:rsidR="00536FC0" w:rsidRDefault="00536FC0" w:rsidP="00231EA6">
            <w:pPr>
              <w:rPr>
                <w:rFonts w:asciiTheme="minorEastAsia" w:eastAsiaTheme="minorEastAsia" w:hAnsiTheme="minorEastAsia" w:cstheme="minorEastAsia"/>
                <w:szCs w:val="21"/>
              </w:rPr>
            </w:pPr>
          </w:p>
        </w:tc>
        <w:tc>
          <w:tcPr>
            <w:tcW w:w="10004" w:type="dxa"/>
            <w:vAlign w:val="center"/>
          </w:tcPr>
          <w:p w:rsidR="00536FC0" w:rsidRDefault="00536FC0" w:rsidP="007E68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审核条款：Q:5.3，6.2， 7.1.5  8.1  8.3  8.5  8.6  8.7  10.2</w:t>
            </w:r>
          </w:p>
        </w:tc>
        <w:tc>
          <w:tcPr>
            <w:tcW w:w="1585" w:type="dxa"/>
            <w:vMerge/>
          </w:tcPr>
          <w:p w:rsidR="00536FC0" w:rsidRDefault="00536FC0" w:rsidP="00231EA6">
            <w:pPr>
              <w:rPr>
                <w:rFonts w:asciiTheme="minorEastAsia" w:eastAsiaTheme="minorEastAsia" w:hAnsiTheme="minorEastAsia" w:cstheme="minorEastAsia"/>
                <w:szCs w:val="21"/>
              </w:rPr>
            </w:pPr>
          </w:p>
        </w:tc>
      </w:tr>
      <w:tr w:rsidR="00536FC0" w:rsidTr="00231EA6">
        <w:trPr>
          <w:trHeight w:val="345"/>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5.3</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提供岗位职责与任职要求，对岗位职责和任职条件进行了描述。</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负责基础设施及环境；负责产品实现的策划；设计开发；生产过程控制；放行控制等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职责和权限与手册描述基本一致</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36FC0" w:rsidTr="00231EA6">
        <w:trPr>
          <w:trHeight w:val="1964"/>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目标</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6.2</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分解到该部门的质量目标及完成情况如下：</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部门目标：                                                                    </w:t>
            </w:r>
          </w:p>
          <w:p w:rsidR="00536FC0" w:rsidRPr="006964E4" w:rsidRDefault="00536FC0" w:rsidP="00231EA6">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1</w:t>
            </w:r>
            <w:r w:rsidRPr="00FB277D">
              <w:rPr>
                <w:rFonts w:asciiTheme="minorEastAsia" w:eastAsiaTheme="minorEastAsia" w:hAnsiTheme="minorEastAsia" w:cstheme="minorEastAsia" w:hint="eastAsia"/>
                <w:szCs w:val="21"/>
              </w:rPr>
              <w:t>产品一次交验合格率</w:t>
            </w:r>
            <w:proofErr w:type="gramStart"/>
            <w:r w:rsidRPr="00FB277D">
              <w:rPr>
                <w:rFonts w:asciiTheme="minorEastAsia" w:eastAsiaTheme="minorEastAsia" w:hAnsiTheme="minorEastAsia" w:cstheme="minorEastAsia" w:hint="eastAsia"/>
                <w:szCs w:val="21"/>
              </w:rPr>
              <w:t>〉</w:t>
            </w:r>
            <w:proofErr w:type="gramEnd"/>
            <w:r w:rsidRPr="00FB277D">
              <w:rPr>
                <w:rFonts w:asciiTheme="minorEastAsia" w:eastAsiaTheme="minorEastAsia" w:hAnsiTheme="minorEastAsia" w:cstheme="minorEastAsia" w:hint="eastAsia"/>
                <w:szCs w:val="21"/>
              </w:rPr>
              <w:t>90%</w:t>
            </w:r>
            <w:r w:rsidRPr="006964E4">
              <w:rPr>
                <w:rFonts w:asciiTheme="minorEastAsia" w:eastAsiaTheme="minorEastAsia" w:hAnsiTheme="minorEastAsia" w:cstheme="minorEastAsia" w:hint="eastAsia"/>
                <w:szCs w:val="21"/>
              </w:rPr>
              <w:t>（</w:t>
            </w:r>
            <w:r w:rsidRPr="00FB277D">
              <w:rPr>
                <w:rFonts w:asciiTheme="minorEastAsia" w:eastAsiaTheme="minorEastAsia" w:hAnsiTheme="minorEastAsia" w:cstheme="minorEastAsia" w:hint="eastAsia"/>
                <w:szCs w:val="21"/>
              </w:rPr>
              <w:t>本次合格产品数量/一次交验产品总量*100%</w:t>
            </w:r>
            <w:r w:rsidRPr="006964E4">
              <w:rPr>
                <w:rFonts w:asciiTheme="minorEastAsia" w:eastAsiaTheme="minorEastAsia" w:hAnsiTheme="minorEastAsia" w:cstheme="minorEastAsia" w:hint="eastAsia"/>
                <w:szCs w:val="21"/>
              </w:rPr>
              <w:t>）</w:t>
            </w:r>
          </w:p>
          <w:p w:rsidR="00536FC0" w:rsidRDefault="00536FC0" w:rsidP="00231EA6">
            <w:pPr>
              <w:rPr>
                <w:rFonts w:asciiTheme="minorEastAsia" w:eastAsiaTheme="minorEastAsia" w:hAnsiTheme="minorEastAsia" w:cstheme="minorEastAsia"/>
                <w:szCs w:val="21"/>
              </w:rPr>
            </w:pPr>
            <w:r w:rsidRPr="006964E4">
              <w:rPr>
                <w:rFonts w:asciiTheme="minorEastAsia" w:eastAsiaTheme="minorEastAsia" w:hAnsiTheme="minorEastAsia" w:cstheme="minorEastAsia" w:hint="eastAsia"/>
                <w:szCs w:val="21"/>
              </w:rPr>
              <w:t>2</w:t>
            </w:r>
            <w:r w:rsidRPr="00FB277D">
              <w:rPr>
                <w:rFonts w:asciiTheme="minorEastAsia" w:eastAsiaTheme="minorEastAsia" w:hAnsiTheme="minorEastAsia" w:cstheme="minorEastAsia" w:hint="eastAsia"/>
                <w:szCs w:val="21"/>
              </w:rPr>
              <w:t>出厂产品合格率</w:t>
            </w:r>
            <w:r>
              <w:rPr>
                <w:rFonts w:asciiTheme="minorEastAsia" w:eastAsiaTheme="minorEastAsia" w:hAnsiTheme="minorEastAsia" w:cstheme="minorEastAsia" w:hint="eastAsia"/>
                <w:szCs w:val="21"/>
              </w:rPr>
              <w:t>100</w:t>
            </w:r>
            <w:r w:rsidRPr="00FB277D">
              <w:rPr>
                <w:rFonts w:asciiTheme="minorEastAsia" w:eastAsiaTheme="minorEastAsia" w:hAnsiTheme="minorEastAsia" w:cstheme="minorEastAsia" w:hint="eastAsia"/>
                <w:szCs w:val="21"/>
              </w:rPr>
              <w:t>％</w:t>
            </w:r>
            <w:r w:rsidRPr="006964E4">
              <w:rPr>
                <w:rFonts w:asciiTheme="minorEastAsia" w:eastAsiaTheme="minorEastAsia" w:hAnsiTheme="minorEastAsia" w:cstheme="minorEastAsia" w:hint="eastAsia"/>
                <w:szCs w:val="21"/>
              </w:rPr>
              <w:t>（</w:t>
            </w:r>
            <w:r w:rsidRPr="00FB277D">
              <w:rPr>
                <w:rFonts w:asciiTheme="minorEastAsia" w:eastAsiaTheme="minorEastAsia" w:hAnsiTheme="minorEastAsia" w:cstheme="minorEastAsia" w:hint="eastAsia"/>
                <w:szCs w:val="21"/>
              </w:rPr>
              <w:t>出厂产品合格数/出厂产品总数*100%</w:t>
            </w:r>
            <w:r w:rsidRPr="006964E4">
              <w:rPr>
                <w:rFonts w:asciiTheme="minorEastAsia" w:eastAsiaTheme="minorEastAsia" w:hAnsiTheme="minorEastAsia" w:cstheme="minorEastAsia" w:hint="eastAsia"/>
                <w:szCs w:val="21"/>
              </w:rPr>
              <w:t>）</w:t>
            </w:r>
          </w:p>
          <w:p w:rsidR="00536FC0" w:rsidRPr="00FB277D"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sidRPr="00FB277D">
              <w:rPr>
                <w:rFonts w:asciiTheme="minorEastAsia" w:eastAsiaTheme="minorEastAsia" w:hAnsiTheme="minorEastAsia" w:cstheme="minorEastAsia" w:hint="eastAsia"/>
                <w:szCs w:val="21"/>
              </w:rPr>
              <w:t>生产完成率100%</w:t>
            </w:r>
            <w:r>
              <w:rPr>
                <w:rFonts w:asciiTheme="minorEastAsia" w:eastAsiaTheme="minorEastAsia" w:hAnsiTheme="minorEastAsia" w:cstheme="minorEastAsia" w:hint="eastAsia"/>
                <w:szCs w:val="21"/>
              </w:rPr>
              <w:t>（</w:t>
            </w:r>
            <w:r w:rsidRPr="00FB277D">
              <w:rPr>
                <w:rFonts w:asciiTheme="minorEastAsia" w:eastAsiaTheme="minorEastAsia" w:hAnsiTheme="minorEastAsia" w:cstheme="minorEastAsia" w:hint="eastAsia"/>
                <w:szCs w:val="21"/>
              </w:rPr>
              <w:t>实际完成生产量/计划生产量</w:t>
            </w:r>
            <w:r>
              <w:rPr>
                <w:rFonts w:asciiTheme="minorEastAsia" w:eastAsiaTheme="minorEastAsia" w:hAnsiTheme="minorEastAsia" w:cstheme="minorEastAsia" w:hint="eastAsia"/>
                <w:szCs w:val="21"/>
              </w:rPr>
              <w:t>）</w:t>
            </w:r>
          </w:p>
          <w:p w:rsidR="00536FC0" w:rsidRPr="00334FED" w:rsidRDefault="00536FC0" w:rsidP="007E68A5">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抽2020年</w:t>
            </w:r>
            <w:r w:rsidR="007E68A5">
              <w:rPr>
                <w:rFonts w:asciiTheme="minorEastAsia" w:eastAsiaTheme="minorEastAsia" w:hAnsiTheme="minorEastAsia" w:cstheme="minorEastAsia" w:hint="eastAsia"/>
                <w:szCs w:val="21"/>
              </w:rPr>
              <w:t>11</w:t>
            </w:r>
            <w:r>
              <w:rPr>
                <w:rFonts w:asciiTheme="minorEastAsia" w:eastAsiaTheme="minorEastAsia" w:hAnsiTheme="minorEastAsia" w:cstheme="minorEastAsia" w:hint="eastAsia"/>
                <w:szCs w:val="21"/>
              </w:rPr>
              <w:t>月至</w:t>
            </w:r>
            <w:r w:rsidR="007E68A5">
              <w:rPr>
                <w:rFonts w:asciiTheme="minorEastAsia" w:eastAsiaTheme="minorEastAsia" w:hAnsiTheme="minorEastAsia" w:cstheme="minorEastAsia" w:hint="eastAsia"/>
                <w:szCs w:val="21"/>
              </w:rPr>
              <w:t>2021年10</w:t>
            </w:r>
            <w:r>
              <w:rPr>
                <w:rFonts w:asciiTheme="minorEastAsia" w:eastAsiaTheme="minorEastAsia" w:hAnsiTheme="minorEastAsia" w:cstheme="minorEastAsia" w:hint="eastAsia"/>
                <w:szCs w:val="21"/>
              </w:rPr>
              <w:t>月份质量目标完成情况，均完成。</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36FC0" w:rsidTr="00231EA6">
        <w:trPr>
          <w:trHeight w:val="359"/>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监视和测量资源</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7.1.5</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企业编制计量</w:t>
            </w:r>
            <w:proofErr w:type="gramStart"/>
            <w:r>
              <w:rPr>
                <w:rFonts w:asciiTheme="minorEastAsia" w:eastAsiaTheme="minorEastAsia" w:hAnsiTheme="minorEastAsia" w:cstheme="minorEastAsia" w:hint="eastAsia"/>
                <w:szCs w:val="21"/>
              </w:rPr>
              <w:t>器具台</w:t>
            </w:r>
            <w:proofErr w:type="gramEnd"/>
            <w:r>
              <w:rPr>
                <w:rFonts w:asciiTheme="minorEastAsia" w:eastAsiaTheme="minorEastAsia" w:hAnsiTheme="minorEastAsia" w:cstheme="minorEastAsia" w:hint="eastAsia"/>
                <w:szCs w:val="21"/>
              </w:rPr>
              <w:t>账，记录了设备编号、名称、规格型号等内容。</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组织配置的监视测量设备主要为</w:t>
            </w:r>
            <w:r>
              <w:rPr>
                <w:rFonts w:ascii="宋体" w:hint="eastAsia"/>
                <w:color w:val="000000"/>
                <w:sz w:val="20"/>
              </w:rPr>
              <w:t>游标卡尺等</w:t>
            </w:r>
            <w:r>
              <w:rPr>
                <w:rFonts w:asciiTheme="minorEastAsia" w:eastAsiaTheme="minorEastAsia" w:hAnsiTheme="minorEastAsia" w:cstheme="minorEastAsia" w:hint="eastAsia"/>
                <w:kern w:val="0"/>
                <w:szCs w:val="21"/>
              </w:rPr>
              <w:t>。基本满足检验需要。</w:t>
            </w:r>
          </w:p>
          <w:p w:rsidR="00536FC0" w:rsidRDefault="00536FC0" w:rsidP="00231EA6">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lastRenderedPageBreak/>
              <w:t>抽设备</w:t>
            </w:r>
            <w:proofErr w:type="gramEnd"/>
            <w:r>
              <w:rPr>
                <w:rFonts w:asciiTheme="minorEastAsia" w:eastAsiaTheme="minorEastAsia" w:hAnsiTheme="minorEastAsia" w:cstheme="minorEastAsia" w:hint="eastAsia"/>
                <w:szCs w:val="21"/>
              </w:rPr>
              <w:t>校准/验证情况，</w:t>
            </w:r>
            <w:r w:rsidR="007E68A5">
              <w:rPr>
                <w:rFonts w:asciiTheme="minorEastAsia" w:eastAsiaTheme="minorEastAsia" w:hAnsiTheme="minorEastAsia" w:cstheme="minorEastAsia" w:hint="eastAsia"/>
                <w:szCs w:val="21"/>
              </w:rPr>
              <w:t>符合要求，具体见附件</w:t>
            </w:r>
            <w:r w:rsidR="007E68A5">
              <w:rPr>
                <w:rFonts w:asciiTheme="minorEastAsia" w:eastAsiaTheme="minorEastAsia" w:hAnsiTheme="minorEastAsia" w:cstheme="minorEastAsia"/>
                <w:szCs w:val="21"/>
              </w:rPr>
              <w:t xml:space="preserve"> </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根据企业目前经营的产品品类的检测和客户要求，现有检测器具基本监事和测量要求。按照监视测量管理要求，公司安排人员进行日常维护保养，定期进行鉴定或校准，确保计量器具的有效使用。</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生产现场使用的监视测量设备由车间负责保管，检验用的测量设备由质检人员专人负责，防止潮湿、磕碰和损坏。未发生使用过程中失效的现象，如果出现，清楚应立即停止使用，</w:t>
            </w:r>
            <w:proofErr w:type="gramStart"/>
            <w:r>
              <w:rPr>
                <w:rFonts w:asciiTheme="minorEastAsia" w:eastAsiaTheme="minorEastAsia" w:hAnsiTheme="minorEastAsia" w:cstheme="minorEastAsia" w:hint="eastAsia"/>
                <w:szCs w:val="21"/>
              </w:rPr>
              <w:t>送具有</w:t>
            </w:r>
            <w:proofErr w:type="gramEnd"/>
            <w:r>
              <w:rPr>
                <w:rFonts w:asciiTheme="minorEastAsia" w:eastAsiaTheme="minorEastAsia" w:hAnsiTheme="minorEastAsia" w:cstheme="minorEastAsia" w:hint="eastAsia"/>
                <w:szCs w:val="21"/>
              </w:rPr>
              <w:t>计量资质的检定部门检定，并对已往所检结果重新检验。</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监视和测量用软件均为设备自带，设备校准时同事校准，版本升级时设备返厂。</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N</w:t>
            </w:r>
          </w:p>
        </w:tc>
      </w:tr>
      <w:tr w:rsidR="00536FC0" w:rsidTr="00231EA6">
        <w:trPr>
          <w:trHeight w:val="800"/>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策划</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8.1</w:t>
            </w:r>
          </w:p>
        </w:tc>
        <w:tc>
          <w:tcPr>
            <w:tcW w:w="10004" w:type="dxa"/>
            <w:vAlign w:val="center"/>
          </w:tcPr>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企业根据客户要求对生产进行策划：</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1、确定产品和服务的要求：法律法规及客户要求 ；GB/T1804-2000一般公差 未注公差的线性和角度尺寸的公差、ZBN J50008.1-1988金属切削机床机械加工件 通用技术条件、形位公差GB/T1184-K及客户要求等</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2、制定目标，目标基本合理、可测量、可达到</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3、流程：毛坯件--加工中心加工--</w:t>
            </w:r>
            <w:proofErr w:type="gramStart"/>
            <w:r w:rsidRPr="009D22F9">
              <w:rPr>
                <w:rFonts w:asciiTheme="minorEastAsia" w:eastAsiaTheme="minorEastAsia" w:hAnsiTheme="minorEastAsia" w:cstheme="minorEastAsia" w:hint="eastAsia"/>
                <w:szCs w:val="21"/>
              </w:rPr>
              <w:t>铣</w:t>
            </w:r>
            <w:proofErr w:type="gramEnd"/>
            <w:r w:rsidRPr="009D22F9">
              <w:rPr>
                <w:rFonts w:asciiTheme="minorEastAsia" w:eastAsiaTheme="minorEastAsia" w:hAnsiTheme="minorEastAsia" w:cstheme="minorEastAsia" w:hint="eastAsia"/>
                <w:szCs w:val="21"/>
              </w:rPr>
              <w:t>面-</w:t>
            </w:r>
            <w:r>
              <w:rPr>
                <w:rFonts w:asciiTheme="minorEastAsia" w:eastAsiaTheme="minorEastAsia" w:hAnsiTheme="minorEastAsia" w:cstheme="minorEastAsia" w:hint="eastAsia"/>
                <w:szCs w:val="21"/>
              </w:rPr>
              <w:t>钻孔</w:t>
            </w:r>
            <w:r w:rsidRPr="009D22F9">
              <w:rPr>
                <w:rFonts w:asciiTheme="minorEastAsia" w:eastAsiaTheme="minorEastAsia" w:hAnsiTheme="minorEastAsia" w:cstheme="minorEastAsia" w:hint="eastAsia"/>
                <w:szCs w:val="21"/>
              </w:rPr>
              <w:t>-攻丝--表面处理-质检--交货</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4、策划了设备操作规程、图纸等作业指导文件，及产品检验记录等记录。</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5、所需资源：配备了CNC卧式加工中心、数控车床、线切割、平面磨床、摇臂钻床等生产设备及游标卡尺等检测设备，人员经过培训上岗等。基本满足工作需要。资源基本满足。</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6、遵照岗位职责、设备操作规程、工艺流程、图纸等作业指导文件实施过程控制。</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lastRenderedPageBreak/>
              <w:t>产品通过检验来对产品实现过程进行控制。生产过程中由目负责人组织进行检查，项目完成后由客户进行验收，符合要求</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7、</w:t>
            </w:r>
            <w:r w:rsidRPr="009D22F9">
              <w:rPr>
                <w:rFonts w:asciiTheme="minorEastAsia" w:eastAsiaTheme="minorEastAsia" w:hAnsiTheme="minorEastAsia" w:cstheme="minorEastAsia" w:hint="eastAsia"/>
                <w:szCs w:val="21"/>
              </w:rPr>
              <w:tab/>
              <w:t>策划了订单（生产计划单）、产品检验记录等，记录均保期3年。由生产技术部统一汇总交办公室存储。</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8、通过识别与评价对公司目标和战略方向相关，影响其实现质量管理体系预期结果的各种内外部环境因素，有效应对风险和机遇。</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 xml:space="preserve">9、外包过程：无 </w:t>
            </w:r>
          </w:p>
          <w:p w:rsidR="00536FC0" w:rsidRPr="009D22F9"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10、策划适合组织体系运行需要，未发生更改，策划情况符合标准要求</w:t>
            </w:r>
          </w:p>
          <w:p w:rsidR="00536FC0" w:rsidRDefault="00536FC0" w:rsidP="00231EA6">
            <w:pPr>
              <w:rPr>
                <w:rFonts w:asciiTheme="minorEastAsia" w:eastAsiaTheme="minorEastAsia" w:hAnsiTheme="minorEastAsia" w:cstheme="minorEastAsia"/>
                <w:szCs w:val="21"/>
              </w:rPr>
            </w:pPr>
            <w:r w:rsidRPr="009D22F9">
              <w:rPr>
                <w:rFonts w:asciiTheme="minorEastAsia" w:eastAsiaTheme="minorEastAsia" w:hAnsiTheme="minorEastAsia" w:cstheme="minorEastAsia" w:hint="eastAsia"/>
                <w:szCs w:val="21"/>
              </w:rPr>
              <w:t>产品实现策划的输出的信息充分，输出内容满足标准要求和企业实际</w:t>
            </w:r>
            <w:r>
              <w:rPr>
                <w:rFonts w:asciiTheme="minorEastAsia" w:eastAsiaTheme="minorEastAsia" w:hAnsiTheme="minorEastAsia" w:cstheme="minorEastAsia" w:hint="eastAsia"/>
                <w:szCs w:val="21"/>
              </w:rPr>
              <w:t>。</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p w:rsidR="00536FC0" w:rsidRDefault="00536FC0" w:rsidP="00231EA6">
            <w:pPr>
              <w:rPr>
                <w:rFonts w:asciiTheme="minorEastAsia" w:eastAsiaTheme="minorEastAsia" w:hAnsiTheme="minorEastAsia" w:cstheme="minorEastAsia"/>
                <w:szCs w:val="21"/>
              </w:rPr>
            </w:pPr>
          </w:p>
        </w:tc>
      </w:tr>
      <w:tr w:rsidR="00536FC0" w:rsidTr="00231EA6">
        <w:trPr>
          <w:trHeight w:val="392"/>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设计开发</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8.3</w:t>
            </w:r>
          </w:p>
        </w:tc>
        <w:tc>
          <w:tcPr>
            <w:tcW w:w="10004" w:type="dxa"/>
            <w:tcBorders>
              <w:bottom w:val="single" w:sz="4" w:space="0" w:color="auto"/>
            </w:tcBorders>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该组织依据国家/行业标准/顾客要求／图纸进行加工 ,流程、工艺、人员、设备均未发生变更，目前不存在产品设计和开发情况，基本符合。</w:t>
            </w:r>
            <w:r w:rsidRPr="00737B4E">
              <w:rPr>
                <w:rFonts w:asciiTheme="minorEastAsia" w:eastAsiaTheme="minorEastAsia" w:hAnsiTheme="minorEastAsia" w:cstheme="minorEastAsia" w:hint="eastAsia"/>
                <w:szCs w:val="21"/>
              </w:rPr>
              <w:t>公司确保不适用的质量管理体系的产品和服务的设计和开发要求，不影响组织确保产品和服务合格以及增强顾客满意的能力或责任。不影响组织提供满足顾客要求和适用法律法规要求的产品的能力或责任</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36FC0" w:rsidTr="00231EA6">
        <w:trPr>
          <w:trHeight w:val="90"/>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生产和服务提供的控制</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8.5．1</w:t>
            </w:r>
          </w:p>
          <w:p w:rsidR="00536FC0" w:rsidRDefault="00536FC0" w:rsidP="00231EA6">
            <w:pPr>
              <w:rPr>
                <w:rFonts w:asciiTheme="minorEastAsia" w:eastAsiaTheme="minorEastAsia" w:hAnsiTheme="minorEastAsia" w:cstheme="minorEastAsia"/>
                <w:szCs w:val="21"/>
              </w:rPr>
            </w:pPr>
          </w:p>
        </w:tc>
        <w:tc>
          <w:tcPr>
            <w:tcW w:w="10004" w:type="dxa"/>
            <w:tcBorders>
              <w:bottom w:val="nil"/>
            </w:tcBorders>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企业根据客户图纸/生产计划</w:t>
            </w:r>
            <w:r>
              <w:rPr>
                <w:rFonts w:asciiTheme="minorEastAsia" w:eastAsiaTheme="minorEastAsia" w:hAnsiTheme="minorEastAsia" w:cstheme="minorEastAsia"/>
                <w:szCs w:val="21"/>
              </w:rPr>
              <w:t>进行生产</w:t>
            </w:r>
          </w:p>
          <w:p w:rsidR="00536FC0" w:rsidRPr="00EB12A1" w:rsidRDefault="00536FC0" w:rsidP="00231EA6">
            <w:pPr>
              <w:rPr>
                <w:rFonts w:asciiTheme="minorEastAsia" w:eastAsiaTheme="minorEastAsia" w:hAnsiTheme="minorEastAsia" w:cstheme="minorEastAsia"/>
                <w:szCs w:val="21"/>
              </w:rPr>
            </w:pPr>
            <w:r w:rsidRPr="00633175">
              <w:rPr>
                <w:rFonts w:asciiTheme="minorEastAsia" w:eastAsiaTheme="minorEastAsia" w:hAnsiTheme="minorEastAsia" w:cstheme="minorEastAsia" w:hint="eastAsia"/>
                <w:szCs w:val="21"/>
              </w:rPr>
              <w:t>抽：</w:t>
            </w:r>
            <w:r>
              <w:rPr>
                <w:rFonts w:asciiTheme="minorEastAsia" w:eastAsiaTheme="minorEastAsia" w:hAnsiTheme="minorEastAsia" w:cstheme="minorEastAsia" w:hint="eastAsia"/>
                <w:szCs w:val="21"/>
              </w:rPr>
              <w:t>按合同</w:t>
            </w:r>
            <w:r w:rsidRPr="00EB12A1">
              <w:rPr>
                <w:rFonts w:asciiTheme="minorEastAsia" w:eastAsiaTheme="minorEastAsia" w:hAnsiTheme="minorEastAsia" w:cstheme="minorEastAsia" w:hint="eastAsia"/>
                <w:szCs w:val="21"/>
              </w:rPr>
              <w:t>出生产计划：</w:t>
            </w:r>
          </w:p>
          <w:p w:rsidR="00536FC0" w:rsidRPr="00EB12A1" w:rsidRDefault="00984F53"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左右挡泥板总成  轮罩</w:t>
            </w:r>
            <w:r w:rsidR="00536FC0" w:rsidRPr="00EB12A1">
              <w:rPr>
                <w:rFonts w:asciiTheme="minorEastAsia" w:eastAsiaTheme="minorEastAsia" w:hAnsiTheme="minorEastAsia" w:cstheme="minorEastAsia" w:hint="eastAsia"/>
                <w:szCs w:val="21"/>
              </w:rPr>
              <w:t xml:space="preserve">   500</w:t>
            </w:r>
          </w:p>
          <w:p w:rsidR="00536FC0" w:rsidRPr="00EB12A1"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审批人：张琳</w:t>
            </w:r>
          </w:p>
          <w:p w:rsidR="00536FC0" w:rsidRPr="008E6997" w:rsidRDefault="00536FC0" w:rsidP="00231EA6">
            <w:pPr>
              <w:rPr>
                <w:rFonts w:asciiTheme="minorEastAsia" w:eastAsiaTheme="minorEastAsia" w:hAnsiTheme="minorEastAsia" w:cstheme="minorEastAsia"/>
                <w:szCs w:val="21"/>
              </w:rPr>
            </w:pPr>
          </w:p>
          <w:p w:rsidR="00536FC0" w:rsidRDefault="00536FC0" w:rsidP="00231EA6">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szCs w:val="21"/>
              </w:rPr>
              <w:t>另抽其他</w:t>
            </w:r>
            <w:proofErr w:type="gramEnd"/>
            <w:r>
              <w:rPr>
                <w:rFonts w:asciiTheme="minorEastAsia" w:eastAsiaTheme="minorEastAsia" w:hAnsiTheme="minorEastAsia" w:cstheme="minorEastAsia"/>
                <w:szCs w:val="21"/>
              </w:rPr>
              <w:t>生产</w:t>
            </w:r>
            <w:r>
              <w:rPr>
                <w:rFonts w:asciiTheme="minorEastAsia" w:eastAsiaTheme="minorEastAsia" w:hAnsiTheme="minorEastAsia" w:cstheme="minorEastAsia" w:hint="eastAsia"/>
                <w:szCs w:val="21"/>
              </w:rPr>
              <w:t>计划，</w:t>
            </w:r>
            <w:r>
              <w:rPr>
                <w:rFonts w:asciiTheme="minorEastAsia" w:eastAsiaTheme="minorEastAsia" w:hAnsiTheme="minorEastAsia" w:cstheme="minorEastAsia"/>
                <w:szCs w:val="21"/>
              </w:rPr>
              <w:t>均保存完好</w:t>
            </w: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符合要求</w:t>
            </w:r>
          </w:p>
          <w:p w:rsidR="00536FC0" w:rsidRPr="008E6997" w:rsidRDefault="00536FC0" w:rsidP="00231EA6">
            <w:pPr>
              <w:rPr>
                <w:rFonts w:asciiTheme="minorEastAsia" w:eastAsiaTheme="minorEastAsia" w:hAnsiTheme="minorEastAsia" w:cstheme="minorEastAsia"/>
                <w:szCs w:val="21"/>
              </w:rPr>
            </w:pP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策划了生产流程：见8.1条款</w:t>
            </w:r>
          </w:p>
          <w:p w:rsidR="00536FC0" w:rsidRDefault="00536FC0" w:rsidP="00231EA6">
            <w:pPr>
              <w:rPr>
                <w:rFonts w:asciiTheme="minorEastAsia" w:eastAsiaTheme="minorEastAsia" w:hAnsiTheme="minorEastAsia" w:cstheme="minorEastAsia"/>
                <w:szCs w:val="21"/>
              </w:rPr>
            </w:pPr>
          </w:p>
          <w:p w:rsidR="00536FC0" w:rsidRPr="0065117A" w:rsidRDefault="00536FC0" w:rsidP="00231EA6">
            <w:pPr>
              <w:rPr>
                <w:rFonts w:asciiTheme="minorEastAsia" w:eastAsiaTheme="minorEastAsia" w:hAnsiTheme="minorEastAsia" w:cstheme="minorEastAsia"/>
                <w:color w:val="FF0000"/>
                <w:szCs w:val="21"/>
              </w:rPr>
            </w:pPr>
            <w:r>
              <w:rPr>
                <w:rFonts w:asciiTheme="minorEastAsia" w:eastAsiaTheme="minorEastAsia" w:hAnsiTheme="minorEastAsia" w:cstheme="minorEastAsia" w:hint="eastAsia"/>
                <w:szCs w:val="21"/>
              </w:rPr>
              <w:t>执行标准：</w:t>
            </w:r>
            <w:r w:rsidRPr="00D52D7E">
              <w:rPr>
                <w:rFonts w:asciiTheme="minorEastAsia" w:eastAsiaTheme="minorEastAsia" w:hAnsiTheme="minorEastAsia" w:cstheme="minorEastAsia" w:hint="eastAsia"/>
                <w:szCs w:val="21"/>
              </w:rPr>
              <w:t>GB/T1804-2000一般公差 未注公差的线性和角度尺寸的公差、ZBN J50008.1-1988金属切削机床机械加工件 通用技术条件、形位公差GB/T1184-K及客户要求等</w:t>
            </w:r>
          </w:p>
          <w:p w:rsidR="00536FC0" w:rsidRDefault="00536FC0" w:rsidP="00231EA6">
            <w:pPr>
              <w:rPr>
                <w:rFonts w:asciiTheme="minorEastAsia" w:eastAsiaTheme="minorEastAsia" w:hAnsiTheme="minorEastAsia" w:cstheme="minorEastAsia"/>
                <w:szCs w:val="21"/>
              </w:rPr>
            </w:pP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以上信息能够指导生产。</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可获得和使用适宜的监视和测量资源：</w:t>
            </w:r>
            <w:r w:rsidRPr="00924544">
              <w:rPr>
                <w:rFonts w:ascii="宋体" w:hint="eastAsia"/>
                <w:color w:val="000000"/>
                <w:sz w:val="20"/>
              </w:rPr>
              <w:t>游标卡尺</w:t>
            </w:r>
            <w:r>
              <w:rPr>
                <w:rFonts w:asciiTheme="minorEastAsia" w:eastAsiaTheme="minorEastAsia" w:hAnsiTheme="minorEastAsia" w:cstheme="minorEastAsia" w:hint="eastAsia"/>
                <w:szCs w:val="21"/>
              </w:rPr>
              <w:t>等。监视和测量设备满足检验需要</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在适当阶段实施监视和测量活动，以验证是否符合过程或输出的控制准则以及产品和服务的接收准则：图纸、检验标准、</w:t>
            </w:r>
            <w:r w:rsidRPr="008E6997">
              <w:rPr>
                <w:rFonts w:asciiTheme="minorEastAsia" w:eastAsiaTheme="minorEastAsia" w:hAnsiTheme="minorEastAsia" w:cstheme="minorEastAsia" w:hint="eastAsia"/>
                <w:szCs w:val="21"/>
              </w:rPr>
              <w:t>冲床安全操作规程</w:t>
            </w:r>
            <w:r>
              <w:rPr>
                <w:rFonts w:asciiTheme="minorEastAsia" w:eastAsiaTheme="minorEastAsia" w:hAnsiTheme="minorEastAsia" w:cstheme="minorEastAsia" w:hint="eastAsia"/>
                <w:szCs w:val="21"/>
              </w:rPr>
              <w:t>、</w:t>
            </w:r>
            <w:r w:rsidRPr="008E6997">
              <w:rPr>
                <w:rFonts w:asciiTheme="minorEastAsia" w:eastAsiaTheme="minorEastAsia" w:hAnsiTheme="minorEastAsia" w:cstheme="minorEastAsia" w:hint="eastAsia"/>
                <w:szCs w:val="21"/>
              </w:rPr>
              <w:t>激光切割机保养规范</w:t>
            </w:r>
            <w:r>
              <w:rPr>
                <w:rFonts w:asciiTheme="minorEastAsia" w:eastAsiaTheme="minorEastAsia" w:hAnsiTheme="minorEastAsia" w:cstheme="minorEastAsia" w:hint="eastAsia"/>
                <w:szCs w:val="21"/>
              </w:rPr>
              <w:t>、</w:t>
            </w:r>
            <w:proofErr w:type="gramStart"/>
            <w:r w:rsidRPr="008E6997">
              <w:rPr>
                <w:rFonts w:asciiTheme="minorEastAsia" w:eastAsiaTheme="minorEastAsia" w:hAnsiTheme="minorEastAsia" w:cstheme="minorEastAsia" w:hint="eastAsia"/>
                <w:szCs w:val="21"/>
              </w:rPr>
              <w:t>设备维保制度</w:t>
            </w:r>
            <w:proofErr w:type="gramEnd"/>
            <w:r>
              <w:rPr>
                <w:rFonts w:asciiTheme="minorEastAsia" w:eastAsiaTheme="minorEastAsia" w:hAnsiTheme="minorEastAsia" w:cstheme="minorEastAsia" w:hint="eastAsia"/>
                <w:szCs w:val="21"/>
              </w:rPr>
              <w:t>等作业指导文件实施过程控制。</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产品通过检验等来对产品实现过程进行控制。生产过程中由专人进行检查，完成后由客户进行验收，符合要求。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为过程的运行使用适宜的基础设施，并保持适宜的环境：配备了</w:t>
            </w:r>
            <w:r w:rsidRPr="00CD1187">
              <w:rPr>
                <w:rFonts w:asciiTheme="minorEastAsia" w:eastAsiaTheme="minorEastAsia" w:hAnsiTheme="minorEastAsia" w:cstheme="minorEastAsia" w:hint="eastAsia"/>
                <w:szCs w:val="21"/>
              </w:rPr>
              <w:t>CNC卧式加工中心、数控车床、线切割、平面磨床、摇臂钻床</w:t>
            </w:r>
            <w:r>
              <w:rPr>
                <w:rFonts w:asciiTheme="minorEastAsia" w:eastAsiaTheme="minorEastAsia" w:hAnsiTheme="minorEastAsia" w:cstheme="minorEastAsia" w:hint="eastAsia"/>
                <w:szCs w:val="21"/>
              </w:rPr>
              <w:t>、起重机</w:t>
            </w:r>
            <w:r w:rsidRPr="009C799E">
              <w:rPr>
                <w:rFonts w:ascii="宋体" w:hAnsi="宋体" w:hint="eastAsia"/>
                <w:color w:val="000000"/>
                <w:spacing w:val="-10"/>
                <w:sz w:val="20"/>
              </w:rPr>
              <w:t>等生产设备</w:t>
            </w:r>
            <w:r>
              <w:rPr>
                <w:rFonts w:asciiTheme="minorEastAsia" w:eastAsiaTheme="minorEastAsia" w:hAnsiTheme="minorEastAsia" w:cstheme="minorEastAsia" w:hint="eastAsia"/>
                <w:szCs w:val="21"/>
              </w:rPr>
              <w:t>，人员经过培训上岗等。基本满足工作需要。资源基本满足。</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生产环境为防潮，无其他特殊要求。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办公区内有消防器材，有效期内。</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5）配备胜任的人员，包括所需求的资格：初中以上学历；视力良好；有一定工作经验、经过培训、考核合格后上岗。</w:t>
            </w:r>
          </w:p>
          <w:p w:rsidR="00536FC0" w:rsidRPr="009C799E"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6）若输出结果不能由后续的监视或测量加以验证，应对生产和服务提供过程实现策划结果的能力进行确认，并定期再确认：经确认，生产过程中无需要确认的过程。人员均经培训后上</w:t>
            </w:r>
            <w:r w:rsidRPr="00C75369">
              <w:rPr>
                <w:rFonts w:asciiTheme="minorEastAsia" w:eastAsiaTheme="minorEastAsia" w:hAnsiTheme="minorEastAsia" w:cstheme="minorEastAsia" w:hint="eastAsia"/>
                <w:szCs w:val="21"/>
              </w:rPr>
              <w:t>岗</w:t>
            </w:r>
            <w:r w:rsidRPr="009C799E">
              <w:rPr>
                <w:rFonts w:asciiTheme="minorEastAsia" w:eastAsiaTheme="minorEastAsia" w:hAnsiTheme="minorEastAsia" w:cstheme="minorEastAsia" w:hint="eastAsia"/>
                <w:szCs w:val="21"/>
              </w:rPr>
              <w:t>，符合要求。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7）采取措施防止人为错误：各工序制定有操作规程、图纸、检验标准，明确了操作要求，各工序互检，避免人为失误</w:t>
            </w:r>
          </w:p>
          <w:p w:rsidR="00536FC0" w:rsidRPr="00D52D7E"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8）实施放行、交付和交付后的活动：按照各图纸要求实施过程控制，以确保有效实施放行、交付和交付后活动。</w:t>
            </w:r>
          </w:p>
          <w:p w:rsidR="00536FC0" w:rsidRPr="00D52D7E" w:rsidRDefault="00536FC0" w:rsidP="00231EA6">
            <w:r w:rsidRPr="00D52D7E">
              <w:rPr>
                <w:rFonts w:hint="eastAsia"/>
              </w:rPr>
              <w:t>现场巡视生产现场：生产现场干净整洁、设备运转正常。人员配备符合要求。</w:t>
            </w:r>
          </w:p>
          <w:p w:rsidR="00536FC0" w:rsidRPr="00641260" w:rsidRDefault="00536FC0" w:rsidP="00231EA6">
            <w:pPr>
              <w:rPr>
                <w:rFonts w:asciiTheme="minorEastAsia" w:eastAsiaTheme="minorEastAsia" w:hAnsiTheme="minorEastAsia" w:cstheme="minorEastAsia"/>
                <w:szCs w:val="21"/>
              </w:rPr>
            </w:pPr>
            <w:r w:rsidRPr="00D52D7E">
              <w:rPr>
                <w:rFonts w:asciiTheme="minorEastAsia" w:eastAsiaTheme="minorEastAsia" w:hAnsiTheme="minorEastAsia" w:cstheme="minorEastAsia"/>
                <w:szCs w:val="21"/>
              </w:rPr>
              <w:t>生产过程受控</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36FC0" w:rsidTr="00231EA6">
        <w:trPr>
          <w:trHeight w:val="817"/>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标识和</w:t>
            </w:r>
            <w:proofErr w:type="gramStart"/>
            <w:r>
              <w:rPr>
                <w:rFonts w:asciiTheme="minorEastAsia" w:eastAsiaTheme="minorEastAsia" w:hAnsiTheme="minorEastAsia" w:cstheme="minorEastAsia" w:hint="eastAsia"/>
                <w:szCs w:val="21"/>
              </w:rPr>
              <w:t>可</w:t>
            </w:r>
            <w:proofErr w:type="gramEnd"/>
            <w:r>
              <w:rPr>
                <w:rFonts w:asciiTheme="minorEastAsia" w:eastAsiaTheme="minorEastAsia" w:hAnsiTheme="minorEastAsia" w:cstheme="minorEastAsia" w:hint="eastAsia"/>
                <w:szCs w:val="21"/>
              </w:rPr>
              <w:t>追溯性</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8.5.2</w:t>
            </w:r>
          </w:p>
        </w:tc>
        <w:tc>
          <w:tcPr>
            <w:tcW w:w="10004" w:type="dxa"/>
            <w:tcBorders>
              <w:top w:val="single" w:sz="4" w:space="0" w:color="auto"/>
            </w:tcBorders>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《质量手册》中说明产品标识包括识别产品的图纸号、</w:t>
            </w:r>
            <w:proofErr w:type="gramStart"/>
            <w:r>
              <w:rPr>
                <w:rFonts w:asciiTheme="minorEastAsia" w:eastAsiaTheme="minorEastAsia" w:hAnsiTheme="minorEastAsia" w:cstheme="minorEastAsia" w:hint="eastAsia"/>
                <w:szCs w:val="21"/>
              </w:rPr>
              <w:t>物料号</w:t>
            </w:r>
            <w:proofErr w:type="gramEnd"/>
            <w:r>
              <w:rPr>
                <w:rFonts w:asciiTheme="minorEastAsia" w:eastAsiaTheme="minorEastAsia" w:hAnsiTheme="minorEastAsia" w:cstheme="minorEastAsia" w:hint="eastAsia"/>
                <w:szCs w:val="21"/>
              </w:rPr>
              <w:t>等内容，还应包括能够识别检验状态的内容；</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1、产品状态标识应包括以下内容：</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a）产品的名称、客户信息、产品型号等；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b）检验状态：待检、合格、不合格、待判定。</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2、标识方式主要有：存放区域和产品名称及型号等；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在现场检查中看到，正在生产的产品上均有产品状态标识卡，内容有：规格、状态等。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成品基本按名称、型号进行标识</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查看仓库存放成品标识，企业对仓库进行了划分，不同规格产品分别存放。</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可追溯性：验收单→检验记录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生产计划，保证了公司的每件产品出公司后仍能根据标号查到产品从进货到加工到生产的每个环节的信息。</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追溯路径为：</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验收单→检验记录</w:t>
            </w:r>
            <w:r w:rsidRPr="00784CF5">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生产计划</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36FC0" w:rsidTr="00231EA6">
        <w:trPr>
          <w:trHeight w:val="534"/>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产品防护</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8.5.4</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提供的《质量手册》中明确标识了搬运，贮存，包装，防护等方面的控制要求。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1．标识：标识采用区域，检验状态等形式控制。</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车间现场标识基本齐全，采用生产计划单，可追溯，操作工，检验员，控制基本有效。</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2．搬运：使用手推车、周转车、起重机等。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3．包装</w:t>
            </w:r>
            <w:r w:rsidRPr="007245FD">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东风标准包装箱</w:t>
            </w:r>
            <w:r w:rsidRPr="007245FD">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4．贮存：仓库通风、采光、照明设施良好，防潮，车间正在使用的原料及半成品按区域堆放、分区、分类存放，基本适宜。</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5．防护：在运输过程中用帆布</w:t>
            </w:r>
            <w:proofErr w:type="gramStart"/>
            <w:r>
              <w:rPr>
                <w:rFonts w:asciiTheme="minorEastAsia" w:eastAsiaTheme="minorEastAsia" w:hAnsiTheme="minorEastAsia" w:cstheme="minorEastAsia" w:hint="eastAsia"/>
                <w:szCs w:val="21"/>
              </w:rPr>
              <w:t>篷</w:t>
            </w:r>
            <w:proofErr w:type="gramEnd"/>
            <w:r>
              <w:rPr>
                <w:rFonts w:asciiTheme="minorEastAsia" w:eastAsiaTheme="minorEastAsia" w:hAnsiTheme="minorEastAsia" w:cstheme="minorEastAsia" w:hint="eastAsia"/>
                <w:szCs w:val="21"/>
              </w:rPr>
              <w:t>进行覆盖，防止雨淋。</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原材料放置于下料工序附近，按生产计划进行备料、下料。原材料主要为钢板。成品包装完成后临时放置在随车工具仓库，堆码不超过1.5米，按产品名称、型号存放。入库时做好相应状态标识；出库</w:t>
            </w:r>
            <w:proofErr w:type="gramStart"/>
            <w:r>
              <w:rPr>
                <w:rFonts w:asciiTheme="minorEastAsia" w:eastAsiaTheme="minorEastAsia" w:hAnsiTheme="minorEastAsia" w:cstheme="minorEastAsia" w:hint="eastAsia"/>
                <w:szCs w:val="21"/>
              </w:rPr>
              <w:t>时凭发货单</w:t>
            </w:r>
            <w:proofErr w:type="gramEnd"/>
            <w:r>
              <w:rPr>
                <w:rFonts w:asciiTheme="minorEastAsia" w:eastAsiaTheme="minorEastAsia" w:hAnsiTheme="minorEastAsia" w:cstheme="minorEastAsia" w:hint="eastAsia"/>
                <w:szCs w:val="21"/>
              </w:rPr>
              <w:t>进行出库，及时销账，做到帐、卡、物相符</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目前</w:t>
            </w:r>
            <w:proofErr w:type="gramStart"/>
            <w:r>
              <w:rPr>
                <w:rFonts w:asciiTheme="minorEastAsia" w:eastAsiaTheme="minorEastAsia" w:hAnsiTheme="minorEastAsia" w:cstheme="minorEastAsia" w:hint="eastAsia"/>
                <w:szCs w:val="21"/>
              </w:rPr>
              <w:t>危废量</w:t>
            </w:r>
            <w:proofErr w:type="gramEnd"/>
            <w:r>
              <w:rPr>
                <w:rFonts w:asciiTheme="minorEastAsia" w:eastAsiaTheme="minorEastAsia" w:hAnsiTheme="minorEastAsia" w:cstheme="minorEastAsia" w:hint="eastAsia"/>
                <w:szCs w:val="21"/>
              </w:rPr>
              <w:t>少，无处理记录，单独存放空旷场地。后期</w:t>
            </w:r>
            <w:proofErr w:type="gramStart"/>
            <w:r>
              <w:rPr>
                <w:rFonts w:asciiTheme="minorEastAsia" w:eastAsiaTheme="minorEastAsia" w:hAnsiTheme="minorEastAsia" w:cstheme="minorEastAsia" w:hint="eastAsia"/>
                <w:szCs w:val="21"/>
              </w:rPr>
              <w:t>危废处理</w:t>
            </w:r>
            <w:proofErr w:type="gramEnd"/>
            <w:r>
              <w:rPr>
                <w:rFonts w:asciiTheme="minorEastAsia" w:eastAsiaTheme="minorEastAsia" w:hAnsiTheme="minorEastAsia" w:cstheme="minorEastAsia" w:hint="eastAsia"/>
                <w:szCs w:val="21"/>
              </w:rPr>
              <w:t>按国家要求流程进行处理。</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36FC0" w:rsidTr="00231EA6">
        <w:trPr>
          <w:trHeight w:val="2110"/>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更改控制</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8.5.6</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组织明确组织应对生产和服务提供的更改进行必要的评审和控制，以确保持续地符合要求，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组织应保留形成文件的信息，包括有关更改评审结果、授权进行更改的人员以及根据评审所采取的必要措施的要求。</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经了解，目前组织在生产和服务提供期间的主要变更是：</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生产计划的变更、顾客订单产品要求及数量变更、交货日期变更、法律法规变更，产品标准变更，外部供方交货不及时或质量问题，设备出现故障等。</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现场与负责人交流沟通，负责人介绍说，目前，尚无上述情况的变更，现场无变更情况</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536FC0" w:rsidTr="00231EA6">
        <w:trPr>
          <w:trHeight w:val="2110"/>
        </w:trPr>
        <w:tc>
          <w:tcPr>
            <w:tcW w:w="2160" w:type="dxa"/>
            <w:vAlign w:val="center"/>
          </w:tcPr>
          <w:p w:rsidR="00536FC0" w:rsidRPr="00C740D9" w:rsidRDefault="00536FC0" w:rsidP="00231EA6">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放行控制</w:t>
            </w:r>
          </w:p>
        </w:tc>
        <w:tc>
          <w:tcPr>
            <w:tcW w:w="960" w:type="dxa"/>
            <w:vAlign w:val="center"/>
          </w:tcPr>
          <w:p w:rsidR="00536FC0" w:rsidRPr="00C740D9" w:rsidRDefault="00536FC0" w:rsidP="00231EA6">
            <w:pPr>
              <w:rPr>
                <w:rFonts w:asciiTheme="minorEastAsia" w:eastAsiaTheme="minorEastAsia" w:hAnsiTheme="minorEastAsia" w:cstheme="minorEastAsia"/>
                <w:szCs w:val="21"/>
              </w:rPr>
            </w:pPr>
            <w:r w:rsidRPr="00C740D9">
              <w:rPr>
                <w:rFonts w:asciiTheme="minorEastAsia" w:eastAsiaTheme="minorEastAsia" w:hAnsiTheme="minorEastAsia" w:cstheme="minorEastAsia" w:hint="eastAsia"/>
                <w:szCs w:val="21"/>
              </w:rPr>
              <w:t>8.6</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企业采购为毛坯件，采购产品到货后核对数量无误后即可，无记录。</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刀具等常用工具随用随买，无记录</w:t>
            </w:r>
          </w:p>
          <w:p w:rsidR="00536FC0" w:rsidRPr="003D1FB8" w:rsidRDefault="00536FC0" w:rsidP="00231EA6">
            <w:pPr>
              <w:rPr>
                <w:rFonts w:asciiTheme="minorEastAsia" w:eastAsiaTheme="minorEastAsia" w:hAnsiTheme="minorEastAsia" w:cstheme="minorEastAsia"/>
                <w:szCs w:val="21"/>
              </w:rPr>
            </w:pP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生产过程及</w:t>
            </w:r>
            <w:r w:rsidRPr="004B1DBD">
              <w:rPr>
                <w:rFonts w:asciiTheme="minorEastAsia" w:eastAsiaTheme="minorEastAsia" w:hAnsiTheme="minorEastAsia" w:cstheme="minorEastAsia" w:hint="eastAsia"/>
                <w:szCs w:val="21"/>
              </w:rPr>
              <w:t>成品检验：</w:t>
            </w:r>
            <w:r>
              <w:rPr>
                <w:rFonts w:asciiTheme="minorEastAsia" w:eastAsiaTheme="minorEastAsia" w:hAnsiTheme="minorEastAsia" w:cstheme="minorEastAsia" w:hint="eastAsia"/>
                <w:szCs w:val="21"/>
              </w:rPr>
              <w:t>企业负责人介绍说：产品</w:t>
            </w:r>
            <w:proofErr w:type="gramStart"/>
            <w:r>
              <w:rPr>
                <w:rFonts w:asciiTheme="minorEastAsia" w:eastAsiaTheme="minorEastAsia" w:hAnsiTheme="minorEastAsia" w:cstheme="minorEastAsia" w:hint="eastAsia"/>
                <w:szCs w:val="21"/>
              </w:rPr>
              <w:t>检验按</w:t>
            </w:r>
            <w:proofErr w:type="gramEnd"/>
            <w:r>
              <w:rPr>
                <w:rFonts w:asciiTheme="minorEastAsia" w:eastAsiaTheme="minorEastAsia" w:hAnsiTheme="minorEastAsia" w:cstheme="minorEastAsia" w:hint="eastAsia"/>
                <w:szCs w:val="21"/>
              </w:rPr>
              <w:t>客户提供图纸及客户要求进行。从</w:t>
            </w:r>
            <w:r w:rsidRPr="00EB12A1">
              <w:rPr>
                <w:rFonts w:asciiTheme="minorEastAsia" w:eastAsiaTheme="minorEastAsia" w:hAnsiTheme="minorEastAsia" w:cstheme="minorEastAsia" w:hint="eastAsia"/>
                <w:szCs w:val="21"/>
              </w:rPr>
              <w:t>加工中心加工</w:t>
            </w:r>
            <w:r>
              <w:rPr>
                <w:rFonts w:asciiTheme="minorEastAsia" w:eastAsiaTheme="minorEastAsia" w:hAnsiTheme="minorEastAsia" w:cstheme="minorEastAsia" w:hint="eastAsia"/>
                <w:szCs w:val="21"/>
              </w:rPr>
              <w:t>、</w:t>
            </w:r>
            <w:proofErr w:type="gramStart"/>
            <w:r>
              <w:rPr>
                <w:rFonts w:asciiTheme="minorEastAsia" w:eastAsiaTheme="minorEastAsia" w:hAnsiTheme="minorEastAsia" w:cstheme="minorEastAsia" w:hint="eastAsia"/>
                <w:szCs w:val="21"/>
              </w:rPr>
              <w:t>铣</w:t>
            </w:r>
            <w:proofErr w:type="gramEnd"/>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lastRenderedPageBreak/>
              <w:t>钻等工序按图纸进行，检验标准按图纸及客户要求进行，各工序自检、互检，表面处理主要是防锈及清洁处理，基本人工进行，除锈主要为打磨，目视干净即可。</w:t>
            </w:r>
          </w:p>
          <w:p w:rsidR="00536FC0" w:rsidRDefault="00536FC0" w:rsidP="00231EA6">
            <w:pPr>
              <w:rPr>
                <w:rFonts w:asciiTheme="minorEastAsia" w:eastAsiaTheme="minorEastAsia" w:hAnsiTheme="minorEastAsia" w:cstheme="minorEastAsia"/>
                <w:szCs w:val="21"/>
              </w:rPr>
            </w:pPr>
          </w:p>
          <w:p w:rsidR="00536FC0" w:rsidRDefault="00536FC0" w:rsidP="00231EA6">
            <w:pPr>
              <w:rPr>
                <w:rFonts w:asciiTheme="minorEastAsia" w:eastAsiaTheme="minorEastAsia" w:hAnsiTheme="minorEastAsia" w:cstheme="minorEastAsia"/>
                <w:szCs w:val="21"/>
              </w:rPr>
            </w:pPr>
            <w:proofErr w:type="gramStart"/>
            <w:r>
              <w:rPr>
                <w:rFonts w:asciiTheme="minorEastAsia" w:eastAsiaTheme="minorEastAsia" w:hAnsiTheme="minorEastAsia" w:cstheme="minorEastAsia" w:hint="eastAsia"/>
                <w:szCs w:val="21"/>
              </w:rPr>
              <w:t>抽产品</w:t>
            </w:r>
            <w:proofErr w:type="gramEnd"/>
            <w:r>
              <w:rPr>
                <w:rFonts w:asciiTheme="minorEastAsia" w:eastAsiaTheme="minorEastAsia" w:hAnsiTheme="minorEastAsia" w:cstheme="minorEastAsia" w:hint="eastAsia"/>
                <w:szCs w:val="21"/>
              </w:rPr>
              <w:t>检验记录：</w:t>
            </w:r>
          </w:p>
          <w:p w:rsidR="00536FC0" w:rsidRDefault="00984F53" w:rsidP="00231EA6">
            <w:pPr>
              <w:rPr>
                <w:rFonts w:asciiTheme="minorEastAsia" w:eastAsiaTheme="minorEastAsia" w:hAnsiTheme="minorEastAsia" w:cstheme="minorEastAsia"/>
                <w:szCs w:val="21"/>
              </w:rPr>
            </w:pPr>
            <w:r>
              <w:rPr>
                <w:noProof/>
              </w:rPr>
              <w:drawing>
                <wp:inline distT="0" distB="0" distL="0" distR="0" wp14:anchorId="22BBAB40" wp14:editId="2AB020E8">
                  <wp:extent cx="4184865" cy="2159111"/>
                  <wp:effectExtent l="0" t="0" r="635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84865" cy="2159111"/>
                          </a:xfrm>
                          <a:prstGeom prst="rect">
                            <a:avLst/>
                          </a:prstGeom>
                        </pic:spPr>
                      </pic:pic>
                    </a:graphicData>
                  </a:graphic>
                </wp:inline>
              </w:drawing>
            </w:r>
          </w:p>
          <w:p w:rsidR="00984F53" w:rsidRDefault="00984F53" w:rsidP="00231EA6">
            <w:pPr>
              <w:rPr>
                <w:rFonts w:asciiTheme="minorEastAsia" w:eastAsiaTheme="minorEastAsia" w:hAnsiTheme="minorEastAsia" w:cstheme="minorEastAsia"/>
                <w:szCs w:val="21"/>
              </w:rPr>
            </w:pPr>
            <w:r>
              <w:rPr>
                <w:noProof/>
              </w:rPr>
              <w:lastRenderedPageBreak/>
              <w:drawing>
                <wp:inline distT="0" distB="0" distL="0" distR="0" wp14:anchorId="0FE354E6" wp14:editId="1F3CB3FA">
                  <wp:extent cx="4883401" cy="2559182"/>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883401" cy="2559182"/>
                          </a:xfrm>
                          <a:prstGeom prst="rect">
                            <a:avLst/>
                          </a:prstGeom>
                        </pic:spPr>
                      </pic:pic>
                    </a:graphicData>
                  </a:graphic>
                </wp:inline>
              </w:drawing>
            </w:r>
          </w:p>
          <w:p w:rsidR="00536FC0" w:rsidRDefault="00536FC0" w:rsidP="00231EA6">
            <w:pPr>
              <w:rPr>
                <w:rFonts w:asciiTheme="minorEastAsia" w:eastAsiaTheme="minorEastAsia" w:hAnsiTheme="minorEastAsia" w:cstheme="minorEastAsia"/>
                <w:szCs w:val="21"/>
              </w:rPr>
            </w:pPr>
          </w:p>
          <w:p w:rsidR="00536FC0" w:rsidRPr="00F75516" w:rsidRDefault="00536FC0" w:rsidP="00231EA6">
            <w:pPr>
              <w:rPr>
                <w:rFonts w:asciiTheme="minorEastAsia" w:eastAsiaTheme="minorEastAsia" w:hAnsiTheme="minorEastAsia" w:cstheme="minorEastAsia"/>
                <w:color w:val="FF0000"/>
                <w:szCs w:val="21"/>
              </w:rPr>
            </w:pPr>
            <w:r w:rsidRPr="000475DE">
              <w:rPr>
                <w:rFonts w:asciiTheme="minorEastAsia" w:eastAsiaTheme="minorEastAsia" w:hAnsiTheme="minorEastAsia" w:cstheme="minorEastAsia" w:hint="eastAsia"/>
                <w:szCs w:val="21"/>
              </w:rPr>
              <w:t>产品放行受控。</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536FC0" w:rsidTr="00986971">
        <w:trPr>
          <w:trHeight w:val="1412"/>
        </w:trPr>
        <w:tc>
          <w:tcPr>
            <w:tcW w:w="21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不合格输出的控制</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不合格和纠正措施</w:t>
            </w:r>
          </w:p>
        </w:tc>
        <w:tc>
          <w:tcPr>
            <w:tcW w:w="960"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8.7</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10.2</w:t>
            </w:r>
          </w:p>
        </w:tc>
        <w:tc>
          <w:tcPr>
            <w:tcW w:w="10004" w:type="dxa"/>
            <w:vAlign w:val="center"/>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查有《</w:t>
            </w:r>
            <w:r w:rsidRPr="00641800">
              <w:rPr>
                <w:rFonts w:asciiTheme="minorEastAsia" w:eastAsiaTheme="minorEastAsia" w:hAnsiTheme="minorEastAsia" w:cstheme="minorEastAsia" w:hint="eastAsia"/>
                <w:szCs w:val="21"/>
              </w:rPr>
              <w:t>不合格控制程序</w:t>
            </w:r>
            <w:r>
              <w:rPr>
                <w:rFonts w:asciiTheme="minorEastAsia" w:eastAsiaTheme="minorEastAsia" w:hAnsiTheme="minorEastAsia" w:cstheme="minorEastAsia" w:hint="eastAsia"/>
                <w:szCs w:val="21"/>
              </w:rPr>
              <w:t>》《</w:t>
            </w:r>
            <w:r w:rsidRPr="00E17E55">
              <w:rPr>
                <w:rFonts w:asciiTheme="minorEastAsia" w:eastAsiaTheme="minorEastAsia" w:hAnsiTheme="minorEastAsia" w:cstheme="minorEastAsia" w:hint="eastAsia"/>
                <w:szCs w:val="21"/>
              </w:rPr>
              <w:t>不符合、纠正和预防措施控制程序</w:t>
            </w:r>
            <w:r>
              <w:rPr>
                <w:rFonts w:asciiTheme="minorEastAsia" w:eastAsiaTheme="minorEastAsia" w:hAnsiTheme="minorEastAsia" w:cstheme="minorEastAsia" w:hint="eastAsia"/>
                <w:szCs w:val="21"/>
              </w:rPr>
              <w:t>》，对不合格输出进行识别和控制，防止不合格输出的非预期使用或交付</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询问部门负责人称目前没有不合格的非预期使用情况。未发生投诉所引起的不合格。</w:t>
            </w:r>
          </w:p>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抽</w:t>
            </w:r>
            <w:r w:rsidRPr="00044016">
              <w:rPr>
                <w:rFonts w:asciiTheme="minorEastAsia" w:eastAsiaTheme="minorEastAsia" w:hAnsiTheme="minorEastAsia" w:cstheme="minorEastAsia" w:hint="eastAsia"/>
                <w:szCs w:val="21"/>
              </w:rPr>
              <w:t>不合格品/不符合评审处置单</w:t>
            </w:r>
            <w:r w:rsidR="00984F53">
              <w:rPr>
                <w:rFonts w:asciiTheme="minorEastAsia" w:eastAsiaTheme="minorEastAsia" w:hAnsiTheme="minorEastAsia" w:cstheme="minorEastAsia" w:hint="eastAsia"/>
                <w:szCs w:val="21"/>
              </w:rPr>
              <w:t>，本年度无相关记录</w:t>
            </w:r>
          </w:p>
          <w:p w:rsidR="00536FC0" w:rsidRPr="00EB2219" w:rsidRDefault="00536FC0" w:rsidP="00231EA6">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针对内审中发现的不合格，采取了纠正措施，并进行验证合格。询问部门负责人称服务过程中未发现严重不</w:t>
            </w:r>
            <w:r w:rsidRPr="00EB2219">
              <w:rPr>
                <w:rFonts w:asciiTheme="minorEastAsia" w:eastAsiaTheme="minorEastAsia" w:hAnsiTheme="minorEastAsia" w:cstheme="minorEastAsia" w:hint="eastAsia"/>
                <w:szCs w:val="21"/>
              </w:rPr>
              <w:lastRenderedPageBreak/>
              <w:t>合格或同类不合格屡次发生情况，因此未采取纠正措施。</w:t>
            </w:r>
          </w:p>
          <w:p w:rsidR="00536FC0" w:rsidRDefault="00536FC0" w:rsidP="00231EA6">
            <w:pPr>
              <w:rPr>
                <w:rFonts w:asciiTheme="minorEastAsia" w:eastAsiaTheme="minorEastAsia" w:hAnsiTheme="minorEastAsia" w:cstheme="minorEastAsia"/>
                <w:szCs w:val="21"/>
              </w:rPr>
            </w:pPr>
            <w:r w:rsidRPr="00EB2219">
              <w:rPr>
                <w:rFonts w:asciiTheme="minorEastAsia" w:eastAsiaTheme="minorEastAsia" w:hAnsiTheme="minorEastAsia" w:cstheme="minorEastAsia" w:hint="eastAsia"/>
                <w:szCs w:val="21"/>
              </w:rPr>
              <w:t>目前风险和机遇无需更新，质量</w:t>
            </w:r>
            <w:r>
              <w:rPr>
                <w:rFonts w:asciiTheme="minorEastAsia" w:eastAsiaTheme="minorEastAsia" w:hAnsiTheme="minorEastAsia" w:cstheme="minorEastAsia" w:hint="eastAsia"/>
                <w:szCs w:val="21"/>
              </w:rPr>
              <w:t>管理体系无需变更。</w:t>
            </w:r>
          </w:p>
        </w:tc>
        <w:tc>
          <w:tcPr>
            <w:tcW w:w="1585" w:type="dxa"/>
          </w:tcPr>
          <w:p w:rsidR="00536FC0" w:rsidRDefault="00536FC0" w:rsidP="00231EA6">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bl>
    <w:p w:rsidR="00536FC0" w:rsidRDefault="00536FC0">
      <w:pPr>
        <w:pStyle w:val="a4"/>
      </w:pPr>
    </w:p>
    <w:p w:rsidR="005B371F" w:rsidRDefault="004F466D">
      <w:pPr>
        <w:pStyle w:val="a4"/>
      </w:pPr>
      <w:r>
        <w:rPr>
          <w:rFonts w:hint="eastAsia"/>
        </w:rPr>
        <w:t>说明：不符合标注</w:t>
      </w:r>
      <w:r>
        <w:rPr>
          <w:rFonts w:hint="eastAsia"/>
        </w:rPr>
        <w:t>N</w:t>
      </w:r>
    </w:p>
    <w:sectPr w:rsidR="005B371F">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45F" w:rsidRDefault="00D3345F">
      <w:pPr>
        <w:spacing w:after="0" w:line="240" w:lineRule="auto"/>
      </w:pPr>
      <w:r>
        <w:separator/>
      </w:r>
    </w:p>
  </w:endnote>
  <w:endnote w:type="continuationSeparator" w:id="0">
    <w:p w:rsidR="00D3345F" w:rsidRDefault="00D33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231EA6" w:rsidRDefault="00231EA6">
            <w:pPr>
              <w:pStyle w:val="a4"/>
              <w:jc w:val="center"/>
            </w:pPr>
            <w:r>
              <w:rPr>
                <w:b/>
                <w:sz w:val="24"/>
                <w:szCs w:val="24"/>
              </w:rPr>
              <w:fldChar w:fldCharType="begin"/>
            </w:r>
            <w:r>
              <w:rPr>
                <w:b/>
              </w:rPr>
              <w:instrText>PAGE</w:instrText>
            </w:r>
            <w:r>
              <w:rPr>
                <w:b/>
                <w:sz w:val="24"/>
                <w:szCs w:val="24"/>
              </w:rPr>
              <w:fldChar w:fldCharType="separate"/>
            </w:r>
            <w:r w:rsidR="00EF4861">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F4861">
              <w:rPr>
                <w:b/>
                <w:noProof/>
              </w:rPr>
              <w:t>25</w:t>
            </w:r>
            <w:r>
              <w:rPr>
                <w:b/>
                <w:sz w:val="24"/>
                <w:szCs w:val="24"/>
              </w:rPr>
              <w:fldChar w:fldCharType="end"/>
            </w:r>
          </w:p>
        </w:sdtContent>
      </w:sdt>
    </w:sdtContent>
  </w:sdt>
  <w:p w:rsidR="00231EA6" w:rsidRDefault="00231E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45F" w:rsidRDefault="00D3345F">
      <w:pPr>
        <w:spacing w:after="0" w:line="240" w:lineRule="auto"/>
      </w:pPr>
      <w:r>
        <w:separator/>
      </w:r>
    </w:p>
  </w:footnote>
  <w:footnote w:type="continuationSeparator" w:id="0">
    <w:p w:rsidR="00D3345F" w:rsidRDefault="00D33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EA6" w:rsidRDefault="00D3345F" w:rsidP="00536FC0">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width-relative:page;mso-height-relative:page" stroked="f">
          <v:textbox>
            <w:txbxContent>
              <w:p w:rsidR="00231EA6" w:rsidRDefault="00231EA6">
                <w:pPr>
                  <w:rPr>
                    <w:sz w:val="18"/>
                    <w:szCs w:val="18"/>
                  </w:rPr>
                </w:pPr>
                <w:r>
                  <w:rPr>
                    <w:rFonts w:hint="eastAsia"/>
                    <w:sz w:val="18"/>
                    <w:szCs w:val="18"/>
                  </w:rPr>
                  <w:t>ISC-B-II-12(05</w:t>
                </w:r>
                <w:r>
                  <w:rPr>
                    <w:rFonts w:hint="eastAsia"/>
                    <w:sz w:val="18"/>
                    <w:szCs w:val="18"/>
                  </w:rPr>
                  <w:t>版）</w:t>
                </w:r>
              </w:p>
            </w:txbxContent>
          </v:textbox>
        </v:shape>
      </w:pict>
    </w:r>
    <w:r w:rsidR="00231EA6">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231EA6">
      <w:rPr>
        <w:rStyle w:val="CharChar1"/>
        <w:rFonts w:hint="default"/>
      </w:rPr>
      <w:t>北京国标联合认证有限公司</w:t>
    </w:r>
    <w:r w:rsidR="00231EA6">
      <w:rPr>
        <w:rStyle w:val="CharChar1"/>
        <w:rFonts w:hint="default"/>
      </w:rPr>
      <w:tab/>
    </w:r>
    <w:r w:rsidR="00231EA6">
      <w:rPr>
        <w:rStyle w:val="CharChar1"/>
        <w:rFonts w:hint="default"/>
      </w:rPr>
      <w:tab/>
    </w:r>
    <w:r w:rsidR="00231EA6">
      <w:rPr>
        <w:rStyle w:val="CharChar1"/>
        <w:rFonts w:hint="default"/>
      </w:rPr>
      <w:tab/>
    </w:r>
  </w:p>
  <w:p w:rsidR="00231EA6" w:rsidRDefault="00231EA6" w:rsidP="00536FC0">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371F"/>
    <w:rsid w:val="00231EA6"/>
    <w:rsid w:val="002A1106"/>
    <w:rsid w:val="004F466D"/>
    <w:rsid w:val="00536FC0"/>
    <w:rsid w:val="005B371F"/>
    <w:rsid w:val="00601119"/>
    <w:rsid w:val="007E68A5"/>
    <w:rsid w:val="00984F53"/>
    <w:rsid w:val="00986971"/>
    <w:rsid w:val="00B06C06"/>
    <w:rsid w:val="00C20734"/>
    <w:rsid w:val="00D3345F"/>
    <w:rsid w:val="00DD5E5E"/>
    <w:rsid w:val="00EF4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6">
    <w:name w:val="List Paragraph"/>
    <w:basedOn w:val="a"/>
    <w:uiPriority w:val="99"/>
    <w:unhideWhenUsed/>
    <w:rsid w:val="00536FC0"/>
    <w:pPr>
      <w:spacing w:after="0" w:line="24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25</Pages>
  <Words>1658</Words>
  <Characters>9451</Characters>
  <Application>Microsoft Office Word</Application>
  <DocSecurity>0</DocSecurity>
  <Lines>78</Lines>
  <Paragraphs>22</Paragraphs>
  <ScaleCrop>false</ScaleCrop>
  <Company/>
  <LinksUpToDate>false</LinksUpToDate>
  <CharactersWithSpaces>11087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58</cp:revision>
  <dcterms:created xsi:type="dcterms:W3CDTF">2015-06-17T12:51:00Z</dcterms:created>
  <dcterms:modified xsi:type="dcterms:W3CDTF">2021-11-06T03:23:00Z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