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福建省喜浪农业科技发展有限公司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lang w:val="en-US" w:eastAsia="zh-CN"/>
              </w:rPr>
              <w:t xml:space="preserve"> </w:t>
            </w:r>
            <w:bookmarkStart w:id="13" w:name="_GoBack"/>
            <w:bookmarkEnd w:id="13"/>
            <w:r>
              <w:rPr>
                <w:rFonts w:hint="eastAsia"/>
                <w:sz w:val="22"/>
                <w:szCs w:val="22"/>
              </w:rPr>
              <w:t>■</w:t>
            </w:r>
            <w:bookmarkEnd w:id="4"/>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1106-2021-QEO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lang w:val="en-US" w:eastAsia="zh-CN"/>
              </w:rPr>
            </w:pPr>
            <w:r>
              <w:rPr>
                <w:sz w:val="22"/>
                <w:szCs w:val="22"/>
                <w:highlight w:val="none"/>
                <w:lang w:val="de-DE"/>
              </w:rPr>
              <w:t>汪桂丽</w:t>
            </w:r>
          </w:p>
        </w:tc>
        <w:tc>
          <w:tcPr>
            <w:tcW w:w="1184" w:type="dxa"/>
            <w:vAlign w:val="center"/>
          </w:tcPr>
          <w:p>
            <w:pPr>
              <w:snapToGrid w:val="0"/>
              <w:spacing w:line="320" w:lineRule="exact"/>
              <w:ind w:firstLine="110" w:firstLineChars="50"/>
              <w:rPr>
                <w:sz w:val="22"/>
                <w:szCs w:val="22"/>
                <w:highlight w:val="none"/>
                <w:lang w:val="en-US" w:eastAsia="zh-CN"/>
              </w:rPr>
            </w:pPr>
            <w:r>
              <w:rPr>
                <w:sz w:val="22"/>
                <w:szCs w:val="22"/>
                <w:highlight w:val="none"/>
                <w:lang w:val="de-DE"/>
              </w:rPr>
              <w:t>组长</w:t>
            </w:r>
          </w:p>
        </w:tc>
        <w:tc>
          <w:tcPr>
            <w:tcW w:w="5595" w:type="dxa"/>
            <w:gridSpan w:val="3"/>
            <w:vAlign w:val="center"/>
          </w:tcPr>
          <w:p>
            <w:pPr>
              <w:snapToGrid w:val="0"/>
              <w:spacing w:line="240" w:lineRule="auto"/>
              <w:ind w:firstLine="110" w:firstLineChars="50"/>
              <w:jc w:val="left"/>
              <w:rPr>
                <w:sz w:val="22"/>
                <w:szCs w:val="22"/>
                <w:highlight w:val="none"/>
                <w:lang w:val="de-DE"/>
              </w:rPr>
            </w:pPr>
            <w:r>
              <w:rPr>
                <w:sz w:val="22"/>
                <w:szCs w:val="22"/>
                <w:highlight w:val="none"/>
                <w:lang w:val="de-DE"/>
              </w:rPr>
              <w:t>2021-N1QMS-6043149</w:t>
            </w:r>
          </w:p>
          <w:p>
            <w:pPr>
              <w:snapToGrid w:val="0"/>
              <w:spacing w:line="240" w:lineRule="auto"/>
              <w:ind w:firstLine="110" w:firstLineChars="50"/>
              <w:jc w:val="left"/>
              <w:rPr>
                <w:sz w:val="22"/>
                <w:szCs w:val="22"/>
                <w:highlight w:val="none"/>
                <w:lang w:val="de-DE"/>
              </w:rPr>
            </w:pPr>
            <w:r>
              <w:rPr>
                <w:sz w:val="22"/>
                <w:szCs w:val="22"/>
                <w:highlight w:val="none"/>
                <w:lang w:val="de-DE"/>
              </w:rPr>
              <w:t>2021-N1EMS-4043149</w:t>
            </w:r>
          </w:p>
          <w:p>
            <w:pPr>
              <w:snapToGrid w:val="0"/>
              <w:spacing w:line="240" w:lineRule="auto"/>
              <w:ind w:firstLine="110" w:firstLineChars="50"/>
              <w:jc w:val="left"/>
              <w:rPr>
                <w:sz w:val="22"/>
                <w:szCs w:val="22"/>
                <w:highlight w:val="none"/>
                <w:lang w:val="en-US" w:eastAsia="zh-CN"/>
              </w:rPr>
            </w:pPr>
            <w:r>
              <w:rPr>
                <w:sz w:val="22"/>
                <w:szCs w:val="22"/>
                <w:highlight w:val="none"/>
                <w:lang w:val="de-D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lang w:val="en-US" w:eastAsia="zh-CN"/>
              </w:rPr>
            </w:pPr>
            <w:r>
              <w:rPr>
                <w:sz w:val="22"/>
                <w:szCs w:val="22"/>
                <w:highlight w:val="none"/>
                <w:lang w:val="de-DE"/>
              </w:rPr>
              <w:t>肖新龙</w:t>
            </w:r>
          </w:p>
        </w:tc>
        <w:tc>
          <w:tcPr>
            <w:tcW w:w="1184" w:type="dxa"/>
            <w:vAlign w:val="center"/>
          </w:tcPr>
          <w:p>
            <w:pPr>
              <w:snapToGrid w:val="0"/>
              <w:spacing w:line="320" w:lineRule="exact"/>
              <w:ind w:firstLine="110" w:firstLineChars="50"/>
              <w:rPr>
                <w:sz w:val="22"/>
                <w:szCs w:val="22"/>
                <w:highlight w:val="none"/>
                <w:lang w:val="en-US" w:eastAsia="zh-CN"/>
              </w:rPr>
            </w:pPr>
            <w:r>
              <w:rPr>
                <w:sz w:val="22"/>
                <w:szCs w:val="22"/>
                <w:highlight w:val="none"/>
                <w:lang w:val="de-DE"/>
              </w:rPr>
              <w:t>组员</w:t>
            </w:r>
          </w:p>
        </w:tc>
        <w:tc>
          <w:tcPr>
            <w:tcW w:w="5595" w:type="dxa"/>
            <w:gridSpan w:val="3"/>
            <w:vAlign w:val="center"/>
          </w:tcPr>
          <w:p>
            <w:pPr>
              <w:snapToGrid w:val="0"/>
              <w:spacing w:line="240" w:lineRule="auto"/>
              <w:ind w:firstLine="110" w:firstLineChars="50"/>
              <w:jc w:val="left"/>
              <w:rPr>
                <w:sz w:val="22"/>
                <w:szCs w:val="22"/>
                <w:highlight w:val="none"/>
                <w:lang w:val="de-DE"/>
              </w:rPr>
            </w:pPr>
            <w:r>
              <w:rPr>
                <w:sz w:val="22"/>
                <w:szCs w:val="22"/>
                <w:highlight w:val="none"/>
                <w:lang w:val="de-DE"/>
              </w:rPr>
              <w:t>2020-N1QMS-1232380</w:t>
            </w:r>
          </w:p>
          <w:p>
            <w:pPr>
              <w:snapToGrid w:val="0"/>
              <w:spacing w:line="240" w:lineRule="auto"/>
              <w:ind w:firstLine="110" w:firstLineChars="50"/>
              <w:jc w:val="left"/>
              <w:rPr>
                <w:sz w:val="22"/>
                <w:szCs w:val="22"/>
                <w:highlight w:val="none"/>
                <w:lang w:val="de-DE"/>
              </w:rPr>
            </w:pPr>
            <w:r>
              <w:rPr>
                <w:sz w:val="22"/>
                <w:szCs w:val="22"/>
                <w:highlight w:val="none"/>
                <w:lang w:val="de-DE"/>
              </w:rPr>
              <w:t>2021-N1EMS-1232380</w:t>
            </w:r>
          </w:p>
          <w:p>
            <w:pPr>
              <w:snapToGrid w:val="0"/>
              <w:spacing w:line="240" w:lineRule="auto"/>
              <w:ind w:firstLine="110" w:firstLineChars="50"/>
              <w:jc w:val="left"/>
              <w:rPr>
                <w:sz w:val="22"/>
                <w:szCs w:val="22"/>
                <w:highlight w:val="none"/>
                <w:lang w:val="en-US" w:eastAsia="zh-CN"/>
              </w:rPr>
            </w:pPr>
            <w:r>
              <w:rPr>
                <w:sz w:val="22"/>
                <w:szCs w:val="22"/>
                <w:highlight w:val="none"/>
                <w:lang w:val="de-DE"/>
              </w:rPr>
              <w:t>2021-N0OHSMS-1232380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none"/>
                <w:lang w:val="en-US" w:eastAsia="zh-CN" w:bidi="ar-SA"/>
              </w:rPr>
            </w:pPr>
            <w:r>
              <w:rPr>
                <w:sz w:val="22"/>
                <w:szCs w:val="22"/>
                <w:highlight w:val="none"/>
                <w:lang w:val="de-DE"/>
              </w:rPr>
              <w:t>夏爱俭</w:t>
            </w:r>
          </w:p>
        </w:tc>
        <w:tc>
          <w:tcPr>
            <w:tcW w:w="1184" w:type="dxa"/>
            <w:vAlign w:val="center"/>
          </w:tcPr>
          <w:p>
            <w:pPr>
              <w:snapToGrid w:val="0"/>
              <w:spacing w:line="320" w:lineRule="exact"/>
              <w:jc w:val="left"/>
              <w:rPr>
                <w:rFonts w:ascii="Times New Roman" w:hAnsi="Times New Roman" w:eastAsia="宋体" w:cs="Times New Roman"/>
                <w:b/>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240" w:lineRule="auto"/>
              <w:ind w:firstLine="110" w:firstLineChars="50"/>
              <w:jc w:val="left"/>
              <w:rPr>
                <w:sz w:val="22"/>
                <w:szCs w:val="22"/>
                <w:highlight w:val="none"/>
                <w:lang w:val="de-DE"/>
              </w:rPr>
            </w:pPr>
            <w:r>
              <w:rPr>
                <w:sz w:val="22"/>
                <w:szCs w:val="22"/>
                <w:highlight w:val="none"/>
                <w:lang w:val="de-DE"/>
              </w:rPr>
              <w:t>2021-N0EMS-1226516</w:t>
            </w:r>
          </w:p>
          <w:p>
            <w:pPr>
              <w:snapToGrid w:val="0"/>
              <w:spacing w:line="240" w:lineRule="auto"/>
              <w:ind w:firstLine="110" w:firstLineChars="50"/>
              <w:jc w:val="left"/>
              <w:rPr>
                <w:rFonts w:ascii="Times New Roman" w:hAnsi="Times New Roman" w:eastAsia="宋体" w:cs="Times New Roman"/>
                <w:b/>
                <w:kern w:val="2"/>
                <w:sz w:val="22"/>
                <w:szCs w:val="22"/>
                <w:highlight w:val="none"/>
                <w:lang w:val="en-US" w:eastAsia="zh-CN" w:bidi="ar-SA"/>
              </w:rPr>
            </w:pPr>
            <w:r>
              <w:rPr>
                <w:sz w:val="22"/>
                <w:szCs w:val="22"/>
                <w:highlight w:val="none"/>
                <w:lang w:val="de-DE"/>
              </w:rPr>
              <w:t>2021-N0OHSMS-1226516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9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2021.11.23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04492D"/>
    <w:rsid w:val="36E454A6"/>
    <w:rsid w:val="380927A8"/>
    <w:rsid w:val="3C9E4341"/>
    <w:rsid w:val="40386D84"/>
    <w:rsid w:val="5362023B"/>
    <w:rsid w:val="725671DE"/>
    <w:rsid w:val="77176F9A"/>
    <w:rsid w:val="7CD96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汪桂丽</cp:lastModifiedBy>
  <dcterms:modified xsi:type="dcterms:W3CDTF">2021-11-19T14:59:30Z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