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r>
              <w:rPr>
                <w:rFonts w:hint="eastAsia"/>
                <w:b/>
                <w:spacing w:val="-2"/>
                <w:szCs w:val="21"/>
              </w:rPr>
              <w:t xml:space="preserve">  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宣城市宝冠金属制品有限责任公司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办公室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hint="eastAsia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b/>
                <w:sz w:val="24"/>
                <w:szCs w:val="24"/>
                <w:lang w:val="en-US" w:eastAsia="zh-CN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hAnsi="Times New Roman" w:eastAsia="方正仿宋简体" w:cs="Times New Roman"/>
                <w:b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24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24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未能及时安排生产人员进行健康体检，不符合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bookmarkStart w:id="13" w:name="S勾选Add1"/>
            <w:r>
              <w:rPr>
                <w:rFonts w:hint="eastAsia" w:ascii="宋体" w:hAnsi="宋体"/>
                <w:b/>
                <w:sz w:val="22"/>
                <w:szCs w:val="22"/>
                <w:lang w:eastAsia="zh-CN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 xml:space="preserve">GB/T 45001-2020 idt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ISO45001：2018标准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9.1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     审核组长：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  <w:bookmarkStart w:id="14" w:name="_GoBack"/>
            <w:bookmarkEnd w:id="14"/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5" w:type="default"/>
      <w:footerReference r:id="rId6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648" w:firstLineChars="400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CF227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139</Words>
  <Characters>796</Characters>
  <Lines>6</Lines>
  <Paragraphs>1</Paragraphs>
  <TotalTime>1</TotalTime>
  <ScaleCrop>false</ScaleCrop>
  <LinksUpToDate>false</LinksUpToDate>
  <CharactersWithSpaces>934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春华秋实</cp:lastModifiedBy>
  <cp:lastPrinted>2019-05-13T03:02:00Z</cp:lastPrinted>
  <dcterms:modified xsi:type="dcterms:W3CDTF">2021-11-17T06:39:20Z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2052-11.1.0.11045</vt:lpwstr>
  </property>
</Properties>
</file>