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0587-2019-Q</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eastAsia="隶书"/>
          <w:b/>
          <w:color w:val="000000" w:themeColor="text1"/>
          <w:sz w:val="30"/>
          <w:szCs w:val="30"/>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480"/>
        <w:textAlignment w:val="auto"/>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资中县银山鸿展工业有限责任公司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四川省内江市资中县银山镇老下街563号</w:t>
      </w:r>
      <w:bookmarkEnd w:id="3"/>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641201</w:t>
      </w:r>
      <w:bookmarkEnd w:id="4"/>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四川省内江市资中县银山镇老下街563号</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641201</w:t>
      </w:r>
      <w:bookmarkEnd w:id="6"/>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w:t>
      </w:r>
      <w:r>
        <w:rPr>
          <w:rFonts w:hint="eastAsia"/>
          <w:b/>
          <w:color w:val="000000" w:themeColor="text1"/>
          <w:sz w:val="22"/>
          <w:szCs w:val="22"/>
          <w:lang w:val="en-US" w:eastAsia="zh-CN"/>
        </w:rPr>
        <w:t xml:space="preserve">                                           </w:t>
      </w:r>
      <w:r>
        <w:rPr>
          <w:rFonts w:hint="eastAsia"/>
          <w:b/>
          <w:color w:val="000000" w:themeColor="text1"/>
          <w:sz w:val="22"/>
          <w:szCs w:val="22"/>
        </w:rPr>
        <w:t xml:space="preserve"> 邮编</w:t>
      </w:r>
      <w:r>
        <w:rPr>
          <w:rFonts w:hint="eastAsia" w:ascii="宋体" w:hAnsi="宋体"/>
          <w:b/>
          <w:color w:val="000000" w:themeColor="text1"/>
          <w:sz w:val="22"/>
          <w:szCs w:val="22"/>
        </w:rPr>
        <w:t>:</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632" w:firstLineChars="286"/>
        <w:textAlignment w:val="auto"/>
        <w:rPr>
          <w:b/>
          <w:color w:val="000000" w:themeColor="text1"/>
          <w:sz w:val="22"/>
          <w:szCs w:val="22"/>
          <w:u w:val="single"/>
        </w:rPr>
      </w:pPr>
      <w:r>
        <w:rPr>
          <w:rFonts w:hint="eastAsia"/>
          <w:b/>
          <w:color w:val="000000" w:themeColor="text1"/>
          <w:sz w:val="22"/>
          <w:szCs w:val="22"/>
        </w:rPr>
        <w:t>(英文)：</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915110257446603274</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13551509708</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auto"/>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杨聪</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万明</w:t>
      </w:r>
      <w:bookmarkEnd w:id="11"/>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300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bookmarkStart w:id="15" w:name="审核范围"/>
      <w:r>
        <w:rPr>
          <w:rFonts w:hint="eastAsia"/>
          <w:b/>
          <w:color w:val="000000" w:themeColor="text1"/>
          <w:sz w:val="22"/>
          <w:szCs w:val="22"/>
        </w:rPr>
        <w:t>许可范围内的食用酒精的生产</w:t>
      </w:r>
      <w:bookmarkEnd w:id="15"/>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b/>
          <w:color w:val="000000" w:themeColor="text1"/>
          <w:sz w:val="22"/>
          <w:szCs w:val="22"/>
        </w:rPr>
      </w:pP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bookmarkStart w:id="16" w:name="_GoBack"/>
      <w:bookmarkEnd w:id="16"/>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360" w:lineRule="auto"/>
        <w:ind w:firstLine="0"/>
        <w:textAlignment w:val="auto"/>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r>
        <w:rPr>
          <w:rFonts w:hint="eastAsia"/>
          <w:b/>
          <w:color w:val="000000" w:themeColor="text1"/>
          <w:sz w:val="22"/>
          <w:szCs w:val="22"/>
          <w:lang w:val="en-US" w:eastAsia="zh-CN"/>
        </w:rPr>
        <w:t>2019.12.11</w:t>
      </w:r>
    </w:p>
    <w:p>
      <w:pPr>
        <w:pStyle w:val="2"/>
        <w:spacing w:line="0" w:lineRule="atLeast"/>
        <w:ind w:firstLine="0"/>
        <w:rPr>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DD634E"/>
    <w:rsid w:val="75516B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路人甲</cp:lastModifiedBy>
  <cp:lastPrinted>2019-05-13T03:13:00Z</cp:lastPrinted>
  <dcterms:modified xsi:type="dcterms:W3CDTF">2019-12-09T12:47:05Z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