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希佛隆阀门集团有限公司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 SY/T 6276-2014 </w:t>
            </w:r>
          </w:p>
          <w:p>
            <w:pPr>
              <w:ind w:left="70" w:leftChars="29"/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 xml:space="preserve"> Q/SY 1002.1-2013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中石油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）</w:t>
            </w:r>
          </w:p>
          <w:p>
            <w:pPr>
              <w:ind w:left="70" w:leftChars="29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受审核方管理体</w:t>
            </w:r>
            <w:r>
              <w:rPr>
                <w:rFonts w:hint="eastAsia"/>
                <w:sz w:val="22"/>
                <w:szCs w:val="22"/>
              </w:rPr>
              <w:t>系文件 (手册版本号：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>
            <w:pPr>
              <w:ind w:left="70" w:leftChars="2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bookmarkStart w:id="1" w:name="合同编号"/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0708-2020-HSE-2021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bookmarkStart w:id="2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初审</w:t>
            </w:r>
            <w:bookmarkStart w:id="3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4" w:name="监督次数"/>
            <w:r>
              <w:rPr>
                <w:sz w:val="22"/>
                <w:szCs w:val="22"/>
              </w:rPr>
              <w:t>一</w:t>
            </w:r>
            <w:bookmarkEnd w:id="4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5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6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rFonts w:hint="eastAsia" w:ascii="Times New Roman" w:hAnsi="Times New Roman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00" w:firstLineChars="50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ISC[S]0008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2021.11.1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2021.11.2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-301625</wp:posOffset>
                  </wp:positionH>
                  <wp:positionV relativeFrom="paragraph">
                    <wp:posOffset>-874395</wp:posOffset>
                  </wp:positionV>
                  <wp:extent cx="6887845" cy="10100945"/>
                  <wp:effectExtent l="0" t="0" r="8255" b="8255"/>
                  <wp:wrapNone/>
                  <wp:docPr id="1" name="图片 1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1004" b="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7845" cy="10100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2021.11.2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7" w:name="_GoBack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bookmarkEnd w:id="7"/>
    <w:sectPr>
      <w:headerReference r:id="rId5" w:type="default"/>
      <w:footerReference r:id="rId6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05" w:firstLineChars="392"/>
      <w:jc w:val="left"/>
    </w:pPr>
    <w:r>
      <w:pict>
        <v:shape id="_x0000_s4099" o:spid="_x0000_s4099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EE7978"/>
    <w:rsid w:val="31F85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LIL</cp:lastModifiedBy>
  <dcterms:modified xsi:type="dcterms:W3CDTF">2021-11-02T03:41:56Z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2052-11.1.0.10938</vt:lpwstr>
  </property>
</Properties>
</file>