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咸阳海龙密封复合材料有限公司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0040-2019-M/0491-2019-E-2021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ind w:firstLine="221" w:firstLineChars="100"/>
              <w:jc w:val="both"/>
              <w:rPr>
                <w:rFonts w:hint="eastAsia"/>
                <w:b/>
                <w:sz w:val="22"/>
                <w:szCs w:val="22"/>
                <w:lang w:val="en-US" w:eastAsia="zh-CN"/>
              </w:rPr>
            </w:pPr>
            <w:r>
              <w:rPr>
                <w:rFonts w:hint="eastAsia"/>
                <w:b/>
                <w:sz w:val="22"/>
                <w:szCs w:val="22"/>
                <w:lang w:val="en-US" w:eastAsia="zh-CN"/>
              </w:rPr>
              <w:t>姓名</w:t>
            </w:r>
          </w:p>
        </w:tc>
        <w:tc>
          <w:tcPr>
            <w:tcW w:w="1184" w:type="dxa"/>
            <w:vAlign w:val="center"/>
          </w:tcPr>
          <w:p>
            <w:pPr>
              <w:snapToGrid w:val="0"/>
              <w:spacing w:line="320" w:lineRule="exact"/>
              <w:ind w:firstLine="221" w:firstLineChars="100"/>
              <w:jc w:val="both"/>
              <w:rPr>
                <w:rFonts w:hint="eastAsia"/>
                <w:b/>
                <w:sz w:val="22"/>
                <w:szCs w:val="22"/>
                <w:lang w:val="en-US" w:eastAsia="zh-CN"/>
              </w:rPr>
            </w:pPr>
            <w:r>
              <w:rPr>
                <w:rFonts w:hint="eastAsia"/>
                <w:b/>
                <w:sz w:val="22"/>
                <w:szCs w:val="22"/>
                <w:lang w:val="en-US" w:eastAsia="zh-CN"/>
              </w:rPr>
              <w:t>职务</w:t>
            </w:r>
          </w:p>
        </w:tc>
        <w:tc>
          <w:tcPr>
            <w:tcW w:w="5595" w:type="dxa"/>
            <w:gridSpan w:val="3"/>
            <w:vAlign w:val="center"/>
          </w:tcPr>
          <w:p>
            <w:pPr>
              <w:snapToGrid w:val="0"/>
              <w:spacing w:line="320" w:lineRule="exact"/>
              <w:ind w:left="1309"/>
              <w:jc w:val="both"/>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221" w:firstLineChars="100"/>
              <w:jc w:val="both"/>
              <w:rPr>
                <w:rFonts w:hint="eastAsia" w:eastAsia="宋体"/>
                <w:sz w:val="22"/>
                <w:szCs w:val="22"/>
                <w:highlight w:val="yellow"/>
                <w:lang w:val="en-US" w:eastAsia="zh-CN"/>
              </w:rPr>
            </w:pPr>
            <w:r>
              <w:rPr>
                <w:rFonts w:hint="eastAsia"/>
                <w:b/>
                <w:sz w:val="22"/>
                <w:szCs w:val="22"/>
                <w:lang w:val="en-US" w:eastAsia="zh-CN"/>
              </w:rPr>
              <w:t>李俐</w:t>
            </w:r>
          </w:p>
        </w:tc>
        <w:tc>
          <w:tcPr>
            <w:tcW w:w="1184" w:type="dxa"/>
            <w:vAlign w:val="center"/>
          </w:tcPr>
          <w:p>
            <w:pPr>
              <w:snapToGrid w:val="0"/>
              <w:spacing w:line="320" w:lineRule="exact"/>
              <w:ind w:firstLine="221" w:firstLineChars="100"/>
              <w:jc w:val="both"/>
              <w:rPr>
                <w:rFonts w:hint="eastAsia" w:eastAsia="宋体"/>
                <w:sz w:val="22"/>
                <w:szCs w:val="22"/>
                <w:highlight w:val="yellow"/>
                <w:lang w:val="en-US" w:eastAsia="zh-CN"/>
              </w:rPr>
            </w:pPr>
            <w:r>
              <w:rPr>
                <w:rFonts w:hint="eastAsia"/>
                <w:b/>
                <w:sz w:val="22"/>
                <w:szCs w:val="22"/>
                <w:lang w:val="en-US" w:eastAsia="zh-CN"/>
              </w:rPr>
              <w:t>组长</w:t>
            </w:r>
          </w:p>
        </w:tc>
        <w:tc>
          <w:tcPr>
            <w:tcW w:w="5595" w:type="dxa"/>
            <w:gridSpan w:val="3"/>
            <w:vAlign w:val="center"/>
          </w:tcPr>
          <w:p>
            <w:pPr>
              <w:snapToGrid w:val="0"/>
              <w:spacing w:line="320" w:lineRule="exact"/>
              <w:ind w:firstLine="663" w:firstLineChars="300"/>
              <w:jc w:val="both"/>
              <w:rPr>
                <w:sz w:val="22"/>
                <w:szCs w:val="22"/>
                <w:highlight w:val="yellow"/>
              </w:rPr>
            </w:pPr>
            <w:r>
              <w:rPr>
                <w:rFonts w:hint="eastAsia"/>
                <w:b/>
                <w:sz w:val="22"/>
                <w:szCs w:val="22"/>
                <w:lang w:val="de-DE" w:eastAsia="zh-CN"/>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221" w:firstLineChars="100"/>
              <w:jc w:val="both"/>
              <w:rPr>
                <w:rFonts w:hint="eastAsia"/>
                <w:b/>
                <w:sz w:val="22"/>
                <w:szCs w:val="22"/>
                <w:lang w:val="de-DE" w:eastAsia="zh-CN"/>
              </w:rPr>
            </w:pPr>
            <w:r>
              <w:rPr>
                <w:rFonts w:hint="eastAsia"/>
                <w:b/>
                <w:sz w:val="22"/>
                <w:szCs w:val="22"/>
                <w:lang w:val="de-DE" w:eastAsia="zh-CN"/>
              </w:rPr>
              <w:t>郭力</w:t>
            </w:r>
          </w:p>
        </w:tc>
        <w:tc>
          <w:tcPr>
            <w:tcW w:w="1184" w:type="dxa"/>
            <w:vAlign w:val="center"/>
          </w:tcPr>
          <w:p>
            <w:pPr>
              <w:snapToGrid w:val="0"/>
              <w:spacing w:line="320" w:lineRule="exact"/>
              <w:ind w:firstLine="221" w:firstLineChars="100"/>
              <w:jc w:val="both"/>
              <w:rPr>
                <w:rFonts w:hint="eastAsia"/>
                <w:b/>
                <w:sz w:val="22"/>
                <w:szCs w:val="22"/>
                <w:lang w:val="en-US" w:eastAsia="zh-CN"/>
              </w:rPr>
            </w:pPr>
            <w:r>
              <w:rPr>
                <w:rFonts w:hint="eastAsia"/>
                <w:b/>
                <w:sz w:val="22"/>
                <w:szCs w:val="22"/>
                <w:lang w:val="en-US" w:eastAsia="zh-CN"/>
              </w:rPr>
              <w:t>组员</w:t>
            </w:r>
          </w:p>
        </w:tc>
        <w:tc>
          <w:tcPr>
            <w:tcW w:w="5595" w:type="dxa"/>
            <w:gridSpan w:val="3"/>
            <w:vAlign w:val="center"/>
          </w:tcPr>
          <w:p>
            <w:pPr>
              <w:snapToGrid w:val="0"/>
              <w:spacing w:line="320" w:lineRule="exact"/>
              <w:ind w:firstLine="663" w:firstLineChars="300"/>
              <w:jc w:val="both"/>
              <w:rPr>
                <w:rFonts w:hint="eastAsia"/>
                <w:b/>
                <w:sz w:val="22"/>
                <w:szCs w:val="22"/>
                <w:lang w:val="de-DE" w:eastAsia="zh-CN"/>
              </w:rPr>
            </w:pPr>
            <w:r>
              <w:rPr>
                <w:rFonts w:hint="eastAsia"/>
                <w:b/>
                <w:sz w:val="22"/>
                <w:szCs w:val="22"/>
                <w:lang w:val="de-DE" w:eastAsia="zh-CN"/>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val="en-US" w:eastAsia="zh-CN"/>
              </w:rPr>
              <w:t>2021.11.4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b/>
                <w:sz w:val="22"/>
                <w:szCs w:val="22"/>
                <w:lang w:val="en-US" w:eastAsia="zh-CN"/>
              </w:rPr>
              <w:t>2021.11.5</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AC06FA"/>
    <w:rsid w:val="459436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2021-11-04T08:39:48Z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