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0093-2016-2019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96"/>
        <w:gridCol w:w="1066"/>
        <w:gridCol w:w="1315"/>
        <w:gridCol w:w="101"/>
        <w:gridCol w:w="1366"/>
        <w:gridCol w:w="928"/>
        <w:gridCol w:w="932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8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测量过程名称</w:t>
            </w:r>
          </w:p>
        </w:tc>
        <w:tc>
          <w:tcPr>
            <w:tcW w:w="2482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伺服控制配电箱接地导通电阻测试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t>95-105</w:t>
            </w:r>
            <w:r>
              <w:rPr>
                <w:rFonts w:hint="eastAsia"/>
              </w:rPr>
              <w:t>）</w:t>
            </w:r>
            <w:r>
              <w:t>m</w:t>
            </w:r>
            <w:r>
              <w:rPr>
                <w:rFonts w:hint="eastAsia"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320" w:type="dxa"/>
            <w:gridSpan w:val="5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671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/>
              </w:rPr>
              <w:t>GB7251.1-2013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8991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rFonts w:hint="eastAsia"/>
              </w:rPr>
            </w:pPr>
            <w:r>
              <w:t>1.</w:t>
            </w:r>
            <w:r>
              <w:rPr>
                <w:rFonts w:hint="eastAsia"/>
                <w:szCs w:val="21"/>
              </w:rPr>
              <w:t>伺服控制配电箱的接地电阻检测测量过程的测量要求：电阻</w:t>
            </w:r>
            <w:r>
              <w:rPr>
                <w:szCs w:val="21"/>
              </w:rPr>
              <w:t>R=100mΩ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 xml:space="preserve"> T=10mΩ</w:t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rPr>
                <w:rFonts w:hint="eastAsia" w:ascii="宋体"/>
              </w:rPr>
            </w:pPr>
            <w:r>
              <w:t>2.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eastAsia="zh-CN"/>
              </w:rPr>
              <w:t>设备</w:t>
            </w:r>
            <w:r>
              <w:rPr>
                <w:rFonts w:hint="eastAsia"/>
              </w:rPr>
              <w:t>最大允许误差：</w:t>
            </w: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>=T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1/3-1/10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=1</w:t>
            </w:r>
            <w:r>
              <w:rPr>
                <w:rFonts w:ascii="宋体"/>
              </w:rPr>
              <w:t>0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ascii="宋体" w:hAnsi="宋体"/>
              </w:rPr>
              <w:t>=2</w:t>
            </w:r>
            <w:r>
              <w:rPr>
                <w:rFonts w:hint="eastAsia" w:ascii="宋体" w:hAnsi="宋体"/>
                <w:lang w:val="en-US" w:eastAsia="zh-CN"/>
              </w:rPr>
              <w:t>.5</w:t>
            </w:r>
            <w:r>
              <w:rPr>
                <w:rFonts w:ascii="宋体" w:hAnsi="宋体"/>
              </w:rPr>
              <w:t>m</w:t>
            </w:r>
            <w:r>
              <w:rPr>
                <w:rFonts w:hint="eastAsia" w:ascii="宋体" w:hAnsi="宋体"/>
              </w:rPr>
              <w:t>Ω</w:t>
            </w:r>
            <w:r>
              <w:rPr>
                <w:rFonts w:ascii="宋体"/>
              </w:rPr>
              <w:t>,</w:t>
            </w:r>
            <w:r>
              <w:rPr>
                <w:rFonts w:hint="eastAsia" w:ascii="宋体" w:hAnsi="宋体"/>
              </w:rPr>
              <w:t>（取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）；</w:t>
            </w:r>
          </w:p>
          <w:p>
            <w:pPr>
              <w:rPr>
                <w:rFonts w:hint="eastAsia"/>
              </w:rPr>
            </w:pPr>
            <w:r>
              <w:t>3.</w:t>
            </w:r>
            <w:r>
              <w:rPr>
                <w:rFonts w:hint="eastAsia"/>
              </w:rPr>
              <w:t>测量范围推导：接地电阻测试仪：量程</w:t>
            </w:r>
            <w:r>
              <w:rPr>
                <w:rFonts w:hint="eastAsia"/>
                <w:lang w:val="en-US" w:eastAsia="zh-CN"/>
              </w:rPr>
              <w:t>(</w:t>
            </w:r>
            <w:r>
              <w:t>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t>200</w:t>
            </w:r>
            <w:r>
              <w:rPr>
                <w:rFonts w:hint="eastAsia"/>
                <w:lang w:val="en-US" w:eastAsia="zh-CN"/>
              </w:rPr>
              <w:t>)</w:t>
            </w:r>
            <w:r>
              <w:t>m</w:t>
            </w:r>
            <w:r>
              <w:rPr>
                <w:rFonts w:hint="eastAsia"/>
              </w:rPr>
              <w:t>Ω</w:t>
            </w:r>
          </w:p>
          <w:p>
            <w:pPr>
              <w:rPr>
                <w:rFonts w:hint="eastAsia"/>
                <w:szCs w:val="21"/>
              </w:rPr>
            </w:pPr>
            <w:r>
              <w:t>4.</w:t>
            </w:r>
            <w:r>
              <w:rPr>
                <w:rFonts w:hint="eastAsia"/>
              </w:rPr>
              <w:t>选择测量范围：</w:t>
            </w:r>
            <w:r>
              <w:rPr>
                <w:rFonts w:hint="eastAsia"/>
                <w:lang w:eastAsia="zh-CN"/>
              </w:rPr>
              <w:t>（</w:t>
            </w:r>
            <w:r>
              <w:t>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t>200</w:t>
            </w:r>
            <w:r>
              <w:rPr>
                <w:rFonts w:hint="eastAsia"/>
                <w:lang w:eastAsia="zh-CN"/>
              </w:rPr>
              <w:t>）</w:t>
            </w:r>
            <w:r>
              <w:t>m</w:t>
            </w:r>
            <w:r>
              <w:rPr>
                <w:rFonts w:hint="eastAsia"/>
              </w:rPr>
              <w:t>Ω的接地电阻测试仪，最大允许误差为±</w:t>
            </w:r>
            <w:r>
              <w:rPr>
                <w:szCs w:val="21"/>
              </w:rPr>
              <w:t>5%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计量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过程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证书编号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检定日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4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接地电阻测试仪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CJ2520A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szCs w:val="21"/>
              </w:rPr>
              <w:t>5%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rPr>
                <w:rFonts w:hint="default" w:asciiTheme="minorHAnsi" w:hAnsiTheme="minorHAnsi" w:eastAsiaTheme="minorEastAsia" w:cstheme="minorHAnsi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Z2019D</w:t>
            </w:r>
            <w:r>
              <w:rPr>
                <w:rFonts w:hint="default" w:ascii="Calibri" w:hAnsi="Calibri" w:cs="Calibri"/>
                <w:lang w:val="en-US" w:eastAsia="zh-CN"/>
              </w:rPr>
              <w:t>*</w:t>
            </w:r>
            <w:r>
              <w:rPr>
                <w:rFonts w:hint="eastAsia" w:cstheme="minorHAnsi"/>
                <w:lang w:val="en-US" w:eastAsia="zh-CN"/>
              </w:rPr>
              <w:t>108-0694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t>.</w:t>
            </w:r>
            <w:r>
              <w:rPr>
                <w:rFonts w:hint="eastAsia"/>
              </w:rPr>
              <w:t>08</w:t>
            </w:r>
            <w:r>
              <w:t>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4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662" w:type="dxa"/>
            <w:gridSpan w:val="2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315" w:type="dxa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467" w:type="dxa"/>
            <w:gridSpan w:val="2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860" w:type="dxa"/>
            <w:gridSpan w:val="2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445" w:type="dxa"/>
          </w:tcPr>
          <w:p>
            <w:pPr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4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662" w:type="dxa"/>
            <w:gridSpan w:val="2"/>
          </w:tcPr>
          <w:p>
            <w:pPr>
              <w:rPr>
                <w:rFonts w:hint="eastAsia"/>
              </w:rPr>
            </w:pPr>
          </w:p>
        </w:tc>
        <w:tc>
          <w:tcPr>
            <w:tcW w:w="1315" w:type="dxa"/>
          </w:tcPr>
          <w:p>
            <w:pPr>
              <w:rPr>
                <w:rFonts w:hint="eastAsia"/>
              </w:rPr>
            </w:pPr>
          </w:p>
        </w:tc>
        <w:tc>
          <w:tcPr>
            <w:tcW w:w="1467" w:type="dxa"/>
            <w:gridSpan w:val="2"/>
          </w:tcPr>
          <w:p>
            <w:pPr>
              <w:rPr>
                <w:rFonts w:hint="eastAsia"/>
              </w:rPr>
            </w:pPr>
          </w:p>
        </w:tc>
        <w:tc>
          <w:tcPr>
            <w:tcW w:w="1860" w:type="dxa"/>
            <w:gridSpan w:val="2"/>
          </w:tcPr>
          <w:p>
            <w:pPr>
              <w:rPr>
                <w:rFonts w:hint="eastAsia"/>
              </w:rPr>
            </w:pPr>
          </w:p>
        </w:tc>
        <w:tc>
          <w:tcPr>
            <w:tcW w:w="144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8991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ind w:firstLine="315" w:firstLineChars="150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伺服控制配电箱的接地电阻检测</w:t>
            </w:r>
            <w:r>
              <w:rPr>
                <w:rFonts w:hint="eastAsia" w:ascii="宋体" w:hAnsi="宋体"/>
                <w:bCs/>
                <w:szCs w:val="21"/>
              </w:rPr>
              <w:t>，（</w:t>
            </w:r>
            <w:r>
              <w:rPr>
                <w:rFonts w:ascii="宋体" w:hAnsi="宋体"/>
                <w:bCs/>
                <w:szCs w:val="21"/>
              </w:rPr>
              <w:t>95-105</w:t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ascii="宋体" w:hAnsi="宋体"/>
                <w:bCs/>
                <w:szCs w:val="21"/>
              </w:rPr>
              <w:t>m</w:t>
            </w:r>
            <w:r>
              <w:rPr>
                <w:rFonts w:hint="eastAsia" w:ascii="宋体" w:hAnsi="宋体"/>
                <w:bCs/>
                <w:szCs w:val="21"/>
              </w:rPr>
              <w:t>Ω，</w:t>
            </w:r>
            <w:r>
              <w:rPr>
                <w:rFonts w:hint="eastAsia" w:ascii="宋体" w:hAnsi="宋体"/>
                <w:szCs w:val="21"/>
              </w:rPr>
              <w:t>测量最大允差△</w:t>
            </w:r>
            <w:r>
              <w:rPr>
                <w:rFonts w:hint="eastAsia" w:ascii="宋体" w:hAnsi="宋体"/>
              </w:rPr>
              <w:t>允</w:t>
            </w:r>
            <w:r>
              <w:rPr>
                <w:rFonts w:ascii="宋体" w:hAnsi="宋体"/>
                <w:szCs w:val="21"/>
              </w:rPr>
              <w:t>=</w:t>
            </w:r>
            <w:r>
              <w:rPr>
                <w:rFonts w:hint="eastAsia" w:ascii="宋体"/>
              </w:rPr>
              <w:t>±</w:t>
            </w:r>
            <w:r>
              <w:rPr>
                <w:rFonts w:hint="eastAsia" w:ascii="宋体"/>
                <w:lang w:val="en-US" w:eastAsia="zh-CN"/>
              </w:rPr>
              <w:t>1.25</w:t>
            </w:r>
            <w:r>
              <w:rPr>
                <w:rFonts w:ascii="宋体"/>
              </w:rPr>
              <w:t>mΩ</w:t>
            </w:r>
            <w:r>
              <w:rPr>
                <w:rFonts w:hint="eastAsia"/>
              </w:rPr>
              <w:t>。</w:t>
            </w:r>
          </w:p>
          <w:p>
            <w:pPr>
              <w:spacing w:line="300" w:lineRule="auto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300" w:lineRule="auto"/>
              <w:ind w:firstLine="315" w:firstLineChars="15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接地电阻测试仪</w:t>
            </w:r>
            <w:r>
              <w:rPr>
                <w:rFonts w:hint="eastAsia"/>
                <w:bCs/>
              </w:rPr>
              <w:t>测量范围是</w:t>
            </w:r>
            <w:r>
              <w:rPr>
                <w:rFonts w:hint="eastAsia"/>
                <w:bCs/>
                <w:lang w:eastAsia="zh-CN"/>
              </w:rPr>
              <w:t>（</w:t>
            </w:r>
            <w:r>
              <w:t>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t>200</w:t>
            </w:r>
            <w:r>
              <w:rPr>
                <w:rFonts w:hint="eastAsia"/>
                <w:bCs/>
                <w:lang w:eastAsia="zh-CN"/>
              </w:rPr>
              <w:t>）</w:t>
            </w:r>
            <w:r>
              <w:t>mΩ</w:t>
            </w:r>
            <w:r>
              <w:rPr>
                <w:rFonts w:hint="eastAsia"/>
                <w:bCs/>
              </w:rPr>
              <w:t>，允许误差为</w:t>
            </w:r>
            <w:r>
              <w:rPr>
                <w:rFonts w:hint="eastAsia"/>
                <w:bCs/>
                <w:color w:val="000000"/>
              </w:rPr>
              <w:t>±</w:t>
            </w:r>
            <w:r>
              <w:rPr>
                <w:bCs/>
                <w:color w:val="000000"/>
              </w:rPr>
              <w:t>5%</w:t>
            </w:r>
            <w:r>
              <w:rPr>
                <w:rFonts w:hint="eastAsia"/>
                <w:bCs/>
                <w:color w:val="000000"/>
              </w:rPr>
              <w:t>，</w:t>
            </w:r>
            <w:r>
              <w:rPr>
                <w:rFonts w:hint="eastAsia"/>
                <w:bCs/>
                <w:color w:val="000000"/>
                <w:lang w:val="en-US" w:eastAsia="zh-CN"/>
              </w:rPr>
              <w:t>(</w:t>
            </w:r>
            <w:r>
              <w:rPr>
                <w:rFonts w:ascii="Times New Roman" w:hAnsi="Times New Roman"/>
              </w:rPr>
              <w:t>100m</w:t>
            </w:r>
            <w:r>
              <w:rPr>
                <w:rFonts w:hint="eastAsia" w:ascii="Times New Roman" w:hAnsi="Times New Roman"/>
              </w:rPr>
              <w:t>Ω处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hint="eastAsia" w:ascii="Times New Roman" w:hAnsi="Times New Roman"/>
              </w:rPr>
              <w:t>实际误差</w:t>
            </w:r>
            <w:r>
              <w:rPr>
                <w:rFonts w:ascii="Times New Roman" w:hAnsi="Times New Roman"/>
              </w:rPr>
              <w:t>0.5m</w:t>
            </w:r>
            <w:r>
              <w:rPr>
                <w:rFonts w:hint="eastAsia" w:ascii="Times New Roman" w:hAnsi="Times New Roman"/>
              </w:rPr>
              <w:t>Ω</w:t>
            </w:r>
            <w:r>
              <w:rPr>
                <w:rFonts w:hint="eastAsia" w:ascii="Times New Roman" w:hAnsi="Times New Roman"/>
                <w:lang w:val="en-US" w:eastAsia="zh-CN"/>
              </w:rPr>
              <w:t>)</w:t>
            </w:r>
          </w:p>
          <w:p>
            <w:pPr>
              <w:spacing w:line="324" w:lineRule="auto"/>
              <w:ind w:firstLine="315" w:firstLineChars="150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eastAsia="zh-CN"/>
              </w:rPr>
              <w:t>李全恕</w:t>
            </w:r>
            <w:r>
              <w:rPr>
                <w:rFonts w:hint="eastAsia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11 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23 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8991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审核记录：</w:t>
            </w:r>
          </w:p>
          <w:p>
            <w:pPr>
              <w:pStyle w:val="10"/>
              <w:ind w:left="359" w:leftChars="171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审核人员签字：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B22A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2017-02-16T05:50:00Z</cp:lastPrinted>
  <dcterms:modified xsi:type="dcterms:W3CDTF">2019-12-09T05:23:28Z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