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6A3" w:rsidRPr="005E368B" w:rsidRDefault="00A269F3">
      <w:pPr>
        <w:jc w:val="left"/>
        <w:rPr>
          <w:rFonts w:asciiTheme="minorEastAsia" w:eastAsiaTheme="minorEastAsia" w:hAnsiTheme="minorEastAsia"/>
          <w:sz w:val="32"/>
          <w:szCs w:val="32"/>
          <w:u w:val="single"/>
        </w:rPr>
      </w:pPr>
      <w:r w:rsidRPr="005E368B">
        <w:rPr>
          <w:rFonts w:asciiTheme="minorEastAsia" w:eastAsiaTheme="minorEastAsia" w:hAnsiTheme="minorEastAsia" w:hint="eastAsia"/>
          <w:sz w:val="32"/>
          <w:szCs w:val="32"/>
        </w:rPr>
        <w:t>合同编号：</w:t>
      </w:r>
      <w:bookmarkStart w:id="0" w:name="合同编号"/>
      <w:r w:rsidRPr="005E368B">
        <w:rPr>
          <w:rFonts w:asciiTheme="minorEastAsia" w:eastAsiaTheme="minorEastAsia" w:hAnsiTheme="minorEastAsia"/>
          <w:sz w:val="32"/>
          <w:szCs w:val="32"/>
          <w:u w:val="single"/>
        </w:rPr>
        <w:t>0596-2020-QEO-2021</w:t>
      </w:r>
      <w:bookmarkEnd w:id="0"/>
    </w:p>
    <w:p w:rsidR="008C66A3" w:rsidRPr="005E368B" w:rsidRDefault="00A269F3">
      <w:pPr>
        <w:jc w:val="center"/>
        <w:rPr>
          <w:rFonts w:asciiTheme="minorEastAsia" w:eastAsiaTheme="minorEastAsia" w:hAnsiTheme="minorEastAsia"/>
          <w:sz w:val="32"/>
          <w:szCs w:val="32"/>
        </w:rPr>
      </w:pPr>
      <w:r w:rsidRPr="005E368B">
        <w:rPr>
          <w:rFonts w:asciiTheme="minorEastAsia" w:eastAsiaTheme="minorEastAsia" w:hAnsiTheme="minorEastAsia"/>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8C66A3" w:rsidRPr="005E368B" w:rsidRDefault="008C66A3">
      <w:pPr>
        <w:jc w:val="center"/>
        <w:rPr>
          <w:rFonts w:asciiTheme="minorEastAsia" w:eastAsiaTheme="minorEastAsia" w:hAnsiTheme="minorEastAsia"/>
          <w:sz w:val="32"/>
          <w:szCs w:val="32"/>
        </w:rPr>
      </w:pPr>
    </w:p>
    <w:p w:rsidR="008C66A3" w:rsidRPr="005E368B" w:rsidRDefault="00A269F3">
      <w:pPr>
        <w:jc w:val="center"/>
        <w:rPr>
          <w:rFonts w:asciiTheme="minorEastAsia" w:eastAsiaTheme="minorEastAsia" w:hAnsiTheme="minorEastAsia" w:cs="仿宋"/>
          <w:b/>
          <w:bCs/>
          <w:sz w:val="44"/>
          <w:szCs w:val="44"/>
        </w:rPr>
      </w:pPr>
      <w:r w:rsidRPr="005E368B">
        <w:rPr>
          <w:rFonts w:asciiTheme="minorEastAsia" w:eastAsiaTheme="minorEastAsia" w:hAnsiTheme="minorEastAsia" w:cs="仿宋" w:hint="eastAsia"/>
          <w:b/>
          <w:bCs/>
          <w:sz w:val="44"/>
          <w:szCs w:val="44"/>
        </w:rPr>
        <w:t>管理体系审核报告</w:t>
      </w:r>
    </w:p>
    <w:p w:rsidR="008C66A3" w:rsidRPr="005E368B" w:rsidRDefault="008C66A3">
      <w:pPr>
        <w:jc w:val="center"/>
        <w:rPr>
          <w:rFonts w:asciiTheme="minorEastAsia" w:eastAsiaTheme="minorEastAsia" w:hAnsiTheme="minorEastAsia"/>
          <w:sz w:val="32"/>
          <w:szCs w:val="32"/>
        </w:rPr>
      </w:pPr>
    </w:p>
    <w:p w:rsidR="008C66A3" w:rsidRPr="005E368B" w:rsidRDefault="00A269F3">
      <w:pPr>
        <w:jc w:val="left"/>
        <w:rPr>
          <w:rFonts w:asciiTheme="minorEastAsia" w:eastAsiaTheme="minorEastAsia" w:hAnsiTheme="minorEastAsia"/>
          <w:sz w:val="28"/>
          <w:szCs w:val="28"/>
        </w:rPr>
      </w:pPr>
      <w:r w:rsidRPr="005E368B">
        <w:rPr>
          <w:rFonts w:asciiTheme="minorEastAsia" w:eastAsiaTheme="minorEastAsia" w:hAnsiTheme="minorEastAsia" w:hint="eastAsia"/>
          <w:sz w:val="28"/>
          <w:szCs w:val="28"/>
        </w:rPr>
        <w:t>受审核方：</w:t>
      </w:r>
      <w:bookmarkStart w:id="1" w:name="组织名称"/>
      <w:r w:rsidRPr="005E368B">
        <w:rPr>
          <w:rFonts w:asciiTheme="minorEastAsia" w:eastAsiaTheme="minorEastAsia" w:hAnsiTheme="minorEastAsia"/>
          <w:sz w:val="28"/>
          <w:szCs w:val="28"/>
        </w:rPr>
        <w:t>重庆易高实业有限公司</w:t>
      </w:r>
      <w:bookmarkEnd w:id="1"/>
    </w:p>
    <w:p w:rsidR="008C66A3" w:rsidRPr="005E368B" w:rsidRDefault="008C66A3">
      <w:pPr>
        <w:rPr>
          <w:rFonts w:asciiTheme="minorEastAsia" w:eastAsiaTheme="minorEastAsia" w:hAnsiTheme="minorEastAsia"/>
          <w:sz w:val="28"/>
          <w:szCs w:val="28"/>
        </w:rPr>
      </w:pPr>
    </w:p>
    <w:p w:rsidR="008C66A3" w:rsidRPr="005E368B" w:rsidRDefault="00A269F3">
      <w:pPr>
        <w:rPr>
          <w:rFonts w:asciiTheme="minorEastAsia" w:eastAsiaTheme="minorEastAsia" w:hAnsiTheme="minorEastAsia"/>
          <w:sz w:val="28"/>
          <w:szCs w:val="28"/>
        </w:rPr>
      </w:pPr>
      <w:r w:rsidRPr="005E368B">
        <w:rPr>
          <w:rFonts w:asciiTheme="minorEastAsia" w:eastAsiaTheme="minorEastAsia" w:hAnsiTheme="minorEastAsia" w:hint="eastAsia"/>
          <w:sz w:val="28"/>
          <w:szCs w:val="28"/>
        </w:rPr>
        <w:t>审核体系：</w:t>
      </w:r>
    </w:p>
    <w:p w:rsidR="008C66A3" w:rsidRPr="005E368B" w:rsidRDefault="00A269F3">
      <w:pPr>
        <w:jc w:val="left"/>
        <w:rPr>
          <w:rFonts w:asciiTheme="minorEastAsia" w:eastAsiaTheme="minorEastAsia" w:hAnsiTheme="minorEastAsia"/>
          <w:sz w:val="28"/>
          <w:szCs w:val="28"/>
        </w:rPr>
      </w:pPr>
      <w:bookmarkStart w:id="2" w:name="Q勾选"/>
      <w:r w:rsidRPr="005E368B">
        <w:rPr>
          <w:rFonts w:asciiTheme="minorEastAsia" w:eastAsiaTheme="minorEastAsia" w:hAnsiTheme="minorEastAsia" w:hint="eastAsia"/>
          <w:sz w:val="28"/>
          <w:szCs w:val="28"/>
        </w:rPr>
        <w:t>■</w:t>
      </w:r>
      <w:bookmarkEnd w:id="2"/>
      <w:r w:rsidRPr="005E368B">
        <w:rPr>
          <w:rFonts w:asciiTheme="minorEastAsia" w:eastAsiaTheme="minorEastAsia" w:hAnsiTheme="minorEastAsia" w:hint="eastAsia"/>
          <w:sz w:val="28"/>
          <w:szCs w:val="28"/>
        </w:rPr>
        <w:t>质量管理体系（</w:t>
      </w:r>
      <w:r w:rsidRPr="005E368B">
        <w:rPr>
          <w:rFonts w:asciiTheme="minorEastAsia" w:eastAsiaTheme="minorEastAsia" w:hAnsiTheme="minorEastAsia"/>
          <w:sz w:val="28"/>
          <w:szCs w:val="28"/>
        </w:rPr>
        <w:t>QMS</w:t>
      </w:r>
      <w:r w:rsidRPr="005E368B">
        <w:rPr>
          <w:rFonts w:asciiTheme="minorEastAsia" w:eastAsiaTheme="minorEastAsia" w:hAnsiTheme="minorEastAsia" w:hint="eastAsia"/>
          <w:sz w:val="28"/>
          <w:szCs w:val="28"/>
        </w:rPr>
        <w:t>）</w:t>
      </w:r>
    </w:p>
    <w:p w:rsidR="008C66A3" w:rsidRPr="005E368B" w:rsidRDefault="00A269F3">
      <w:pPr>
        <w:jc w:val="left"/>
        <w:rPr>
          <w:rFonts w:asciiTheme="minorEastAsia" w:eastAsiaTheme="minorEastAsia" w:hAnsiTheme="minorEastAsia"/>
          <w:sz w:val="28"/>
          <w:szCs w:val="28"/>
        </w:rPr>
      </w:pPr>
      <w:r w:rsidRPr="005E368B">
        <w:rPr>
          <w:rFonts w:asciiTheme="minorEastAsia" w:eastAsiaTheme="minorEastAsia" w:hAnsiTheme="minorEastAsia" w:hint="eastAsia"/>
          <w:sz w:val="28"/>
          <w:szCs w:val="28"/>
        </w:rPr>
        <w:t>□工程建筑施工企业质量管理体系（Ec</w:t>
      </w:r>
      <w:r w:rsidRPr="005E368B">
        <w:rPr>
          <w:rFonts w:asciiTheme="minorEastAsia" w:eastAsiaTheme="minorEastAsia" w:hAnsiTheme="minorEastAsia"/>
          <w:sz w:val="28"/>
          <w:szCs w:val="28"/>
        </w:rPr>
        <w:t>MS</w:t>
      </w:r>
      <w:r w:rsidRPr="005E368B">
        <w:rPr>
          <w:rFonts w:asciiTheme="minorEastAsia" w:eastAsiaTheme="minorEastAsia" w:hAnsiTheme="minorEastAsia" w:hint="eastAsia"/>
          <w:sz w:val="28"/>
          <w:szCs w:val="28"/>
        </w:rPr>
        <w:t>）</w:t>
      </w:r>
    </w:p>
    <w:p w:rsidR="008C66A3" w:rsidRPr="005E368B" w:rsidRDefault="00A269F3">
      <w:pPr>
        <w:jc w:val="left"/>
        <w:rPr>
          <w:rFonts w:asciiTheme="minorEastAsia" w:eastAsiaTheme="minorEastAsia" w:hAnsiTheme="minorEastAsia"/>
          <w:sz w:val="28"/>
          <w:szCs w:val="28"/>
        </w:rPr>
      </w:pPr>
      <w:bookmarkStart w:id="3" w:name="E勾选"/>
      <w:r w:rsidRPr="005E368B">
        <w:rPr>
          <w:rFonts w:asciiTheme="minorEastAsia" w:eastAsiaTheme="minorEastAsia" w:hAnsiTheme="minorEastAsia" w:hint="eastAsia"/>
          <w:sz w:val="28"/>
          <w:szCs w:val="28"/>
        </w:rPr>
        <w:t>■</w:t>
      </w:r>
      <w:bookmarkEnd w:id="3"/>
      <w:r w:rsidRPr="005E368B">
        <w:rPr>
          <w:rFonts w:asciiTheme="minorEastAsia" w:eastAsiaTheme="minorEastAsia" w:hAnsiTheme="minorEastAsia" w:hint="eastAsia"/>
          <w:sz w:val="28"/>
          <w:szCs w:val="28"/>
        </w:rPr>
        <w:t>环境管理体系（</w:t>
      </w:r>
      <w:r w:rsidRPr="005E368B">
        <w:rPr>
          <w:rFonts w:asciiTheme="minorEastAsia" w:eastAsiaTheme="minorEastAsia" w:hAnsiTheme="minorEastAsia"/>
          <w:sz w:val="28"/>
          <w:szCs w:val="28"/>
        </w:rPr>
        <w:t>EMS</w:t>
      </w:r>
      <w:r w:rsidRPr="005E368B">
        <w:rPr>
          <w:rFonts w:asciiTheme="minorEastAsia" w:eastAsiaTheme="minorEastAsia" w:hAnsiTheme="minorEastAsia" w:hint="eastAsia"/>
          <w:sz w:val="28"/>
          <w:szCs w:val="28"/>
        </w:rPr>
        <w:t>）</w:t>
      </w:r>
    </w:p>
    <w:p w:rsidR="008C66A3" w:rsidRPr="005E368B" w:rsidRDefault="00A269F3">
      <w:pPr>
        <w:jc w:val="left"/>
        <w:rPr>
          <w:rFonts w:asciiTheme="minorEastAsia" w:eastAsiaTheme="minorEastAsia" w:hAnsiTheme="minorEastAsia"/>
          <w:sz w:val="28"/>
          <w:szCs w:val="28"/>
        </w:rPr>
      </w:pPr>
      <w:bookmarkStart w:id="4" w:name="S勾选"/>
      <w:r w:rsidRPr="005E368B">
        <w:rPr>
          <w:rFonts w:asciiTheme="minorEastAsia" w:eastAsiaTheme="minorEastAsia" w:hAnsiTheme="minorEastAsia" w:hint="eastAsia"/>
          <w:sz w:val="28"/>
          <w:szCs w:val="28"/>
        </w:rPr>
        <w:t>■</w:t>
      </w:r>
      <w:bookmarkEnd w:id="4"/>
      <w:r w:rsidRPr="005E368B">
        <w:rPr>
          <w:rFonts w:asciiTheme="minorEastAsia" w:eastAsiaTheme="minorEastAsia" w:hAnsiTheme="minorEastAsia" w:hint="eastAsia"/>
          <w:sz w:val="28"/>
          <w:szCs w:val="28"/>
        </w:rPr>
        <w:t>职业健康安全管理体系（</w:t>
      </w:r>
      <w:r w:rsidRPr="005E368B">
        <w:rPr>
          <w:rFonts w:asciiTheme="minorEastAsia" w:eastAsiaTheme="minorEastAsia" w:hAnsiTheme="minorEastAsia"/>
          <w:sz w:val="28"/>
          <w:szCs w:val="28"/>
        </w:rPr>
        <w:t>OHSMS</w:t>
      </w:r>
      <w:r w:rsidRPr="005E368B">
        <w:rPr>
          <w:rFonts w:asciiTheme="minorEastAsia" w:eastAsiaTheme="minorEastAsia" w:hAnsiTheme="minorEastAsia" w:hint="eastAsia"/>
          <w:sz w:val="28"/>
          <w:szCs w:val="28"/>
        </w:rPr>
        <w:t>）</w:t>
      </w:r>
    </w:p>
    <w:p w:rsidR="008C66A3" w:rsidRPr="005E368B" w:rsidRDefault="008C66A3">
      <w:pPr>
        <w:jc w:val="left"/>
        <w:rPr>
          <w:rFonts w:asciiTheme="minorEastAsia" w:eastAsiaTheme="minorEastAsia" w:hAnsiTheme="minorEastAsia"/>
          <w:sz w:val="28"/>
          <w:szCs w:val="28"/>
        </w:rPr>
      </w:pPr>
    </w:p>
    <w:p w:rsidR="008C66A3" w:rsidRPr="005E368B" w:rsidRDefault="008C66A3">
      <w:pPr>
        <w:pStyle w:val="a0"/>
        <w:rPr>
          <w:rFonts w:asciiTheme="minorEastAsia" w:eastAsiaTheme="minorEastAsia" w:hAnsiTheme="minorEastAsia"/>
          <w:sz w:val="28"/>
          <w:szCs w:val="28"/>
        </w:rPr>
      </w:pPr>
    </w:p>
    <w:p w:rsidR="008C66A3" w:rsidRPr="005E368B" w:rsidRDefault="008C66A3">
      <w:pPr>
        <w:pStyle w:val="a0"/>
        <w:rPr>
          <w:rFonts w:asciiTheme="minorEastAsia" w:eastAsiaTheme="minorEastAsia" w:hAnsiTheme="minorEastAsia"/>
          <w:sz w:val="28"/>
          <w:szCs w:val="28"/>
        </w:rPr>
      </w:pPr>
    </w:p>
    <w:p w:rsidR="008C66A3" w:rsidRPr="005E368B" w:rsidRDefault="008C66A3">
      <w:pPr>
        <w:pStyle w:val="a0"/>
        <w:rPr>
          <w:rFonts w:asciiTheme="minorEastAsia" w:eastAsiaTheme="minorEastAsia" w:hAnsiTheme="minorEastAsia"/>
          <w:sz w:val="28"/>
          <w:szCs w:val="28"/>
        </w:rPr>
      </w:pPr>
    </w:p>
    <w:p w:rsidR="008C66A3" w:rsidRPr="005E368B" w:rsidRDefault="00A269F3">
      <w:pPr>
        <w:jc w:val="center"/>
        <w:rPr>
          <w:rFonts w:asciiTheme="minorEastAsia" w:eastAsiaTheme="minorEastAsia" w:hAnsiTheme="minorEastAsia"/>
          <w:sz w:val="32"/>
          <w:szCs w:val="32"/>
        </w:rPr>
      </w:pPr>
      <w:r w:rsidRPr="005E368B">
        <w:rPr>
          <w:rFonts w:asciiTheme="minorEastAsia" w:eastAsiaTheme="minorEastAsia" w:hAnsiTheme="minorEastAsia" w:hint="eastAsia"/>
          <w:sz w:val="32"/>
          <w:szCs w:val="32"/>
        </w:rPr>
        <w:t>北京国标联合认证有限公司</w:t>
      </w:r>
    </w:p>
    <w:p w:rsidR="008C66A3" w:rsidRPr="005E368B" w:rsidRDefault="00A269F3">
      <w:pPr>
        <w:jc w:val="center"/>
        <w:rPr>
          <w:rFonts w:asciiTheme="minorEastAsia" w:eastAsiaTheme="minorEastAsia" w:hAnsiTheme="minorEastAsia"/>
          <w:sz w:val="32"/>
          <w:szCs w:val="32"/>
        </w:rPr>
      </w:pPr>
      <w:r w:rsidRPr="005E368B">
        <w:rPr>
          <w:rFonts w:asciiTheme="minorEastAsia" w:eastAsiaTheme="minorEastAsia" w:hAnsiTheme="minorEastAsia" w:hint="eastAsia"/>
          <w:sz w:val="32"/>
          <w:szCs w:val="32"/>
        </w:rPr>
        <w:t>网址：</w:t>
      </w:r>
      <w:hyperlink r:id="rId9" w:history="1">
        <w:r w:rsidRPr="005E368B">
          <w:rPr>
            <w:rFonts w:asciiTheme="minorEastAsia" w:eastAsiaTheme="minorEastAsia" w:hAnsiTheme="minorEastAsia" w:hint="eastAsia"/>
            <w:sz w:val="32"/>
            <w:szCs w:val="32"/>
          </w:rPr>
          <w:t>www.china-isc.org.cn</w:t>
        </w:r>
      </w:hyperlink>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8C66A3" w:rsidRPr="005E368B">
        <w:trPr>
          <w:trHeight w:val="455"/>
          <w:jc w:val="center"/>
        </w:trPr>
        <w:tc>
          <w:tcPr>
            <w:tcW w:w="166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受审核方名称</w:t>
            </w:r>
          </w:p>
        </w:tc>
        <w:tc>
          <w:tcPr>
            <w:tcW w:w="8058" w:type="dxa"/>
            <w:gridSpan w:val="5"/>
          </w:tcPr>
          <w:p w:rsidR="008C66A3" w:rsidRPr="005E368B" w:rsidRDefault="00A269F3">
            <w:pPr>
              <w:rPr>
                <w:rFonts w:asciiTheme="minorEastAsia" w:eastAsiaTheme="minorEastAsia" w:hAnsiTheme="minorEastAsia"/>
              </w:rPr>
            </w:pPr>
            <w:bookmarkStart w:id="5" w:name="组织名称Add1"/>
            <w:r w:rsidRPr="005E368B">
              <w:rPr>
                <w:rFonts w:asciiTheme="minorEastAsia" w:eastAsiaTheme="minorEastAsia" w:hAnsiTheme="minorEastAsia"/>
              </w:rPr>
              <w:t>重庆易高实业有限公司</w:t>
            </w:r>
            <w:bookmarkEnd w:id="5"/>
          </w:p>
        </w:tc>
      </w:tr>
      <w:tr w:rsidR="008C66A3" w:rsidRPr="005E368B">
        <w:trPr>
          <w:trHeight w:val="342"/>
          <w:jc w:val="center"/>
        </w:trPr>
        <w:tc>
          <w:tcPr>
            <w:tcW w:w="166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注册地址</w:t>
            </w:r>
          </w:p>
        </w:tc>
        <w:tc>
          <w:tcPr>
            <w:tcW w:w="5045" w:type="dxa"/>
            <w:gridSpan w:val="3"/>
          </w:tcPr>
          <w:p w:rsidR="008C66A3" w:rsidRPr="005E368B" w:rsidRDefault="00A269F3">
            <w:pPr>
              <w:rPr>
                <w:rFonts w:asciiTheme="minorEastAsia" w:eastAsiaTheme="minorEastAsia" w:hAnsiTheme="minorEastAsia"/>
              </w:rPr>
            </w:pPr>
            <w:bookmarkStart w:id="6" w:name="注册地址"/>
            <w:r w:rsidRPr="005E368B">
              <w:rPr>
                <w:rFonts w:asciiTheme="minorEastAsia" w:eastAsiaTheme="minorEastAsia" w:hAnsiTheme="minorEastAsia"/>
              </w:rPr>
              <w:t>重庆市永川区大安工业园区</w:t>
            </w:r>
            <w:bookmarkEnd w:id="6"/>
          </w:p>
        </w:tc>
        <w:tc>
          <w:tcPr>
            <w:tcW w:w="1242" w:type="dxa"/>
            <w:vMerge w:val="restart"/>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邮编</w:t>
            </w:r>
          </w:p>
        </w:tc>
        <w:tc>
          <w:tcPr>
            <w:tcW w:w="1771" w:type="dxa"/>
          </w:tcPr>
          <w:p w:rsidR="008C66A3" w:rsidRPr="005E368B" w:rsidRDefault="00A269F3">
            <w:pPr>
              <w:rPr>
                <w:rFonts w:asciiTheme="minorEastAsia" w:eastAsiaTheme="minorEastAsia" w:hAnsiTheme="minorEastAsia"/>
              </w:rPr>
            </w:pPr>
            <w:bookmarkStart w:id="7" w:name="注册邮编"/>
            <w:r w:rsidRPr="005E368B">
              <w:rPr>
                <w:rFonts w:asciiTheme="minorEastAsia" w:eastAsiaTheme="minorEastAsia" w:hAnsiTheme="minorEastAsia"/>
              </w:rPr>
              <w:t>402160</w:t>
            </w:r>
            <w:bookmarkEnd w:id="7"/>
          </w:p>
        </w:tc>
      </w:tr>
      <w:tr w:rsidR="008C66A3" w:rsidRPr="005E368B">
        <w:trPr>
          <w:trHeight w:val="392"/>
          <w:jc w:val="center"/>
        </w:trPr>
        <w:tc>
          <w:tcPr>
            <w:tcW w:w="166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经营地址</w:t>
            </w:r>
          </w:p>
        </w:tc>
        <w:tc>
          <w:tcPr>
            <w:tcW w:w="5045" w:type="dxa"/>
            <w:gridSpan w:val="3"/>
          </w:tcPr>
          <w:p w:rsidR="008C66A3" w:rsidRPr="005E368B" w:rsidRDefault="00A269F3">
            <w:pPr>
              <w:rPr>
                <w:rFonts w:asciiTheme="minorEastAsia" w:eastAsiaTheme="minorEastAsia" w:hAnsiTheme="minorEastAsia"/>
              </w:rPr>
            </w:pPr>
            <w:bookmarkStart w:id="8" w:name="生产地址"/>
            <w:r w:rsidRPr="005E368B">
              <w:rPr>
                <w:rFonts w:asciiTheme="minorEastAsia" w:eastAsiaTheme="minorEastAsia" w:hAnsiTheme="minorEastAsia"/>
              </w:rPr>
              <w:t>重庆市永川区大安工业园区</w:t>
            </w:r>
            <w:bookmarkEnd w:id="8"/>
          </w:p>
        </w:tc>
        <w:tc>
          <w:tcPr>
            <w:tcW w:w="1242" w:type="dxa"/>
            <w:vMerge/>
            <w:vAlign w:val="center"/>
          </w:tcPr>
          <w:p w:rsidR="008C66A3" w:rsidRPr="005E368B" w:rsidRDefault="008C66A3">
            <w:pPr>
              <w:rPr>
                <w:rFonts w:asciiTheme="minorEastAsia" w:eastAsiaTheme="minorEastAsia" w:hAnsiTheme="minorEastAsia"/>
              </w:rPr>
            </w:pPr>
          </w:p>
        </w:tc>
        <w:tc>
          <w:tcPr>
            <w:tcW w:w="1771" w:type="dxa"/>
          </w:tcPr>
          <w:p w:rsidR="008C66A3" w:rsidRPr="005E368B" w:rsidRDefault="00A269F3">
            <w:pPr>
              <w:rPr>
                <w:rFonts w:asciiTheme="minorEastAsia" w:eastAsiaTheme="minorEastAsia" w:hAnsiTheme="minorEastAsia"/>
              </w:rPr>
            </w:pPr>
            <w:bookmarkStart w:id="9" w:name="办公邮编"/>
            <w:r w:rsidRPr="005E368B">
              <w:rPr>
                <w:rFonts w:asciiTheme="minorEastAsia" w:eastAsiaTheme="minorEastAsia" w:hAnsiTheme="minorEastAsia"/>
              </w:rPr>
              <w:t>402160</w:t>
            </w:r>
            <w:bookmarkEnd w:id="9"/>
          </w:p>
        </w:tc>
      </w:tr>
      <w:tr w:rsidR="008C66A3" w:rsidRPr="005E368B">
        <w:trPr>
          <w:trHeight w:val="393"/>
          <w:jc w:val="center"/>
        </w:trPr>
        <w:tc>
          <w:tcPr>
            <w:tcW w:w="166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联系人</w:t>
            </w:r>
          </w:p>
        </w:tc>
        <w:tc>
          <w:tcPr>
            <w:tcW w:w="1552" w:type="dxa"/>
          </w:tcPr>
          <w:p w:rsidR="008C66A3" w:rsidRPr="005E368B" w:rsidRDefault="00A269F3">
            <w:pPr>
              <w:rPr>
                <w:rFonts w:asciiTheme="minorEastAsia" w:eastAsiaTheme="minorEastAsia" w:hAnsiTheme="minorEastAsia"/>
              </w:rPr>
            </w:pPr>
            <w:bookmarkStart w:id="10" w:name="联系人"/>
            <w:r w:rsidRPr="005E368B">
              <w:rPr>
                <w:rFonts w:asciiTheme="minorEastAsia" w:eastAsiaTheme="minorEastAsia" w:hAnsiTheme="minorEastAsia"/>
              </w:rPr>
              <w:t>张小红</w:t>
            </w:r>
            <w:bookmarkEnd w:id="10"/>
          </w:p>
        </w:tc>
        <w:tc>
          <w:tcPr>
            <w:tcW w:w="1313"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电话.</w:t>
            </w:r>
          </w:p>
        </w:tc>
        <w:tc>
          <w:tcPr>
            <w:tcW w:w="2180" w:type="dxa"/>
            <w:vAlign w:val="center"/>
          </w:tcPr>
          <w:p w:rsidR="008C66A3" w:rsidRPr="005E368B" w:rsidRDefault="00A269F3">
            <w:pPr>
              <w:rPr>
                <w:rFonts w:asciiTheme="minorEastAsia" w:eastAsiaTheme="minorEastAsia" w:hAnsiTheme="minorEastAsia"/>
              </w:rPr>
            </w:pPr>
            <w:bookmarkStart w:id="11" w:name="联系人电话"/>
            <w:r w:rsidRPr="005E368B">
              <w:rPr>
                <w:rFonts w:asciiTheme="minorEastAsia" w:eastAsiaTheme="minorEastAsia" w:hAnsiTheme="minorEastAsia"/>
              </w:rPr>
              <w:t>023-49802680</w:t>
            </w:r>
            <w:bookmarkEnd w:id="11"/>
          </w:p>
        </w:tc>
        <w:tc>
          <w:tcPr>
            <w:tcW w:w="1242"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传真</w:t>
            </w:r>
          </w:p>
        </w:tc>
        <w:tc>
          <w:tcPr>
            <w:tcW w:w="1771" w:type="dxa"/>
          </w:tcPr>
          <w:p w:rsidR="008C66A3" w:rsidRPr="005E368B" w:rsidRDefault="008C66A3">
            <w:pPr>
              <w:rPr>
                <w:rFonts w:asciiTheme="minorEastAsia" w:eastAsiaTheme="minorEastAsia" w:hAnsiTheme="minorEastAsia"/>
              </w:rPr>
            </w:pPr>
            <w:bookmarkStart w:id="12" w:name="联系人传真"/>
            <w:bookmarkEnd w:id="12"/>
          </w:p>
        </w:tc>
      </w:tr>
      <w:tr w:rsidR="008C66A3" w:rsidRPr="005E368B">
        <w:trPr>
          <w:jc w:val="center"/>
        </w:trPr>
        <w:tc>
          <w:tcPr>
            <w:tcW w:w="166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法人代表</w:t>
            </w:r>
          </w:p>
        </w:tc>
        <w:tc>
          <w:tcPr>
            <w:tcW w:w="1552" w:type="dxa"/>
          </w:tcPr>
          <w:p w:rsidR="008C66A3" w:rsidRPr="005E368B" w:rsidRDefault="00A269F3">
            <w:pPr>
              <w:rPr>
                <w:rFonts w:asciiTheme="minorEastAsia" w:eastAsiaTheme="minorEastAsia" w:hAnsiTheme="minorEastAsia"/>
              </w:rPr>
            </w:pPr>
            <w:bookmarkStart w:id="13" w:name="法人"/>
            <w:r w:rsidRPr="005E368B">
              <w:rPr>
                <w:rFonts w:asciiTheme="minorEastAsia" w:eastAsiaTheme="minorEastAsia" w:hAnsiTheme="minorEastAsia"/>
              </w:rPr>
              <w:t>丁卫国</w:t>
            </w:r>
            <w:bookmarkEnd w:id="13"/>
          </w:p>
        </w:tc>
        <w:tc>
          <w:tcPr>
            <w:tcW w:w="1313"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管理者代表</w:t>
            </w:r>
          </w:p>
        </w:tc>
        <w:tc>
          <w:tcPr>
            <w:tcW w:w="2180" w:type="dxa"/>
          </w:tcPr>
          <w:p w:rsidR="008C66A3" w:rsidRPr="005E368B" w:rsidRDefault="00A269F3">
            <w:pPr>
              <w:rPr>
                <w:rFonts w:asciiTheme="minorEastAsia" w:eastAsiaTheme="minorEastAsia" w:hAnsiTheme="minorEastAsia"/>
              </w:rPr>
            </w:pPr>
            <w:bookmarkStart w:id="14" w:name="管理者代表"/>
            <w:r w:rsidRPr="005E368B">
              <w:rPr>
                <w:rFonts w:asciiTheme="minorEastAsia" w:eastAsiaTheme="minorEastAsia" w:hAnsiTheme="minorEastAsia"/>
              </w:rPr>
              <w:t>丁卫国</w:t>
            </w:r>
            <w:bookmarkEnd w:id="14"/>
          </w:p>
        </w:tc>
        <w:tc>
          <w:tcPr>
            <w:tcW w:w="124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邮箱</w:t>
            </w:r>
          </w:p>
        </w:tc>
        <w:tc>
          <w:tcPr>
            <w:tcW w:w="1771" w:type="dxa"/>
          </w:tcPr>
          <w:p w:rsidR="008C66A3" w:rsidRPr="005E368B" w:rsidRDefault="008C66A3">
            <w:pPr>
              <w:rPr>
                <w:rFonts w:asciiTheme="minorEastAsia" w:eastAsiaTheme="minorEastAsia" w:hAnsiTheme="minorEastAsia"/>
              </w:rPr>
            </w:pPr>
          </w:p>
        </w:tc>
      </w:tr>
      <w:tr w:rsidR="008C66A3" w:rsidRPr="005E368B">
        <w:trPr>
          <w:trHeight w:val="450"/>
          <w:jc w:val="center"/>
        </w:trPr>
        <w:tc>
          <w:tcPr>
            <w:tcW w:w="1669"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多班次说明</w:t>
            </w:r>
          </w:p>
        </w:tc>
        <w:tc>
          <w:tcPr>
            <w:tcW w:w="8058" w:type="dxa"/>
            <w:gridSpan w:val="5"/>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受审核组织的班次:</w:t>
            </w:r>
            <w:r w:rsidRPr="005E368B">
              <w:rPr>
                <w:rFonts w:ascii="MS Gothic" w:eastAsia="MS Gothic" w:hAnsi="MS Gothic" w:cs="MS Gothic" w:hint="eastAsia"/>
              </w:rPr>
              <w:t>☑</w:t>
            </w:r>
            <w:r w:rsidRPr="005E368B">
              <w:rPr>
                <w:rFonts w:ascii="宋体" w:hAnsi="宋体" w:cs="宋体" w:hint="eastAsia"/>
              </w:rPr>
              <w:t>单班□双班□三班□其他</w:t>
            </w:r>
          </w:p>
        </w:tc>
      </w:tr>
      <w:tr w:rsidR="008C66A3" w:rsidRPr="005E368B">
        <w:trPr>
          <w:cantSplit/>
          <w:trHeight w:val="390"/>
          <w:jc w:val="center"/>
        </w:trPr>
        <w:tc>
          <w:tcPr>
            <w:tcW w:w="9727" w:type="dxa"/>
            <w:gridSpan w:val="6"/>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确认受审核方管理体系覆盖的查产品范围与现场运作情况是否一致；</w:t>
            </w:r>
          </w:p>
        </w:tc>
      </w:tr>
      <w:tr w:rsidR="008C66A3" w:rsidRPr="005E368B">
        <w:trPr>
          <w:trHeight w:val="450"/>
          <w:jc w:val="center"/>
        </w:trPr>
        <w:tc>
          <w:tcPr>
            <w:tcW w:w="1669"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生产/服务提供流程简图</w:t>
            </w:r>
          </w:p>
          <w:p w:rsidR="008C66A3" w:rsidRPr="005E368B" w:rsidRDefault="008C66A3">
            <w:pPr>
              <w:rPr>
                <w:rFonts w:asciiTheme="minorEastAsia" w:eastAsiaTheme="minorEastAsia" w:hAnsiTheme="minorEastAsia"/>
              </w:rPr>
            </w:pPr>
          </w:p>
          <w:p w:rsidR="008C66A3" w:rsidRPr="005E368B" w:rsidRDefault="008C66A3">
            <w:pPr>
              <w:rPr>
                <w:rFonts w:asciiTheme="minorEastAsia" w:eastAsiaTheme="minorEastAsia" w:hAnsiTheme="minorEastAsia"/>
              </w:rPr>
            </w:pPr>
          </w:p>
        </w:tc>
        <w:tc>
          <w:tcPr>
            <w:tcW w:w="8058" w:type="dxa"/>
            <w:gridSpan w:val="5"/>
            <w:shd w:val="clear" w:color="auto" w:fill="auto"/>
          </w:tcPr>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szCs w:val="21"/>
              </w:rPr>
              <w:t>砂浆产品工艺流程：原材料准备----计量配料---混合搅拌---检验---包装入。</w:t>
            </w:r>
          </w:p>
          <w:p w:rsidR="008C66A3" w:rsidRPr="005E368B" w:rsidRDefault="00A269F3">
            <w:pPr>
              <w:tabs>
                <w:tab w:val="left" w:pos="1080"/>
              </w:tabs>
              <w:spacing w:line="400" w:lineRule="exact"/>
              <w:rPr>
                <w:rFonts w:asciiTheme="minorEastAsia" w:eastAsiaTheme="minorEastAsia" w:hAnsiTheme="minorEastAsia"/>
                <w:szCs w:val="21"/>
              </w:rPr>
            </w:pPr>
            <w:r w:rsidRPr="005E368B">
              <w:rPr>
                <w:rFonts w:asciiTheme="minorEastAsia" w:eastAsiaTheme="minorEastAsia" w:hAnsiTheme="minorEastAsia" w:hint="eastAsia"/>
                <w:szCs w:val="21"/>
              </w:rPr>
              <w:t>其中配料、混合搅拌工序为关键过程。</w:t>
            </w:r>
          </w:p>
          <w:p w:rsidR="008C66A3" w:rsidRPr="005E368B" w:rsidRDefault="00A269F3">
            <w:pPr>
              <w:rPr>
                <w:rFonts w:asciiTheme="minorEastAsia" w:eastAsiaTheme="minorEastAsia" w:hAnsiTheme="minorEastAsia"/>
                <w:szCs w:val="21"/>
                <w:lang w:val="zh-CN"/>
              </w:rPr>
            </w:pPr>
            <w:r w:rsidRPr="005E368B">
              <w:rPr>
                <w:rFonts w:asciiTheme="minorEastAsia" w:eastAsiaTheme="minorEastAsia" w:hAnsiTheme="minorEastAsia" w:hint="eastAsia"/>
                <w:szCs w:val="21"/>
              </w:rPr>
              <w:t>增强型水泥基保温板/隔声板工艺流程</w:t>
            </w:r>
            <w:r w:rsidRPr="005E368B">
              <w:rPr>
                <w:rFonts w:asciiTheme="minorEastAsia" w:eastAsiaTheme="minorEastAsia" w:hAnsiTheme="minorEastAsia" w:hint="eastAsia"/>
                <w:szCs w:val="21"/>
                <w:lang w:val="zh-CN"/>
              </w:rPr>
              <w:t>：</w:t>
            </w:r>
          </w:p>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szCs w:val="21"/>
              </w:rPr>
              <w:t>配料、投料、搅拌--浇铸成型--脱模、自然养护--切割——复合、切割——自然养护—复合弹性缓冲砂浆（隔声板）—包装--入库。</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szCs w:val="21"/>
              </w:rPr>
              <w:t>关键工序：混合搅拌、自然养护过程，也是特殊过程</w:t>
            </w:r>
          </w:p>
        </w:tc>
      </w:tr>
    </w:tbl>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8C66A3" w:rsidRPr="005E368B">
        <w:trPr>
          <w:cantSplit/>
          <w:trHeight w:hRule="exact" w:val="393"/>
        </w:trPr>
        <w:tc>
          <w:tcPr>
            <w:tcW w:w="1632" w:type="dxa"/>
            <w:gridSpan w:val="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审核日期</w:t>
            </w:r>
          </w:p>
        </w:tc>
        <w:tc>
          <w:tcPr>
            <w:tcW w:w="7831" w:type="dxa"/>
            <w:gridSpan w:val="3"/>
            <w:tcMar>
              <w:left w:w="113" w:type="dxa"/>
            </w:tcMar>
          </w:tcPr>
          <w:p w:rsidR="008C66A3" w:rsidRPr="005E368B" w:rsidRDefault="00A269F3">
            <w:pPr>
              <w:rPr>
                <w:rFonts w:asciiTheme="minorEastAsia" w:eastAsiaTheme="minorEastAsia" w:hAnsiTheme="minorEastAsia"/>
              </w:rPr>
            </w:pPr>
            <w:bookmarkStart w:id="15" w:name="审核日期"/>
            <w:r w:rsidRPr="005E368B">
              <w:rPr>
                <w:rFonts w:asciiTheme="minorEastAsia" w:eastAsiaTheme="minorEastAsia" w:hAnsiTheme="minorEastAsia" w:hint="eastAsia"/>
              </w:rPr>
              <w:t>2021年10月29日 上午至2021年10月30日 下午</w:t>
            </w:r>
            <w:bookmarkEnd w:id="15"/>
          </w:p>
        </w:tc>
      </w:tr>
      <w:tr w:rsidR="008C66A3" w:rsidRPr="005E368B">
        <w:trPr>
          <w:cantSplit/>
          <w:trHeight w:hRule="exact" w:val="2535"/>
        </w:trPr>
        <w:tc>
          <w:tcPr>
            <w:tcW w:w="1632" w:type="dxa"/>
            <w:gridSpan w:val="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审核目的</w:t>
            </w:r>
          </w:p>
        </w:tc>
        <w:tc>
          <w:tcPr>
            <w:tcW w:w="7831" w:type="dxa"/>
            <w:gridSpan w:val="3"/>
            <w:tcMar>
              <w:left w:w="113" w:type="dxa"/>
            </w:tcMar>
          </w:tcPr>
          <w:p w:rsidR="008C66A3" w:rsidRPr="005E368B" w:rsidRDefault="00A269F3">
            <w:pPr>
              <w:rPr>
                <w:rFonts w:asciiTheme="minorEastAsia" w:eastAsiaTheme="minorEastAsia" w:hAnsiTheme="minorEastAsia"/>
              </w:rPr>
            </w:pPr>
            <w:bookmarkStart w:id="16" w:name="初审"/>
            <w:r w:rsidRPr="005E368B">
              <w:rPr>
                <w:rFonts w:asciiTheme="minorEastAsia" w:eastAsiaTheme="minorEastAsia" w:hAnsiTheme="minorEastAsia" w:hint="eastAsia"/>
              </w:rPr>
              <w:t>□</w:t>
            </w:r>
            <w:bookmarkEnd w:id="16"/>
            <w:r w:rsidRPr="005E368B">
              <w:rPr>
                <w:rFonts w:asciiTheme="minorEastAsia" w:eastAsiaTheme="minorEastAsia" w:hAnsiTheme="minorEastAsia" w:hint="eastAsia"/>
              </w:rPr>
              <w:t>初审二阶段：评价组织管理体系建立、实施运行的符合性及有效性，以确定是否推荐认证注册。</w:t>
            </w:r>
          </w:p>
          <w:p w:rsidR="008C66A3" w:rsidRPr="005E368B" w:rsidRDefault="00A269F3">
            <w:pPr>
              <w:rPr>
                <w:rFonts w:asciiTheme="minorEastAsia" w:eastAsiaTheme="minorEastAsia" w:hAnsiTheme="minorEastAsia"/>
              </w:rPr>
            </w:pPr>
            <w:bookmarkStart w:id="17" w:name="监督勾选"/>
            <w:r w:rsidRPr="005E368B">
              <w:rPr>
                <w:rFonts w:asciiTheme="minorEastAsia" w:eastAsiaTheme="minorEastAsia" w:hAnsiTheme="minorEastAsia" w:hint="eastAsia"/>
              </w:rPr>
              <w:t>■</w:t>
            </w:r>
            <w:bookmarkEnd w:id="17"/>
            <w:r w:rsidRPr="005E368B">
              <w:rPr>
                <w:rFonts w:asciiTheme="minorEastAsia" w:eastAsiaTheme="minorEastAsia" w:hAnsiTheme="minorEastAsia" w:hint="eastAsia"/>
              </w:rPr>
              <w:t>监督审核：评价组织管理体系的持续符合性和有效性，以确定是否推荐保持认证证书。</w:t>
            </w:r>
          </w:p>
          <w:p w:rsidR="008C66A3" w:rsidRPr="005E368B" w:rsidRDefault="00A269F3">
            <w:pPr>
              <w:rPr>
                <w:rFonts w:asciiTheme="minorEastAsia" w:eastAsiaTheme="minorEastAsia" w:hAnsiTheme="minorEastAsia"/>
              </w:rPr>
            </w:pPr>
            <w:bookmarkStart w:id="18" w:name="再认证勾选Add1"/>
            <w:r w:rsidRPr="005E368B">
              <w:rPr>
                <w:rFonts w:asciiTheme="minorEastAsia" w:eastAsiaTheme="minorEastAsia" w:hAnsiTheme="minorEastAsia" w:hint="eastAsia"/>
              </w:rPr>
              <w:t>□</w:t>
            </w:r>
            <w:bookmarkEnd w:id="18"/>
            <w:r w:rsidRPr="005E368B">
              <w:rPr>
                <w:rFonts w:asciiTheme="minorEastAsia" w:eastAsiaTheme="minorEastAsia" w:hAnsiTheme="minorEastAsia" w:hint="eastAsia"/>
              </w:rPr>
              <w:t>再认证：评价组织管理体系整体的持续符合性和有效性，以确定是否推荐更新认证并换发认证证书。</w:t>
            </w:r>
          </w:p>
          <w:p w:rsidR="008C66A3" w:rsidRPr="005E368B" w:rsidRDefault="00A269F3">
            <w:pPr>
              <w:rPr>
                <w:rFonts w:asciiTheme="minorEastAsia" w:eastAsiaTheme="minorEastAsia" w:hAnsiTheme="minorEastAsia"/>
              </w:rPr>
            </w:pPr>
            <w:bookmarkStart w:id="19" w:name="扩项勾选"/>
            <w:r w:rsidRPr="005E368B">
              <w:rPr>
                <w:rFonts w:asciiTheme="minorEastAsia" w:eastAsiaTheme="minorEastAsia" w:hAnsiTheme="minorEastAsia" w:hint="eastAsia"/>
              </w:rPr>
              <w:t>□</w:t>
            </w:r>
            <w:bookmarkEnd w:id="19"/>
            <w:r w:rsidRPr="005E368B">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□其他：</w:t>
            </w:r>
          </w:p>
        </w:tc>
      </w:tr>
      <w:tr w:rsidR="008C66A3" w:rsidRPr="005E368B">
        <w:trPr>
          <w:cantSplit/>
          <w:trHeight w:hRule="exact" w:val="1297"/>
        </w:trPr>
        <w:tc>
          <w:tcPr>
            <w:tcW w:w="1632" w:type="dxa"/>
            <w:gridSpan w:val="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审核准则</w:t>
            </w:r>
          </w:p>
          <w:p w:rsidR="008C66A3" w:rsidRPr="005E368B" w:rsidRDefault="008C66A3">
            <w:pPr>
              <w:rPr>
                <w:rFonts w:asciiTheme="minorEastAsia" w:eastAsiaTheme="minorEastAsia" w:hAnsiTheme="minorEastAsia"/>
              </w:rPr>
            </w:pPr>
          </w:p>
        </w:tc>
        <w:tc>
          <w:tcPr>
            <w:tcW w:w="7831" w:type="dxa"/>
            <w:gridSpan w:val="3"/>
            <w:tcMar>
              <w:left w:w="113" w:type="dxa"/>
            </w:tcMar>
          </w:tcPr>
          <w:p w:rsidR="008C66A3" w:rsidRPr="005E368B" w:rsidRDefault="00A269F3">
            <w:pPr>
              <w:rPr>
                <w:rFonts w:asciiTheme="minorEastAsia" w:eastAsiaTheme="minorEastAsia" w:hAnsiTheme="minorEastAsia"/>
              </w:rPr>
            </w:pPr>
            <w:bookmarkStart w:id="20" w:name="Q勾选Add1"/>
            <w:r w:rsidRPr="005E368B">
              <w:rPr>
                <w:rFonts w:asciiTheme="minorEastAsia" w:eastAsiaTheme="minorEastAsia" w:hAnsiTheme="minorEastAsia" w:hint="eastAsia"/>
                <w:lang w:val="de-DE"/>
              </w:rPr>
              <w:t>■</w:t>
            </w:r>
            <w:bookmarkEnd w:id="20"/>
            <w:r w:rsidRPr="005E368B">
              <w:rPr>
                <w:rFonts w:asciiTheme="minorEastAsia" w:eastAsiaTheme="minorEastAsia" w:hAnsiTheme="minorEastAsia" w:hint="eastAsia"/>
                <w:lang w:val="de-DE"/>
              </w:rPr>
              <w:t>GB/T19001-2016</w:t>
            </w:r>
            <w:r w:rsidRPr="005E368B">
              <w:rPr>
                <w:rFonts w:asciiTheme="minorEastAsia" w:eastAsiaTheme="minorEastAsia" w:hAnsiTheme="minorEastAsia" w:hint="eastAsia"/>
              </w:rPr>
              <w:t>/</w:t>
            </w:r>
            <w:r w:rsidRPr="005E368B">
              <w:rPr>
                <w:rFonts w:asciiTheme="minorEastAsia" w:eastAsiaTheme="minorEastAsia" w:hAnsiTheme="minorEastAsia" w:hint="eastAsia"/>
                <w:lang w:val="de-DE"/>
              </w:rPr>
              <w:t>ISO</w:t>
            </w:r>
            <w:r w:rsidRPr="005E368B">
              <w:rPr>
                <w:rFonts w:asciiTheme="minorEastAsia" w:eastAsiaTheme="minorEastAsia" w:hAnsiTheme="minorEastAsia" w:hint="eastAsia"/>
              </w:rPr>
              <w:t>9</w:t>
            </w:r>
            <w:r w:rsidRPr="005E368B">
              <w:rPr>
                <w:rFonts w:asciiTheme="minorEastAsia" w:eastAsiaTheme="minorEastAsia" w:hAnsiTheme="minorEastAsia" w:hint="eastAsia"/>
                <w:lang w:val="de-DE"/>
              </w:rPr>
              <w:t>001：201</w:t>
            </w:r>
            <w:r w:rsidRPr="005E368B">
              <w:rPr>
                <w:rFonts w:asciiTheme="minorEastAsia" w:eastAsiaTheme="minorEastAsia" w:hAnsiTheme="minorEastAsia" w:hint="eastAsia"/>
              </w:rPr>
              <w:t xml:space="preserve">5   </w:t>
            </w:r>
            <w:bookmarkStart w:id="21" w:name="QJ勾选Add1"/>
            <w:r w:rsidRPr="005E368B">
              <w:rPr>
                <w:rFonts w:asciiTheme="minorEastAsia" w:eastAsiaTheme="minorEastAsia" w:hAnsiTheme="minorEastAsia" w:hint="eastAsia"/>
                <w:lang w:val="de-DE"/>
              </w:rPr>
              <w:t>□</w:t>
            </w:r>
            <w:bookmarkEnd w:id="21"/>
            <w:r w:rsidRPr="005E368B">
              <w:rPr>
                <w:rFonts w:asciiTheme="minorEastAsia" w:eastAsiaTheme="minorEastAsia" w:hAnsiTheme="minorEastAsia" w:hint="eastAsia"/>
                <w:lang w:val="de-DE"/>
              </w:rPr>
              <w:t>GB/T 50430-2017</w:t>
            </w:r>
          </w:p>
          <w:p w:rsidR="008C66A3" w:rsidRPr="005E368B" w:rsidRDefault="00A269F3">
            <w:pPr>
              <w:rPr>
                <w:rFonts w:asciiTheme="minorEastAsia" w:eastAsiaTheme="minorEastAsia" w:hAnsiTheme="minorEastAsia"/>
                <w:lang w:val="de-DE"/>
              </w:rPr>
            </w:pPr>
            <w:bookmarkStart w:id="22" w:name="E勾选Add1"/>
            <w:r w:rsidRPr="005E368B">
              <w:rPr>
                <w:rFonts w:asciiTheme="minorEastAsia" w:eastAsiaTheme="minorEastAsia" w:hAnsiTheme="minorEastAsia" w:hint="eastAsia"/>
                <w:lang w:val="de-DE"/>
              </w:rPr>
              <w:t>■</w:t>
            </w:r>
            <w:bookmarkEnd w:id="22"/>
            <w:r w:rsidRPr="005E368B">
              <w:rPr>
                <w:rFonts w:asciiTheme="minorEastAsia" w:eastAsiaTheme="minorEastAsia" w:hAnsiTheme="minorEastAsia" w:hint="eastAsia"/>
                <w:lang w:val="de-DE"/>
              </w:rPr>
              <w:t>GB/T24001-2016</w:t>
            </w:r>
            <w:r w:rsidRPr="005E368B">
              <w:rPr>
                <w:rFonts w:asciiTheme="minorEastAsia" w:eastAsiaTheme="minorEastAsia" w:hAnsiTheme="minorEastAsia" w:hint="eastAsia"/>
              </w:rPr>
              <w:t>/</w:t>
            </w:r>
            <w:r w:rsidRPr="005E368B">
              <w:rPr>
                <w:rFonts w:asciiTheme="minorEastAsia" w:eastAsiaTheme="minorEastAsia" w:hAnsiTheme="minorEastAsia" w:hint="eastAsia"/>
                <w:lang w:val="de-DE"/>
              </w:rPr>
              <w:t>ISO</w:t>
            </w:r>
            <w:r w:rsidRPr="005E368B">
              <w:rPr>
                <w:rFonts w:asciiTheme="minorEastAsia" w:eastAsiaTheme="minorEastAsia" w:hAnsiTheme="minorEastAsia" w:hint="eastAsia"/>
              </w:rPr>
              <w:t>14</w:t>
            </w:r>
            <w:r w:rsidRPr="005E368B">
              <w:rPr>
                <w:rFonts w:asciiTheme="minorEastAsia" w:eastAsiaTheme="minorEastAsia" w:hAnsiTheme="minorEastAsia" w:hint="eastAsia"/>
                <w:lang w:val="de-DE"/>
              </w:rPr>
              <w:t>001：201</w:t>
            </w:r>
            <w:r w:rsidRPr="005E368B">
              <w:rPr>
                <w:rFonts w:asciiTheme="minorEastAsia" w:eastAsiaTheme="minorEastAsia" w:hAnsiTheme="minorEastAsia" w:hint="eastAsia"/>
              </w:rPr>
              <w:t xml:space="preserve">5  </w:t>
            </w:r>
            <w:bookmarkStart w:id="23" w:name="S勾选Add1"/>
            <w:r w:rsidRPr="005E368B">
              <w:rPr>
                <w:rFonts w:asciiTheme="minorEastAsia" w:eastAsiaTheme="minorEastAsia" w:hAnsiTheme="minorEastAsia" w:hint="eastAsia"/>
                <w:lang w:val="de-DE"/>
              </w:rPr>
              <w:t>■</w:t>
            </w:r>
            <w:bookmarkEnd w:id="23"/>
            <w:r w:rsidRPr="005E368B">
              <w:rPr>
                <w:rFonts w:asciiTheme="minorEastAsia" w:eastAsiaTheme="minorEastAsia" w:hAnsiTheme="minorEastAsia" w:hint="eastAsia"/>
              </w:rPr>
              <w:t>GB/T 45001-2020/</w:t>
            </w:r>
            <w:r w:rsidRPr="005E368B">
              <w:rPr>
                <w:rFonts w:asciiTheme="minorEastAsia" w:eastAsiaTheme="minorEastAsia" w:hAnsiTheme="minorEastAsia" w:hint="eastAsia"/>
                <w:lang w:val="de-DE"/>
              </w:rPr>
              <w:t>ISO45001：2018</w:t>
            </w:r>
          </w:p>
          <w:p w:rsidR="008C66A3" w:rsidRPr="005E368B" w:rsidRDefault="00A269F3">
            <w:pPr>
              <w:rPr>
                <w:rFonts w:asciiTheme="minorEastAsia" w:eastAsiaTheme="minorEastAsia" w:hAnsiTheme="minorEastAsia"/>
              </w:rPr>
            </w:pPr>
            <w:r w:rsidRPr="005E368B">
              <w:rPr>
                <w:rFonts w:ascii="MS Gothic" w:eastAsia="MS Gothic" w:hAnsi="MS Gothic" w:cs="MS Gothic" w:hint="eastAsia"/>
                <w:lang w:val="de-DE"/>
              </w:rPr>
              <w:t>☑</w:t>
            </w:r>
            <w:r w:rsidRPr="005E368B">
              <w:rPr>
                <w:rFonts w:ascii="宋体" w:hAnsi="宋体" w:cs="宋体" w:hint="eastAsia"/>
                <w:lang w:val="de-DE"/>
              </w:rPr>
              <w:t>受审核方</w:t>
            </w:r>
            <w:r w:rsidRPr="005E368B">
              <w:rPr>
                <w:rFonts w:asciiTheme="minorEastAsia" w:eastAsiaTheme="minorEastAsia" w:hAnsiTheme="minorEastAsia" w:hint="eastAsia"/>
              </w:rPr>
              <w:t>管理体系成文信息</w:t>
            </w:r>
            <w:r w:rsidRPr="005E368B">
              <w:rPr>
                <w:rFonts w:ascii="MS Gothic" w:eastAsia="MS Gothic" w:hAnsi="MS Gothic" w:cs="MS Gothic" w:hint="eastAsia"/>
                <w:lang w:val="de-DE"/>
              </w:rPr>
              <w:t>☑</w:t>
            </w:r>
            <w:r w:rsidRPr="005E368B">
              <w:rPr>
                <w:rFonts w:asciiTheme="minorEastAsia" w:eastAsiaTheme="minorEastAsia" w:hAnsiTheme="minorEastAsia" w:hint="eastAsia"/>
              </w:rPr>
              <w:t>顾客要求</w:t>
            </w:r>
          </w:p>
          <w:p w:rsidR="008C66A3" w:rsidRPr="005E368B" w:rsidRDefault="00A269F3">
            <w:pPr>
              <w:rPr>
                <w:rFonts w:asciiTheme="minorEastAsia" w:eastAsiaTheme="minorEastAsia" w:hAnsiTheme="minorEastAsia"/>
              </w:rPr>
            </w:pPr>
            <w:r w:rsidRPr="005E368B">
              <w:rPr>
                <w:rFonts w:ascii="MS Gothic" w:eastAsia="MS Gothic" w:hAnsi="MS Gothic" w:cs="MS Gothic" w:hint="eastAsia"/>
                <w:lang w:val="de-DE"/>
              </w:rPr>
              <w:t>☑</w:t>
            </w:r>
            <w:r w:rsidRPr="005E368B">
              <w:rPr>
                <w:rFonts w:ascii="宋体" w:hAnsi="宋体" w:cs="宋体" w:hint="eastAsia"/>
                <w:lang w:val="de-DE"/>
              </w:rPr>
              <w:t>适用于受审核方的法律法规及其他要求</w:t>
            </w:r>
            <w:r w:rsidRPr="005E368B">
              <w:rPr>
                <w:rFonts w:ascii="MS Gothic" w:eastAsia="MS Gothic" w:hAnsi="MS Gothic" w:cs="MS Gothic" w:hint="eastAsia"/>
                <w:lang w:val="de-DE"/>
              </w:rPr>
              <w:t>☑</w:t>
            </w:r>
            <w:r w:rsidRPr="005E368B">
              <w:rPr>
                <w:rFonts w:ascii="宋体" w:hAnsi="宋体" w:cs="宋体" w:hint="eastAsia"/>
                <w:lang w:val="de-DE"/>
              </w:rPr>
              <w:t>认证合同</w:t>
            </w:r>
          </w:p>
        </w:tc>
      </w:tr>
      <w:tr w:rsidR="008C66A3" w:rsidRPr="005E368B">
        <w:trPr>
          <w:cantSplit/>
          <w:trHeight w:hRule="exact" w:val="493"/>
        </w:trPr>
        <w:tc>
          <w:tcPr>
            <w:tcW w:w="1632" w:type="dxa"/>
            <w:gridSpan w:val="2"/>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审核方式</w:t>
            </w:r>
          </w:p>
        </w:tc>
        <w:tc>
          <w:tcPr>
            <w:tcW w:w="7831" w:type="dxa"/>
            <w:gridSpan w:val="3"/>
            <w:tcMar>
              <w:left w:w="113" w:type="dxa"/>
            </w:tcMar>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□单一体系审核□结合审核</w:t>
            </w:r>
            <w:r w:rsidRPr="005E368B">
              <w:rPr>
                <w:rFonts w:ascii="MS Gothic" w:eastAsia="MS Gothic" w:hAnsi="MS Gothic" w:cs="MS Gothic" w:hint="eastAsia"/>
              </w:rPr>
              <w:t>☑</w:t>
            </w:r>
            <w:r w:rsidRPr="005E368B">
              <w:rPr>
                <w:rFonts w:ascii="宋体" w:hAnsi="宋体" w:cs="宋体" w:hint="eastAsia"/>
              </w:rPr>
              <w:t>一体化审核</w:t>
            </w:r>
            <w:r w:rsidRPr="005E368B">
              <w:rPr>
                <w:rFonts w:asciiTheme="minorEastAsia" w:eastAsiaTheme="minorEastAsia" w:hAnsiTheme="minorEastAsia" w:hint="eastAsia"/>
              </w:rPr>
              <w:t>□联合审核</w:t>
            </w:r>
          </w:p>
        </w:tc>
      </w:tr>
      <w:tr w:rsidR="008C66A3" w:rsidRPr="005E368B">
        <w:trPr>
          <w:cantSplit/>
          <w:trHeight w:hRule="exact" w:val="393"/>
        </w:trPr>
        <w:tc>
          <w:tcPr>
            <w:tcW w:w="1632" w:type="dxa"/>
            <w:gridSpan w:val="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8C66A3" w:rsidRPr="005E368B" w:rsidRDefault="00A269F3">
            <w:pPr>
              <w:widowControl/>
              <w:jc w:val="left"/>
              <w:rPr>
                <w:rFonts w:asciiTheme="minorEastAsia" w:eastAsiaTheme="minorEastAsia" w:hAnsiTheme="minorEastAsia"/>
              </w:rPr>
            </w:pPr>
            <w:r w:rsidRPr="005E368B">
              <w:rPr>
                <w:rFonts w:ascii="MS Gothic" w:eastAsia="MS Gothic" w:hAnsi="MS Gothic" w:cs="MS Gothic" w:hint="eastAsia"/>
                <w:color w:val="000000"/>
                <w:kern w:val="0"/>
              </w:rPr>
              <w:t>☑</w:t>
            </w:r>
            <w:r w:rsidRPr="005E368B">
              <w:rPr>
                <w:rFonts w:asciiTheme="minorEastAsia" w:eastAsiaTheme="minorEastAsia" w:hAnsiTheme="minorEastAsia" w:cs="宋体" w:hint="eastAsia"/>
                <w:color w:val="000000"/>
                <w:kern w:val="0"/>
                <w:szCs w:val="21"/>
              </w:rPr>
              <w:t>现场审核</w:t>
            </w:r>
            <w:r w:rsidRPr="005E368B">
              <w:rPr>
                <w:rFonts w:asciiTheme="minorEastAsia" w:eastAsiaTheme="minorEastAsia" w:hAnsiTheme="minorEastAsia" w:cs="宋体" w:hint="eastAsia"/>
                <w:color w:val="000000"/>
                <w:kern w:val="0"/>
              </w:rPr>
              <w:t>□</w:t>
            </w:r>
            <w:r w:rsidRPr="005E368B">
              <w:rPr>
                <w:rFonts w:asciiTheme="minorEastAsia" w:eastAsiaTheme="minorEastAsia" w:hAnsiTheme="minorEastAsia" w:cs="宋体" w:hint="eastAsia"/>
                <w:color w:val="000000"/>
                <w:kern w:val="0"/>
                <w:szCs w:val="21"/>
              </w:rPr>
              <w:t>远程审核</w:t>
            </w:r>
            <w:r w:rsidRPr="005E368B">
              <w:rPr>
                <w:rFonts w:asciiTheme="minorEastAsia" w:eastAsiaTheme="minorEastAsia" w:hAnsiTheme="minorEastAsia" w:cs="宋体" w:hint="eastAsia"/>
                <w:color w:val="000000"/>
                <w:kern w:val="0"/>
              </w:rPr>
              <w:t>□</w:t>
            </w:r>
            <w:r w:rsidRPr="005E368B">
              <w:rPr>
                <w:rFonts w:asciiTheme="minorEastAsia" w:eastAsiaTheme="minorEastAsia" w:hAnsiTheme="minorEastAsia" w:cs="宋体" w:hint="eastAsia"/>
                <w:color w:val="000000"/>
                <w:kern w:val="0"/>
                <w:szCs w:val="21"/>
              </w:rPr>
              <w:t>非现场审核（仅限一阶段）</w:t>
            </w:r>
          </w:p>
        </w:tc>
      </w:tr>
      <w:tr w:rsidR="008C66A3" w:rsidRPr="005E368B">
        <w:trPr>
          <w:cantSplit/>
          <w:trHeight w:hRule="exact" w:val="393"/>
        </w:trPr>
        <w:tc>
          <w:tcPr>
            <w:tcW w:w="1632" w:type="dxa"/>
            <w:gridSpan w:val="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审核类型</w:t>
            </w:r>
          </w:p>
        </w:tc>
        <w:tc>
          <w:tcPr>
            <w:tcW w:w="7831" w:type="dxa"/>
            <w:gridSpan w:val="3"/>
            <w:tcMar>
              <w:left w:w="113" w:type="dxa"/>
            </w:tcMar>
          </w:tcPr>
          <w:p w:rsidR="008C66A3" w:rsidRPr="005E368B" w:rsidRDefault="00A269F3">
            <w:pPr>
              <w:rPr>
                <w:rFonts w:asciiTheme="minorEastAsia" w:eastAsiaTheme="minorEastAsia" w:hAnsiTheme="minorEastAsia"/>
              </w:rPr>
            </w:pPr>
            <w:bookmarkStart w:id="24" w:name="二阶段勾选"/>
            <w:r w:rsidRPr="005E368B">
              <w:rPr>
                <w:rFonts w:asciiTheme="minorEastAsia" w:eastAsiaTheme="minorEastAsia" w:hAnsiTheme="minorEastAsia" w:hint="eastAsia"/>
              </w:rPr>
              <w:t>□</w:t>
            </w:r>
            <w:bookmarkEnd w:id="24"/>
            <w:r w:rsidRPr="005E368B">
              <w:rPr>
                <w:rFonts w:asciiTheme="minorEastAsia" w:eastAsiaTheme="minorEastAsia" w:hAnsiTheme="minorEastAsia" w:hint="eastAsia"/>
              </w:rPr>
              <w:t>初审二阶段</w:t>
            </w:r>
            <w:bookmarkStart w:id="25" w:name="监督勾选Add1"/>
            <w:r w:rsidRPr="005E368B">
              <w:rPr>
                <w:rFonts w:asciiTheme="minorEastAsia" w:eastAsiaTheme="minorEastAsia" w:hAnsiTheme="minorEastAsia" w:hint="eastAsia"/>
              </w:rPr>
              <w:t>■</w:t>
            </w:r>
            <w:bookmarkEnd w:id="25"/>
            <w:r w:rsidRPr="005E368B">
              <w:rPr>
                <w:rFonts w:asciiTheme="minorEastAsia" w:eastAsiaTheme="minorEastAsia" w:hAnsiTheme="minorEastAsia" w:hint="eastAsia"/>
              </w:rPr>
              <w:t>监督第</w:t>
            </w:r>
            <w:bookmarkStart w:id="26" w:name="监督次数"/>
            <w:r w:rsidRPr="005E368B">
              <w:rPr>
                <w:rFonts w:asciiTheme="minorEastAsia" w:eastAsiaTheme="minorEastAsia" w:hAnsiTheme="minorEastAsia" w:hint="eastAsia"/>
              </w:rPr>
              <w:t>一</w:t>
            </w:r>
            <w:bookmarkEnd w:id="26"/>
            <w:r w:rsidRPr="005E368B">
              <w:rPr>
                <w:rFonts w:asciiTheme="minorEastAsia" w:eastAsiaTheme="minorEastAsia" w:hAnsiTheme="minorEastAsia" w:hint="eastAsia"/>
              </w:rPr>
              <w:t>次监督审核</w:t>
            </w:r>
            <w:bookmarkStart w:id="27" w:name="再认证勾选"/>
            <w:r w:rsidRPr="005E368B">
              <w:rPr>
                <w:rFonts w:asciiTheme="minorEastAsia" w:eastAsiaTheme="minorEastAsia" w:hAnsiTheme="minorEastAsia" w:hint="eastAsia"/>
              </w:rPr>
              <w:t>□</w:t>
            </w:r>
            <w:bookmarkEnd w:id="27"/>
            <w:r w:rsidRPr="005E368B">
              <w:rPr>
                <w:rFonts w:asciiTheme="minorEastAsia" w:eastAsiaTheme="minorEastAsia" w:hAnsiTheme="minorEastAsia" w:hint="eastAsia"/>
              </w:rPr>
              <w:t>再认证</w:t>
            </w:r>
            <w:bookmarkStart w:id="28" w:name="扩项勾选Add1"/>
            <w:r w:rsidRPr="005E368B">
              <w:rPr>
                <w:rFonts w:asciiTheme="minorEastAsia" w:eastAsiaTheme="minorEastAsia" w:hAnsiTheme="minorEastAsia" w:hint="eastAsia"/>
              </w:rPr>
              <w:t>□</w:t>
            </w:r>
            <w:bookmarkEnd w:id="28"/>
            <w:r w:rsidRPr="005E368B">
              <w:rPr>
                <w:rFonts w:asciiTheme="minorEastAsia" w:eastAsiaTheme="minorEastAsia" w:hAnsiTheme="minorEastAsia" w:hint="eastAsia"/>
              </w:rPr>
              <w:t>扩大认证□其他</w:t>
            </w:r>
          </w:p>
        </w:tc>
      </w:tr>
      <w:tr w:rsidR="008C66A3" w:rsidRPr="005E368B">
        <w:tblPrEx>
          <w:jc w:val="center"/>
          <w:tblCellMar>
            <w:left w:w="108" w:type="dxa"/>
            <w:right w:w="108" w:type="dxa"/>
          </w:tblCellMar>
        </w:tblPrEx>
        <w:trPr>
          <w:trHeight w:val="478"/>
          <w:jc w:val="center"/>
        </w:trPr>
        <w:tc>
          <w:tcPr>
            <w:tcW w:w="623" w:type="dxa"/>
            <w:vMerge w:val="restart"/>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审核范围</w:t>
            </w:r>
          </w:p>
          <w:p w:rsidR="008C66A3" w:rsidRPr="005E368B" w:rsidRDefault="008C66A3">
            <w:pPr>
              <w:rPr>
                <w:rFonts w:asciiTheme="minorEastAsia" w:eastAsiaTheme="minorEastAsia" w:hAnsiTheme="minorEastAsia"/>
              </w:rPr>
            </w:pPr>
          </w:p>
        </w:tc>
        <w:tc>
          <w:tcPr>
            <w:tcW w:w="5625" w:type="dxa"/>
            <w:gridSpan w:val="3"/>
            <w:vMerge w:val="restart"/>
            <w:vAlign w:val="center"/>
          </w:tcPr>
          <w:p w:rsidR="008C66A3" w:rsidRPr="005E368B" w:rsidRDefault="00A269F3">
            <w:pPr>
              <w:rPr>
                <w:rFonts w:asciiTheme="minorEastAsia" w:eastAsiaTheme="minorEastAsia" w:hAnsiTheme="minorEastAsia"/>
                <w:szCs w:val="21"/>
              </w:rPr>
            </w:pPr>
            <w:bookmarkStart w:id="29" w:name="审核范围"/>
            <w:r w:rsidRPr="005E368B">
              <w:rPr>
                <w:rFonts w:asciiTheme="minorEastAsia" w:eastAsiaTheme="minorEastAsia" w:hAnsiTheme="minorEastAsia" w:hint="eastAsia"/>
                <w:szCs w:val="21"/>
              </w:rPr>
              <w:t>Q：新型砂浆、增强型水泥基保温板/隔声板的生产。</w:t>
            </w:r>
          </w:p>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szCs w:val="21"/>
              </w:rPr>
              <w:t>E：新型砂浆、增强型水泥基保温板/隔声板的生产所涉及的相关环境管理活动</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szCs w:val="21"/>
              </w:rPr>
              <w:t>O：新型砂浆、增强型水泥基保温板/隔声板的生产所涉及的相关职业健康安全管理活动</w:t>
            </w:r>
            <w:bookmarkEnd w:id="29"/>
            <w:r w:rsidRPr="005E368B">
              <w:rPr>
                <w:rFonts w:asciiTheme="minorEastAsia" w:eastAsiaTheme="minorEastAsia" w:hAnsiTheme="minorEastAsia" w:hint="eastAsia"/>
                <w:szCs w:val="21"/>
              </w:rPr>
              <w:t xml:space="preserve"> </w:t>
            </w:r>
          </w:p>
        </w:tc>
        <w:tc>
          <w:tcPr>
            <w:tcW w:w="3215"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专业代码</w:t>
            </w:r>
          </w:p>
        </w:tc>
      </w:tr>
      <w:tr w:rsidR="008C66A3" w:rsidRPr="005E368B">
        <w:tblPrEx>
          <w:jc w:val="center"/>
          <w:tblCellMar>
            <w:left w:w="108" w:type="dxa"/>
            <w:right w:w="108" w:type="dxa"/>
          </w:tblCellMar>
        </w:tblPrEx>
        <w:trPr>
          <w:trHeight w:val="1942"/>
          <w:jc w:val="center"/>
        </w:trPr>
        <w:tc>
          <w:tcPr>
            <w:tcW w:w="623" w:type="dxa"/>
            <w:vMerge/>
            <w:vAlign w:val="center"/>
          </w:tcPr>
          <w:p w:rsidR="008C66A3" w:rsidRPr="005E368B" w:rsidRDefault="008C66A3">
            <w:pPr>
              <w:rPr>
                <w:rFonts w:asciiTheme="minorEastAsia" w:eastAsiaTheme="minorEastAsia" w:hAnsiTheme="minorEastAsia"/>
              </w:rPr>
            </w:pPr>
          </w:p>
        </w:tc>
        <w:tc>
          <w:tcPr>
            <w:tcW w:w="5625" w:type="dxa"/>
            <w:gridSpan w:val="3"/>
            <w:vMerge/>
            <w:vAlign w:val="center"/>
          </w:tcPr>
          <w:p w:rsidR="008C66A3" w:rsidRPr="005E368B" w:rsidRDefault="008C66A3">
            <w:pPr>
              <w:rPr>
                <w:rFonts w:asciiTheme="minorEastAsia" w:eastAsiaTheme="minorEastAsia" w:hAnsiTheme="minorEastAsia"/>
              </w:rPr>
            </w:pPr>
          </w:p>
        </w:tc>
        <w:tc>
          <w:tcPr>
            <w:tcW w:w="3215" w:type="dxa"/>
            <w:vAlign w:val="center"/>
          </w:tcPr>
          <w:p w:rsidR="008C66A3" w:rsidRPr="005E368B" w:rsidRDefault="00A269F3">
            <w:pPr>
              <w:rPr>
                <w:rFonts w:asciiTheme="minorEastAsia" w:eastAsiaTheme="minorEastAsia" w:hAnsiTheme="minorEastAsia"/>
              </w:rPr>
            </w:pPr>
            <w:bookmarkStart w:id="30" w:name="专业代码"/>
            <w:r w:rsidRPr="005E368B">
              <w:rPr>
                <w:rFonts w:asciiTheme="minorEastAsia" w:eastAsiaTheme="minorEastAsia" w:hAnsiTheme="minorEastAsia"/>
              </w:rPr>
              <w:t>Q：16.02.01;16.02.04</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E：16.02.01;16.02.04</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O：16.02.01;16.02.04</w:t>
            </w:r>
            <w:bookmarkEnd w:id="30"/>
          </w:p>
        </w:tc>
      </w:tr>
      <w:tr w:rsidR="008C66A3" w:rsidRPr="005E368B">
        <w:tblPrEx>
          <w:jc w:val="center"/>
          <w:tblCellMar>
            <w:left w:w="108" w:type="dxa"/>
            <w:right w:w="108" w:type="dxa"/>
          </w:tblCellMar>
        </w:tblPrEx>
        <w:trPr>
          <w:trHeight w:val="623"/>
          <w:jc w:val="center"/>
        </w:trPr>
        <w:tc>
          <w:tcPr>
            <w:tcW w:w="1632" w:type="dxa"/>
            <w:gridSpan w:val="2"/>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lastRenderedPageBreak/>
              <w:t>不适用ISO9001的条款</w:t>
            </w:r>
          </w:p>
        </w:tc>
        <w:tc>
          <w:tcPr>
            <w:tcW w:w="7831" w:type="dxa"/>
            <w:gridSpan w:val="3"/>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8.3</w:t>
            </w:r>
          </w:p>
        </w:tc>
      </w:tr>
      <w:tr w:rsidR="008C66A3" w:rsidRPr="005E368B">
        <w:tblPrEx>
          <w:jc w:val="center"/>
          <w:tblCellMar>
            <w:left w:w="108" w:type="dxa"/>
            <w:right w:w="108" w:type="dxa"/>
          </w:tblCellMar>
        </w:tblPrEx>
        <w:trPr>
          <w:trHeight w:val="623"/>
          <w:jc w:val="center"/>
        </w:trPr>
        <w:tc>
          <w:tcPr>
            <w:tcW w:w="1632" w:type="dxa"/>
            <w:gridSpan w:val="2"/>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不适用的理由（可多选）</w:t>
            </w:r>
          </w:p>
        </w:tc>
        <w:tc>
          <w:tcPr>
            <w:tcW w:w="7831" w:type="dxa"/>
            <w:gridSpan w:val="3"/>
            <w:vAlign w:val="center"/>
          </w:tcPr>
          <w:p w:rsidR="008C66A3" w:rsidRPr="005E368B" w:rsidRDefault="00A269F3">
            <w:pPr>
              <w:rPr>
                <w:rFonts w:asciiTheme="minorEastAsia" w:eastAsiaTheme="minorEastAsia" w:hAnsiTheme="minorEastAsia"/>
              </w:rPr>
            </w:pPr>
            <w:r w:rsidRPr="005E368B">
              <w:rPr>
                <w:rFonts w:ascii="MS Gothic" w:eastAsia="MS Gothic" w:hAnsi="MS Gothic" w:cs="MS Gothic" w:hint="eastAsia"/>
              </w:rPr>
              <w:t>☑</w:t>
            </w:r>
            <w:r w:rsidRPr="005E368B">
              <w:rPr>
                <w:rFonts w:ascii="宋体" w:hAnsi="宋体" w:cs="宋体" w:hint="eastAsia"/>
              </w:rPr>
              <w:t>受审核组织没有设计开发的责任</w:t>
            </w:r>
          </w:p>
          <w:p w:rsidR="008C66A3" w:rsidRPr="005E368B" w:rsidRDefault="00A269F3">
            <w:pPr>
              <w:rPr>
                <w:rFonts w:asciiTheme="minorEastAsia" w:eastAsiaTheme="minorEastAsia" w:hAnsiTheme="minorEastAsia"/>
              </w:rPr>
            </w:pPr>
            <w:r w:rsidRPr="005E368B">
              <w:rPr>
                <w:rFonts w:ascii="MS Gothic" w:eastAsia="MS Gothic" w:hAnsi="MS Gothic" w:cs="MS Gothic" w:hint="eastAsia"/>
              </w:rPr>
              <w:t>☑</w:t>
            </w:r>
            <w:r w:rsidRPr="005E368B">
              <w:rPr>
                <w:rFonts w:ascii="宋体" w:hAnsi="宋体" w:cs="宋体" w:hint="eastAsia"/>
              </w:rPr>
              <w:t>受审核组织没有设计开发的能力</w:t>
            </w:r>
          </w:p>
          <w:p w:rsidR="008C66A3" w:rsidRPr="005E368B" w:rsidRDefault="00A269F3">
            <w:pPr>
              <w:rPr>
                <w:rFonts w:asciiTheme="minorEastAsia" w:eastAsiaTheme="minorEastAsia" w:hAnsiTheme="minorEastAsia"/>
              </w:rPr>
            </w:pPr>
            <w:r w:rsidRPr="005E368B">
              <w:rPr>
                <w:rFonts w:ascii="MS Gothic" w:eastAsia="MS Gothic" w:hAnsi="MS Gothic" w:cs="MS Gothic" w:hint="eastAsia"/>
              </w:rPr>
              <w:t>☑</w:t>
            </w:r>
            <w:r w:rsidRPr="005E368B">
              <w:rPr>
                <w:rFonts w:ascii="宋体" w:hAnsi="宋体" w:cs="宋体" w:hint="eastAsia"/>
              </w:rPr>
              <w:t>受审核组织没有设计开发修改的权力</w:t>
            </w:r>
          </w:p>
          <w:p w:rsidR="008C66A3" w:rsidRPr="005E368B" w:rsidRDefault="00A269F3">
            <w:pPr>
              <w:rPr>
                <w:rFonts w:asciiTheme="minorEastAsia" w:eastAsiaTheme="minorEastAsia" w:hAnsiTheme="minorEastAsia"/>
              </w:rPr>
            </w:pPr>
            <w:r w:rsidRPr="005E368B">
              <w:rPr>
                <w:rFonts w:ascii="MS Gothic" w:eastAsia="MS Gothic" w:hAnsi="MS Gothic" w:cs="MS Gothic" w:hint="eastAsia"/>
              </w:rPr>
              <w:t>☑</w:t>
            </w:r>
            <w:r w:rsidRPr="005E368B">
              <w:rPr>
                <w:rFonts w:ascii="宋体" w:hAnsi="宋体" w:cs="宋体" w:hint="eastAsia"/>
              </w:rPr>
              <w:t>受审核组织按照顾客图纸和合同要求提供生产和服务</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□受审核组织按照公司总部的技术要求提供生产和服务</w:t>
            </w:r>
          </w:p>
          <w:p w:rsidR="008C66A3" w:rsidRPr="005E368B" w:rsidRDefault="00A269F3">
            <w:pPr>
              <w:rPr>
                <w:rFonts w:asciiTheme="minorEastAsia" w:eastAsiaTheme="minorEastAsia" w:hAnsiTheme="minorEastAsia"/>
              </w:rPr>
            </w:pPr>
            <w:r w:rsidRPr="005E368B">
              <w:rPr>
                <w:rFonts w:ascii="MS Gothic" w:eastAsia="MS Gothic" w:hAnsi="MS Gothic" w:cs="MS Gothic" w:hint="eastAsia"/>
              </w:rPr>
              <w:t>☑</w:t>
            </w:r>
            <w:r w:rsidRPr="005E368B">
              <w:rPr>
                <w:rFonts w:ascii="宋体" w:hAnsi="宋体" w:cs="宋体" w:hint="eastAsia"/>
              </w:rPr>
              <w:t>受审核组织按照传统工艺提供生产和服务</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□产品/服务流程系体系建立前确定，近期也不预期变更</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□其他：</w:t>
            </w:r>
          </w:p>
        </w:tc>
      </w:tr>
      <w:tr w:rsidR="008C66A3" w:rsidRPr="005E368B">
        <w:tblPrEx>
          <w:jc w:val="center"/>
          <w:tblCellMar>
            <w:left w:w="108" w:type="dxa"/>
            <w:right w:w="108" w:type="dxa"/>
          </w:tblCellMar>
        </w:tblPrEx>
        <w:trPr>
          <w:trHeight w:val="623"/>
          <w:jc w:val="center"/>
        </w:trPr>
        <w:tc>
          <w:tcPr>
            <w:tcW w:w="1632" w:type="dxa"/>
            <w:gridSpan w:val="2"/>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体系文件实施时间</w:t>
            </w:r>
          </w:p>
        </w:tc>
        <w:tc>
          <w:tcPr>
            <w:tcW w:w="2733"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2020-01-08 </w:t>
            </w:r>
          </w:p>
        </w:tc>
        <w:tc>
          <w:tcPr>
            <w:tcW w:w="1883"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管理体系运行已超过3个月</w:t>
            </w:r>
          </w:p>
        </w:tc>
        <w:tc>
          <w:tcPr>
            <w:tcW w:w="3215" w:type="dxa"/>
            <w:vAlign w:val="center"/>
          </w:tcPr>
          <w:p w:rsidR="008C66A3" w:rsidRPr="005E368B" w:rsidRDefault="00A269F3">
            <w:pPr>
              <w:rPr>
                <w:rFonts w:asciiTheme="minorEastAsia" w:eastAsiaTheme="minorEastAsia" w:hAnsiTheme="minorEastAsia"/>
              </w:rPr>
            </w:pPr>
            <w:r w:rsidRPr="005E368B">
              <w:rPr>
                <w:rFonts w:ascii="MS Gothic" w:eastAsia="MS Gothic" w:hAnsi="MS Gothic" w:cs="MS Gothic" w:hint="eastAsia"/>
              </w:rPr>
              <w:t>☑</w:t>
            </w:r>
            <w:r w:rsidRPr="005E368B">
              <w:rPr>
                <w:rFonts w:ascii="宋体" w:hAnsi="宋体" w:cs="宋体" w:hint="eastAsia"/>
              </w:rPr>
              <w:t>是□否</w:t>
            </w:r>
          </w:p>
        </w:tc>
      </w:tr>
      <w:tr w:rsidR="008C66A3" w:rsidRPr="005E368B">
        <w:tblPrEx>
          <w:jc w:val="center"/>
          <w:tblCellMar>
            <w:left w:w="108" w:type="dxa"/>
            <w:right w:w="108" w:type="dxa"/>
          </w:tblCellMar>
        </w:tblPrEx>
        <w:trPr>
          <w:trHeight w:val="564"/>
          <w:jc w:val="center"/>
        </w:trPr>
        <w:tc>
          <w:tcPr>
            <w:tcW w:w="1632" w:type="dxa"/>
            <w:gridSpan w:val="2"/>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上次审核时间</w:t>
            </w:r>
          </w:p>
        </w:tc>
        <w:tc>
          <w:tcPr>
            <w:tcW w:w="2733" w:type="dxa"/>
            <w:vAlign w:val="center"/>
          </w:tcPr>
          <w:p w:rsidR="008C66A3" w:rsidRPr="005E368B" w:rsidRDefault="00A269F3">
            <w:pPr>
              <w:rPr>
                <w:rFonts w:asciiTheme="minorEastAsia" w:eastAsiaTheme="minorEastAsia" w:hAnsiTheme="minorEastAsia"/>
              </w:rPr>
            </w:pPr>
            <w:bookmarkStart w:id="31" w:name="审核开始日"/>
            <w:r w:rsidRPr="005E368B">
              <w:rPr>
                <w:rFonts w:asciiTheme="minorEastAsia" w:eastAsiaTheme="minorEastAsia" w:hAnsiTheme="minorEastAsia" w:hint="eastAsia"/>
                <w:color w:val="000000"/>
                <w:szCs w:val="21"/>
              </w:rPr>
              <w:t>2020年11月09日 上午</w:t>
            </w:r>
            <w:bookmarkEnd w:id="31"/>
          </w:p>
          <w:p w:rsidR="008C66A3" w:rsidRPr="005E368B" w:rsidRDefault="00A269F3">
            <w:pPr>
              <w:rPr>
                <w:rFonts w:asciiTheme="minorEastAsia" w:eastAsiaTheme="minorEastAsia" w:hAnsiTheme="minorEastAsia"/>
              </w:rPr>
            </w:pPr>
            <w:bookmarkStart w:id="32" w:name="审核结束日"/>
            <w:r w:rsidRPr="005E368B">
              <w:rPr>
                <w:rFonts w:asciiTheme="minorEastAsia" w:eastAsiaTheme="minorEastAsia" w:hAnsiTheme="minorEastAsia" w:hint="eastAsia"/>
                <w:color w:val="000000"/>
                <w:szCs w:val="21"/>
              </w:rPr>
              <w:t>2020年11月10日 下午</w:t>
            </w:r>
            <w:bookmarkEnd w:id="32"/>
          </w:p>
        </w:tc>
        <w:tc>
          <w:tcPr>
            <w:tcW w:w="1883"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认证证书有效期</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（初审除外）</w:t>
            </w:r>
          </w:p>
        </w:tc>
        <w:tc>
          <w:tcPr>
            <w:tcW w:w="3215"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有效至</w:t>
            </w:r>
            <w:r w:rsidR="002135BA" w:rsidRPr="005E368B">
              <w:rPr>
                <w:rFonts w:asciiTheme="minorEastAsia" w:eastAsiaTheme="minorEastAsia" w:hAnsiTheme="minorEastAsia" w:hint="eastAsia"/>
              </w:rPr>
              <w:t>2023</w:t>
            </w:r>
            <w:r w:rsidRPr="005E368B">
              <w:rPr>
                <w:rFonts w:asciiTheme="minorEastAsia" w:eastAsiaTheme="minorEastAsia" w:hAnsiTheme="minorEastAsia" w:hint="eastAsia"/>
              </w:rPr>
              <w:t>年</w:t>
            </w:r>
            <w:r w:rsidR="002135BA" w:rsidRPr="005E368B">
              <w:rPr>
                <w:rFonts w:asciiTheme="minorEastAsia" w:eastAsiaTheme="minorEastAsia" w:hAnsiTheme="minorEastAsia" w:hint="eastAsia"/>
              </w:rPr>
              <w:t>11</w:t>
            </w:r>
            <w:r w:rsidRPr="005E368B">
              <w:rPr>
                <w:rFonts w:asciiTheme="minorEastAsia" w:eastAsiaTheme="minorEastAsia" w:hAnsiTheme="minorEastAsia" w:hint="eastAsia"/>
              </w:rPr>
              <w:t>月</w:t>
            </w:r>
            <w:r w:rsidR="002135BA" w:rsidRPr="005E368B">
              <w:rPr>
                <w:rFonts w:asciiTheme="minorEastAsia" w:eastAsiaTheme="minorEastAsia" w:hAnsiTheme="minorEastAsia" w:hint="eastAsia"/>
              </w:rPr>
              <w:t>15</w:t>
            </w:r>
            <w:r w:rsidRPr="005E368B">
              <w:rPr>
                <w:rFonts w:asciiTheme="minorEastAsia" w:eastAsiaTheme="minorEastAsia" w:hAnsiTheme="minorEastAsia" w:hint="eastAsia"/>
              </w:rPr>
              <w:t>日</w:t>
            </w:r>
          </w:p>
        </w:tc>
      </w:tr>
    </w:tbl>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本次审核</w:t>
      </w:r>
      <w:r w:rsidRPr="005E368B">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590"/>
        <w:gridCol w:w="882"/>
        <w:gridCol w:w="668"/>
      </w:tblGrid>
      <w:tr w:rsidR="008C66A3" w:rsidRPr="005E368B">
        <w:trPr>
          <w:cantSplit/>
          <w:trHeight w:val="283"/>
        </w:trPr>
        <w:tc>
          <w:tcPr>
            <w:tcW w:w="647" w:type="dxa"/>
            <w:shd w:val="clear" w:color="auto" w:fill="F3F3F3"/>
            <w:tcMar>
              <w:left w:w="57" w:type="dxa"/>
              <w:right w:w="57" w:type="dxa"/>
            </w:tcMa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场所编号</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经营场所的地址</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员工人数</w:t>
            </w:r>
          </w:p>
        </w:tc>
        <w:tc>
          <w:tcPr>
            <w:tcW w:w="2590" w:type="dxa"/>
            <w:shd w:val="clear" w:color="auto" w:fill="F3F3F3"/>
            <w:tcMar>
              <w:left w:w="57" w:type="dxa"/>
              <w:right w:w="57" w:type="dxa"/>
            </w:tcMa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审核范围（产品和过程）</w:t>
            </w:r>
          </w:p>
          <w:p w:rsidR="008C66A3" w:rsidRPr="005E368B" w:rsidRDefault="008C66A3">
            <w:pPr>
              <w:rPr>
                <w:rFonts w:asciiTheme="minorEastAsia" w:eastAsiaTheme="minorEastAsia" w:hAnsiTheme="minorEastAsia"/>
              </w:rPr>
            </w:pPr>
          </w:p>
          <w:p w:rsidR="008C66A3" w:rsidRPr="005E368B" w:rsidRDefault="008C66A3">
            <w:pPr>
              <w:rPr>
                <w:rFonts w:asciiTheme="minorEastAsia" w:eastAsiaTheme="minorEastAsia" w:hAnsiTheme="minorEastAsia"/>
              </w:rPr>
            </w:pPr>
          </w:p>
        </w:tc>
        <w:tc>
          <w:tcPr>
            <w:tcW w:w="882" w:type="dxa"/>
            <w:shd w:val="clear" w:color="auto" w:fill="F3F3F3"/>
            <w:tcMar>
              <w:left w:w="57" w:type="dxa"/>
              <w:right w:w="57" w:type="dxa"/>
            </w:tcMa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被审核了</w:t>
            </w:r>
          </w:p>
        </w:tc>
      </w:tr>
      <w:tr w:rsidR="008C66A3" w:rsidRPr="005E368B">
        <w:trPr>
          <w:cantSplit/>
          <w:trHeight w:val="445"/>
        </w:trPr>
        <w:tc>
          <w:tcPr>
            <w:tcW w:w="647" w:type="dxa"/>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eastAsia="ja-JP"/>
              </w:rPr>
              <w:t>01</w:t>
            </w:r>
          </w:p>
        </w:tc>
        <w:tc>
          <w:tcPr>
            <w:tcW w:w="226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cs="宋体" w:hint="eastAsia"/>
                <w:color w:val="000000"/>
                <w:kern w:val="0"/>
                <w:szCs w:val="21"/>
              </w:rPr>
              <w:t>重庆易高实业有限公司</w:t>
            </w:r>
            <w:r w:rsidRPr="005E368B">
              <w:rPr>
                <w:rFonts w:asciiTheme="minorEastAsia" w:eastAsiaTheme="minorEastAsia" w:hAnsiTheme="minorEastAsia" w:hint="eastAsia"/>
                <w:color w:val="000000" w:themeColor="text1"/>
                <w:szCs w:val="21"/>
              </w:rPr>
              <w:t>/</w:t>
            </w:r>
            <w:r w:rsidRPr="005E368B">
              <w:rPr>
                <w:rFonts w:asciiTheme="minorEastAsia" w:eastAsiaTheme="minorEastAsia" w:hAnsiTheme="minorEastAsia" w:cs="宋体" w:hint="eastAsia"/>
                <w:color w:val="000000"/>
                <w:kern w:val="0"/>
                <w:szCs w:val="21"/>
              </w:rPr>
              <w:t>重庆市永川区大安工业园区</w:t>
            </w:r>
          </w:p>
        </w:tc>
        <w:tc>
          <w:tcPr>
            <w:tcW w:w="2267" w:type="dxa"/>
          </w:tcPr>
          <w:p w:rsidR="008C66A3" w:rsidRPr="005E368B" w:rsidRDefault="00A269F3">
            <w:pPr>
              <w:rPr>
                <w:rFonts w:asciiTheme="minorEastAsia" w:eastAsiaTheme="minorEastAsia" w:hAnsiTheme="minorEastAsia"/>
                <w:lang w:val="de-DE" w:eastAsia="ja-JP"/>
              </w:rPr>
            </w:pPr>
            <w:r w:rsidRPr="005E368B">
              <w:rPr>
                <w:rFonts w:asciiTheme="minorEastAsia" w:eastAsiaTheme="minorEastAsia" w:hAnsiTheme="minorEastAsia" w:cs="宋体" w:hint="eastAsia"/>
                <w:color w:val="000000"/>
                <w:kern w:val="0"/>
                <w:szCs w:val="21"/>
              </w:rPr>
              <w:t>重庆市永川区大安工业园区</w:t>
            </w:r>
          </w:p>
        </w:tc>
        <w:tc>
          <w:tcPr>
            <w:tcW w:w="571"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40</w:t>
            </w:r>
          </w:p>
        </w:tc>
        <w:tc>
          <w:tcPr>
            <w:tcW w:w="2590" w:type="dxa"/>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szCs w:val="21"/>
              </w:rPr>
              <w:t>Q：新型砂浆、增强型水泥基保温板/隔声板的生产。</w:t>
            </w:r>
          </w:p>
        </w:tc>
        <w:tc>
          <w:tcPr>
            <w:tcW w:w="882" w:type="dxa"/>
            <w:vAlign w:val="center"/>
          </w:tcPr>
          <w:p w:rsidR="008C66A3" w:rsidRPr="005E368B" w:rsidRDefault="00A269F3">
            <w:pPr>
              <w:jc w:val="left"/>
              <w:rPr>
                <w:rFonts w:asciiTheme="minorEastAsia" w:eastAsiaTheme="minorEastAsia" w:hAnsiTheme="minorEastAsia" w:cs="宋体"/>
                <w:color w:val="000000"/>
                <w:kern w:val="0"/>
                <w:szCs w:val="21"/>
              </w:rPr>
            </w:pPr>
            <w:r w:rsidRPr="005E368B">
              <w:rPr>
                <w:rFonts w:asciiTheme="minorEastAsia" w:eastAsiaTheme="minorEastAsia" w:hAnsiTheme="minorEastAsia" w:cs="宋体"/>
                <w:color w:val="000000"/>
                <w:kern w:val="0"/>
                <w:szCs w:val="21"/>
              </w:rPr>
              <w:t>ISO9001:2015</w:t>
            </w:r>
          </w:p>
          <w:p w:rsidR="008C66A3" w:rsidRPr="005E368B" w:rsidRDefault="008C66A3">
            <w:pPr>
              <w:jc w:val="left"/>
              <w:rPr>
                <w:rFonts w:asciiTheme="minorEastAsia" w:eastAsiaTheme="minorEastAsia" w:hAnsiTheme="minorEastAsia"/>
                <w:lang w:eastAsia="ja-JP"/>
              </w:rPr>
            </w:pPr>
          </w:p>
        </w:tc>
        <w:tc>
          <w:tcPr>
            <w:tcW w:w="668" w:type="dxa"/>
            <w:shd w:val="clear" w:color="auto" w:fill="FFFFFF"/>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w:t>
            </w:r>
          </w:p>
        </w:tc>
      </w:tr>
      <w:tr w:rsidR="008C66A3" w:rsidRPr="005E368B">
        <w:trPr>
          <w:cantSplit/>
        </w:trPr>
        <w:tc>
          <w:tcPr>
            <w:tcW w:w="647" w:type="dxa"/>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eastAsia="ja-JP"/>
              </w:rPr>
              <w:t>02</w:t>
            </w:r>
          </w:p>
        </w:tc>
        <w:tc>
          <w:tcPr>
            <w:tcW w:w="2267" w:type="dxa"/>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cs="宋体" w:hint="eastAsia"/>
                <w:color w:val="000000"/>
                <w:kern w:val="0"/>
                <w:szCs w:val="21"/>
              </w:rPr>
              <w:t>重庆易高实业有限公司</w:t>
            </w:r>
            <w:r w:rsidRPr="005E368B">
              <w:rPr>
                <w:rFonts w:asciiTheme="minorEastAsia" w:eastAsiaTheme="minorEastAsia" w:hAnsiTheme="minorEastAsia" w:hint="eastAsia"/>
                <w:color w:val="000000" w:themeColor="text1"/>
                <w:szCs w:val="21"/>
              </w:rPr>
              <w:t>/</w:t>
            </w:r>
            <w:r w:rsidRPr="005E368B">
              <w:rPr>
                <w:rFonts w:asciiTheme="minorEastAsia" w:eastAsiaTheme="minorEastAsia" w:hAnsiTheme="minorEastAsia" w:cs="宋体" w:hint="eastAsia"/>
                <w:color w:val="000000"/>
                <w:kern w:val="0"/>
                <w:szCs w:val="21"/>
              </w:rPr>
              <w:t>重庆市永川区大安工业园区</w:t>
            </w:r>
          </w:p>
        </w:tc>
        <w:tc>
          <w:tcPr>
            <w:tcW w:w="2267" w:type="dxa"/>
          </w:tcPr>
          <w:p w:rsidR="008C66A3" w:rsidRPr="005E368B" w:rsidRDefault="00A269F3">
            <w:pPr>
              <w:rPr>
                <w:rFonts w:asciiTheme="minorEastAsia" w:eastAsiaTheme="minorEastAsia" w:hAnsiTheme="minorEastAsia"/>
                <w:lang w:val="de-DE" w:eastAsia="ja-JP"/>
              </w:rPr>
            </w:pPr>
            <w:r w:rsidRPr="005E368B">
              <w:rPr>
                <w:rFonts w:asciiTheme="minorEastAsia" w:eastAsiaTheme="minorEastAsia" w:hAnsiTheme="minorEastAsia" w:cs="宋体" w:hint="eastAsia"/>
                <w:color w:val="000000"/>
                <w:kern w:val="0"/>
                <w:szCs w:val="21"/>
              </w:rPr>
              <w:t>重庆市永川区大安工业园区</w:t>
            </w:r>
          </w:p>
        </w:tc>
        <w:tc>
          <w:tcPr>
            <w:tcW w:w="571" w:type="dxa"/>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40</w:t>
            </w:r>
          </w:p>
        </w:tc>
        <w:tc>
          <w:tcPr>
            <w:tcW w:w="2590" w:type="dxa"/>
            <w:vAlign w:val="center"/>
          </w:tcPr>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szCs w:val="21"/>
              </w:rPr>
              <w:t>E：新型砂浆、增强型水泥基保温板/隔声板的生产所涉及的相关环境管理活动</w:t>
            </w:r>
          </w:p>
          <w:p w:rsidR="008C66A3" w:rsidRPr="005E368B" w:rsidRDefault="008C66A3">
            <w:pPr>
              <w:rPr>
                <w:rFonts w:asciiTheme="minorEastAsia" w:eastAsiaTheme="minorEastAsia" w:hAnsiTheme="minorEastAsia"/>
                <w:lang w:eastAsia="ja-JP"/>
              </w:rPr>
            </w:pPr>
          </w:p>
        </w:tc>
        <w:tc>
          <w:tcPr>
            <w:tcW w:w="882" w:type="dxa"/>
            <w:vAlign w:val="center"/>
          </w:tcPr>
          <w:p w:rsidR="008C66A3" w:rsidRPr="005E368B" w:rsidRDefault="00A269F3">
            <w:pPr>
              <w:jc w:val="left"/>
              <w:rPr>
                <w:rFonts w:asciiTheme="minorEastAsia" w:eastAsiaTheme="minorEastAsia" w:hAnsiTheme="minorEastAsia" w:cs="宋体"/>
                <w:color w:val="000000"/>
                <w:kern w:val="0"/>
                <w:szCs w:val="21"/>
              </w:rPr>
            </w:pPr>
            <w:r w:rsidRPr="005E368B">
              <w:rPr>
                <w:rFonts w:asciiTheme="minorEastAsia" w:eastAsiaTheme="minorEastAsia" w:hAnsiTheme="minorEastAsia" w:hint="eastAsia"/>
                <w:b/>
                <w:szCs w:val="21"/>
              </w:rPr>
              <w:t>I</w:t>
            </w:r>
            <w:r w:rsidRPr="005E368B">
              <w:rPr>
                <w:rFonts w:asciiTheme="minorEastAsia" w:eastAsiaTheme="minorEastAsia" w:hAnsiTheme="minorEastAsia" w:cs="宋体" w:hint="eastAsia"/>
                <w:color w:val="000000"/>
                <w:kern w:val="0"/>
                <w:szCs w:val="21"/>
              </w:rPr>
              <w:t>SO14001:2015</w:t>
            </w:r>
          </w:p>
          <w:p w:rsidR="008C66A3" w:rsidRPr="005E368B" w:rsidRDefault="008C66A3">
            <w:pPr>
              <w:rPr>
                <w:rFonts w:asciiTheme="minorEastAsia" w:eastAsiaTheme="minorEastAsia" w:hAnsiTheme="minorEastAsia"/>
                <w:lang w:eastAsia="ja-JP"/>
              </w:rPr>
            </w:pPr>
          </w:p>
        </w:tc>
        <w:tc>
          <w:tcPr>
            <w:tcW w:w="668" w:type="dxa"/>
            <w:shd w:val="clear" w:color="auto" w:fill="FFFFFF"/>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w:t>
            </w:r>
          </w:p>
        </w:tc>
      </w:tr>
      <w:tr w:rsidR="008C66A3" w:rsidRPr="005E368B">
        <w:trPr>
          <w:cantSplit/>
        </w:trPr>
        <w:tc>
          <w:tcPr>
            <w:tcW w:w="647" w:type="dxa"/>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eastAsia="ja-JP"/>
              </w:rPr>
              <w:t>03</w:t>
            </w:r>
          </w:p>
        </w:tc>
        <w:tc>
          <w:tcPr>
            <w:tcW w:w="2267" w:type="dxa"/>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cs="宋体" w:hint="eastAsia"/>
                <w:color w:val="000000"/>
                <w:kern w:val="0"/>
                <w:szCs w:val="21"/>
              </w:rPr>
              <w:t>重庆易高实业有限公司</w:t>
            </w:r>
            <w:r w:rsidRPr="005E368B">
              <w:rPr>
                <w:rFonts w:asciiTheme="minorEastAsia" w:eastAsiaTheme="minorEastAsia" w:hAnsiTheme="minorEastAsia" w:hint="eastAsia"/>
                <w:color w:val="000000" w:themeColor="text1"/>
                <w:szCs w:val="21"/>
              </w:rPr>
              <w:t>/</w:t>
            </w:r>
            <w:r w:rsidRPr="005E368B">
              <w:rPr>
                <w:rFonts w:asciiTheme="minorEastAsia" w:eastAsiaTheme="minorEastAsia" w:hAnsiTheme="minorEastAsia" w:cs="宋体" w:hint="eastAsia"/>
                <w:color w:val="000000"/>
                <w:kern w:val="0"/>
                <w:szCs w:val="21"/>
              </w:rPr>
              <w:t>重庆市永川区大安工业园区</w:t>
            </w:r>
          </w:p>
        </w:tc>
        <w:tc>
          <w:tcPr>
            <w:tcW w:w="2267" w:type="dxa"/>
          </w:tcPr>
          <w:p w:rsidR="008C66A3" w:rsidRPr="005E368B" w:rsidRDefault="00A269F3">
            <w:pPr>
              <w:rPr>
                <w:rFonts w:asciiTheme="minorEastAsia" w:eastAsiaTheme="minorEastAsia" w:hAnsiTheme="minorEastAsia"/>
                <w:lang w:val="de-DE" w:eastAsia="ja-JP"/>
              </w:rPr>
            </w:pPr>
            <w:r w:rsidRPr="005E368B">
              <w:rPr>
                <w:rFonts w:asciiTheme="minorEastAsia" w:eastAsiaTheme="minorEastAsia" w:hAnsiTheme="minorEastAsia" w:cs="宋体" w:hint="eastAsia"/>
                <w:color w:val="000000"/>
                <w:kern w:val="0"/>
                <w:szCs w:val="21"/>
              </w:rPr>
              <w:t>重庆市永川区大安工业园区</w:t>
            </w:r>
          </w:p>
        </w:tc>
        <w:tc>
          <w:tcPr>
            <w:tcW w:w="571"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40</w:t>
            </w:r>
          </w:p>
        </w:tc>
        <w:tc>
          <w:tcPr>
            <w:tcW w:w="2590" w:type="dxa"/>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szCs w:val="21"/>
              </w:rPr>
              <w:t xml:space="preserve">O：新型砂浆、增强型水泥基保温板/隔声板的生产所涉及的相关职业健康安全管理活动 </w:t>
            </w:r>
          </w:p>
        </w:tc>
        <w:tc>
          <w:tcPr>
            <w:tcW w:w="882" w:type="dxa"/>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cs="宋体" w:hint="eastAsia"/>
                <w:color w:val="000000"/>
                <w:kern w:val="0"/>
                <w:szCs w:val="21"/>
              </w:rPr>
              <w:t>ISO45001:2020</w:t>
            </w:r>
          </w:p>
        </w:tc>
        <w:tc>
          <w:tcPr>
            <w:tcW w:w="668" w:type="dxa"/>
            <w:shd w:val="clear" w:color="auto" w:fill="FFFFFF"/>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w:t>
            </w:r>
          </w:p>
        </w:tc>
      </w:tr>
      <w:tr w:rsidR="008C66A3" w:rsidRPr="005E368B">
        <w:trPr>
          <w:cantSplit/>
        </w:trPr>
        <w:tc>
          <w:tcPr>
            <w:tcW w:w="647" w:type="dxa"/>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eastAsia="ja-JP"/>
              </w:rPr>
              <w:t>04</w:t>
            </w:r>
          </w:p>
        </w:tc>
        <w:tc>
          <w:tcPr>
            <w:tcW w:w="2267" w:type="dxa"/>
            <w:vAlign w:val="center"/>
          </w:tcPr>
          <w:p w:rsidR="008C66A3" w:rsidRPr="005E368B" w:rsidRDefault="008C66A3">
            <w:pPr>
              <w:rPr>
                <w:rFonts w:asciiTheme="minorEastAsia" w:eastAsiaTheme="minorEastAsia" w:hAnsiTheme="minorEastAsia"/>
                <w:lang w:eastAsia="ja-JP"/>
              </w:rPr>
            </w:pPr>
          </w:p>
        </w:tc>
        <w:tc>
          <w:tcPr>
            <w:tcW w:w="2267" w:type="dxa"/>
            <w:vAlign w:val="center"/>
          </w:tcPr>
          <w:p w:rsidR="008C66A3" w:rsidRPr="005E368B" w:rsidRDefault="008C66A3">
            <w:pPr>
              <w:rPr>
                <w:rFonts w:asciiTheme="minorEastAsia" w:eastAsiaTheme="minorEastAsia" w:hAnsiTheme="minorEastAsia"/>
                <w:lang w:eastAsia="ja-JP"/>
              </w:rPr>
            </w:pPr>
          </w:p>
        </w:tc>
        <w:tc>
          <w:tcPr>
            <w:tcW w:w="571" w:type="dxa"/>
            <w:vAlign w:val="center"/>
          </w:tcPr>
          <w:p w:rsidR="008C66A3" w:rsidRPr="005E368B" w:rsidRDefault="008C66A3">
            <w:pPr>
              <w:rPr>
                <w:rFonts w:asciiTheme="minorEastAsia" w:eastAsiaTheme="minorEastAsia" w:hAnsiTheme="minorEastAsia"/>
                <w:lang w:eastAsia="ja-JP"/>
              </w:rPr>
            </w:pPr>
          </w:p>
        </w:tc>
        <w:tc>
          <w:tcPr>
            <w:tcW w:w="2590" w:type="dxa"/>
            <w:vAlign w:val="center"/>
          </w:tcPr>
          <w:p w:rsidR="008C66A3" w:rsidRPr="005E368B" w:rsidRDefault="008C66A3">
            <w:pPr>
              <w:rPr>
                <w:rFonts w:asciiTheme="minorEastAsia" w:eastAsiaTheme="minorEastAsia" w:hAnsiTheme="minorEastAsia"/>
                <w:lang w:eastAsia="ja-JP"/>
              </w:rPr>
            </w:pPr>
          </w:p>
        </w:tc>
        <w:tc>
          <w:tcPr>
            <w:tcW w:w="882" w:type="dxa"/>
            <w:vAlign w:val="center"/>
          </w:tcPr>
          <w:p w:rsidR="008C66A3" w:rsidRPr="005E368B" w:rsidRDefault="008C66A3">
            <w:pPr>
              <w:rPr>
                <w:rFonts w:asciiTheme="minorEastAsia" w:eastAsiaTheme="minorEastAsia" w:hAnsiTheme="minorEastAsia"/>
                <w:lang w:eastAsia="ja-JP"/>
              </w:rPr>
            </w:pPr>
          </w:p>
        </w:tc>
        <w:tc>
          <w:tcPr>
            <w:tcW w:w="668" w:type="dxa"/>
            <w:shd w:val="clear" w:color="auto" w:fill="FFFFFF"/>
          </w:tcPr>
          <w:p w:rsidR="008C66A3" w:rsidRPr="005E368B" w:rsidRDefault="00A269F3">
            <w:pPr>
              <w:rPr>
                <w:rFonts w:asciiTheme="minorEastAsia" w:eastAsiaTheme="minorEastAsia" w:hAnsiTheme="minorEastAsia"/>
              </w:rPr>
            </w:pPr>
            <w:r w:rsidRPr="005E368B">
              <w:rPr>
                <w:rFonts w:ascii="MS Gothic" w:eastAsia="MS Gothic" w:hAnsi="MS Gothic" w:cs="MS Gothic" w:hint="eastAsia"/>
              </w:rPr>
              <w:t>☐</w:t>
            </w:r>
          </w:p>
        </w:tc>
      </w:tr>
      <w:tr w:rsidR="008C66A3" w:rsidRPr="005E368B">
        <w:trPr>
          <w:cantSplit/>
        </w:trPr>
        <w:tc>
          <w:tcPr>
            <w:tcW w:w="647" w:type="dxa"/>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eastAsia="ja-JP"/>
              </w:rPr>
              <w:t>05</w:t>
            </w:r>
          </w:p>
        </w:tc>
        <w:tc>
          <w:tcPr>
            <w:tcW w:w="2267" w:type="dxa"/>
            <w:vAlign w:val="center"/>
          </w:tcPr>
          <w:p w:rsidR="008C66A3" w:rsidRPr="005E368B" w:rsidRDefault="008C66A3">
            <w:pPr>
              <w:rPr>
                <w:rFonts w:asciiTheme="minorEastAsia" w:eastAsiaTheme="minorEastAsia" w:hAnsiTheme="minorEastAsia"/>
                <w:lang w:eastAsia="ja-JP"/>
              </w:rPr>
            </w:pPr>
          </w:p>
        </w:tc>
        <w:tc>
          <w:tcPr>
            <w:tcW w:w="2267" w:type="dxa"/>
            <w:vAlign w:val="center"/>
          </w:tcPr>
          <w:p w:rsidR="008C66A3" w:rsidRPr="005E368B" w:rsidRDefault="008C66A3">
            <w:pPr>
              <w:rPr>
                <w:rFonts w:asciiTheme="minorEastAsia" w:eastAsiaTheme="minorEastAsia" w:hAnsiTheme="minorEastAsia"/>
                <w:lang w:eastAsia="ja-JP"/>
              </w:rPr>
            </w:pPr>
          </w:p>
        </w:tc>
        <w:tc>
          <w:tcPr>
            <w:tcW w:w="571" w:type="dxa"/>
            <w:vAlign w:val="center"/>
          </w:tcPr>
          <w:p w:rsidR="008C66A3" w:rsidRPr="005E368B" w:rsidRDefault="008C66A3">
            <w:pPr>
              <w:rPr>
                <w:rFonts w:asciiTheme="minorEastAsia" w:eastAsiaTheme="minorEastAsia" w:hAnsiTheme="minorEastAsia"/>
                <w:lang w:eastAsia="ja-JP"/>
              </w:rPr>
            </w:pPr>
          </w:p>
        </w:tc>
        <w:tc>
          <w:tcPr>
            <w:tcW w:w="2590" w:type="dxa"/>
            <w:vAlign w:val="center"/>
          </w:tcPr>
          <w:p w:rsidR="008C66A3" w:rsidRPr="005E368B" w:rsidRDefault="008C66A3">
            <w:pPr>
              <w:rPr>
                <w:rFonts w:asciiTheme="minorEastAsia" w:eastAsiaTheme="minorEastAsia" w:hAnsiTheme="minorEastAsia"/>
                <w:lang w:eastAsia="ja-JP"/>
              </w:rPr>
            </w:pPr>
          </w:p>
        </w:tc>
        <w:tc>
          <w:tcPr>
            <w:tcW w:w="882" w:type="dxa"/>
            <w:vAlign w:val="center"/>
          </w:tcPr>
          <w:p w:rsidR="008C66A3" w:rsidRPr="005E368B" w:rsidRDefault="008C66A3">
            <w:pPr>
              <w:rPr>
                <w:rFonts w:asciiTheme="minorEastAsia" w:eastAsiaTheme="minorEastAsia" w:hAnsiTheme="minorEastAsia"/>
                <w:lang w:eastAsia="ja-JP"/>
              </w:rPr>
            </w:pPr>
          </w:p>
        </w:tc>
        <w:tc>
          <w:tcPr>
            <w:tcW w:w="668" w:type="dxa"/>
            <w:shd w:val="clear" w:color="auto" w:fill="FFFFFF"/>
          </w:tcPr>
          <w:p w:rsidR="008C66A3" w:rsidRPr="005E368B" w:rsidRDefault="00A269F3">
            <w:pPr>
              <w:rPr>
                <w:rFonts w:asciiTheme="minorEastAsia" w:eastAsiaTheme="minorEastAsia" w:hAnsiTheme="minorEastAsia"/>
              </w:rPr>
            </w:pPr>
            <w:r w:rsidRPr="005E368B">
              <w:rPr>
                <w:rFonts w:ascii="MS Gothic" w:eastAsia="MS Gothic" w:hAnsi="MS Gothic" w:cs="MS Gothic" w:hint="eastAsia"/>
              </w:rPr>
              <w:t>☐</w:t>
            </w:r>
          </w:p>
        </w:tc>
      </w:tr>
    </w:tbl>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三、任何影响审核方案的重要事项：无</w:t>
      </w:r>
    </w:p>
    <w:tbl>
      <w:tblPr>
        <w:tblStyle w:val="aa"/>
        <w:tblW w:w="0" w:type="auto"/>
        <w:tblLook w:val="04A0"/>
      </w:tblPr>
      <w:tblGrid>
        <w:gridCol w:w="1825"/>
        <w:gridCol w:w="8016"/>
      </w:tblGrid>
      <w:tr w:rsidR="008C66A3" w:rsidRPr="005E368B">
        <w:tc>
          <w:tcPr>
            <w:tcW w:w="1825"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影响审核方案的事项</w:t>
            </w:r>
          </w:p>
        </w:tc>
        <w:tc>
          <w:tcPr>
            <w:tcW w:w="8016"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□审核终止□审核中止□增加审核人员□减少审核人员□增加场所</w:t>
            </w:r>
          </w:p>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□减少场所□扩大认证范围□延长审核日期□缩短审核日期□其他</w:t>
            </w:r>
          </w:p>
        </w:tc>
      </w:tr>
      <w:tr w:rsidR="008C66A3" w:rsidRPr="005E368B">
        <w:tc>
          <w:tcPr>
            <w:tcW w:w="1825"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理由说明</w:t>
            </w:r>
          </w:p>
          <w:p w:rsidR="008C66A3" w:rsidRPr="005E368B" w:rsidRDefault="008C66A3">
            <w:pPr>
              <w:rPr>
                <w:rFonts w:asciiTheme="minorEastAsia" w:eastAsiaTheme="minorEastAsia" w:hAnsiTheme="minorEastAsia"/>
              </w:rPr>
            </w:pPr>
          </w:p>
        </w:tc>
        <w:tc>
          <w:tcPr>
            <w:tcW w:w="8016" w:type="dxa"/>
          </w:tcPr>
          <w:p w:rsidR="008C66A3" w:rsidRPr="005E368B" w:rsidRDefault="008C66A3">
            <w:pPr>
              <w:rPr>
                <w:rFonts w:asciiTheme="minorEastAsia" w:eastAsiaTheme="minorEastAsia" w:hAnsiTheme="minorEastAsia"/>
              </w:rPr>
            </w:pPr>
          </w:p>
        </w:tc>
      </w:tr>
    </w:tbl>
    <w:p w:rsidR="008C66A3" w:rsidRPr="005E368B" w:rsidRDefault="008C66A3">
      <w:pPr>
        <w:ind w:firstLineChars="300" w:firstLine="630"/>
        <w:rPr>
          <w:rFonts w:asciiTheme="minorEastAsia" w:eastAsiaTheme="minorEastAsia" w:hAnsiTheme="minorEastAsia"/>
        </w:rPr>
      </w:pPr>
    </w:p>
    <w:p w:rsidR="008C66A3" w:rsidRPr="005E368B" w:rsidRDefault="00A269F3">
      <w:pPr>
        <w:pStyle w:val="ad"/>
        <w:rPr>
          <w:rFonts w:asciiTheme="minorEastAsia" w:hAnsiTheme="minorEastAsia"/>
        </w:rPr>
      </w:pPr>
      <w:r w:rsidRPr="005E368B">
        <w:rPr>
          <w:rFonts w:asciiTheme="minorEastAsia" w:hAnsiTheme="minorEastAsia" w:hint="eastAsia"/>
        </w:rPr>
        <w:t>四、</w:t>
      </w:r>
      <w:r w:rsidRPr="005E368B">
        <w:rPr>
          <w:rFonts w:asciiTheme="minorEastAsia" w:hAnsiTheme="minorEastAsia"/>
        </w:rPr>
        <w:t>对偏离审核计划情况</w:t>
      </w:r>
      <w:r w:rsidRPr="005E368B">
        <w:rPr>
          <w:rFonts w:asciiTheme="minorEastAsia" w:hAnsiTheme="minorEastAsia" w:hint="eastAsia"/>
        </w:rPr>
        <w:t>及理由</w:t>
      </w:r>
      <w:r w:rsidRPr="005E368B">
        <w:rPr>
          <w:rFonts w:asciiTheme="minorEastAsia" w:hAnsiTheme="minorEastAsia"/>
        </w:rPr>
        <w:t>，包括对审核风险及影响审核结论的不确定性的客观陈述。</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本次审核活动按《审核计划》执行。完成情况说明:</w:t>
      </w:r>
    </w:p>
    <w:tbl>
      <w:tblPr>
        <w:tblStyle w:val="aa"/>
        <w:tblW w:w="0" w:type="auto"/>
        <w:tblLook w:val="04A0"/>
      </w:tblPr>
      <w:tblGrid>
        <w:gridCol w:w="4201"/>
        <w:gridCol w:w="5761"/>
      </w:tblGrid>
      <w:tr w:rsidR="008C66A3" w:rsidRPr="005E368B">
        <w:tc>
          <w:tcPr>
            <w:tcW w:w="4201"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lastRenderedPageBreak/>
              <w:t>■已按照审核计划完成全部审核工作</w:t>
            </w:r>
          </w:p>
        </w:tc>
        <w:tc>
          <w:tcPr>
            <w:tcW w:w="5761"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w:t>
            </w:r>
          </w:p>
        </w:tc>
      </w:tr>
      <w:tr w:rsidR="008C66A3" w:rsidRPr="005E368B">
        <w:trPr>
          <w:trHeight w:val="90"/>
        </w:trPr>
        <w:tc>
          <w:tcPr>
            <w:tcW w:w="4201"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□审核计划有修改，但不会影响审核结论。</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修改的内容和原因是：</w:t>
            </w:r>
          </w:p>
        </w:tc>
        <w:tc>
          <w:tcPr>
            <w:tcW w:w="5761"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□人员调整□多场所调整□临时场所调整□缩小认证范围□其他</w:t>
            </w:r>
          </w:p>
        </w:tc>
      </w:tr>
      <w:tr w:rsidR="008C66A3" w:rsidRPr="005E368B">
        <w:tc>
          <w:tcPr>
            <w:tcW w:w="4201"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□未完成审核计划</w:t>
            </w:r>
          </w:p>
        </w:tc>
        <w:tc>
          <w:tcPr>
            <w:tcW w:w="5761"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未完成的内容和原因是:</w:t>
            </w:r>
          </w:p>
          <w:p w:rsidR="008C66A3" w:rsidRPr="005E368B" w:rsidRDefault="008C66A3">
            <w:pPr>
              <w:rPr>
                <w:rFonts w:asciiTheme="minorEastAsia" w:eastAsiaTheme="minorEastAsia" w:hAnsiTheme="minorEastAsia"/>
              </w:rPr>
            </w:pPr>
          </w:p>
        </w:tc>
      </w:tr>
    </w:tbl>
    <w:p w:rsidR="008C66A3" w:rsidRPr="005E368B" w:rsidRDefault="008C66A3">
      <w:pPr>
        <w:rPr>
          <w:rFonts w:asciiTheme="minorEastAsia" w:eastAsiaTheme="minorEastAsia" w:hAnsiTheme="minorEastAsia"/>
          <w:highlight w:val="cyan"/>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263"/>
        <w:gridCol w:w="2786"/>
      </w:tblGrid>
      <w:tr w:rsidR="008C66A3" w:rsidRPr="005E368B">
        <w:trPr>
          <w:trHeight w:val="428"/>
        </w:trPr>
        <w:tc>
          <w:tcPr>
            <w:tcW w:w="9597" w:type="dxa"/>
            <w:gridSpan w:val="5"/>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审核组成员信息</w:t>
            </w:r>
          </w:p>
        </w:tc>
      </w:tr>
      <w:tr w:rsidR="008C66A3" w:rsidRPr="005E368B">
        <w:trPr>
          <w:trHeight w:val="645"/>
        </w:trPr>
        <w:tc>
          <w:tcPr>
            <w:tcW w:w="1748"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姓名</w:t>
            </w:r>
          </w:p>
        </w:tc>
        <w:tc>
          <w:tcPr>
            <w:tcW w:w="108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组内</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身份</w:t>
            </w:r>
          </w:p>
        </w:tc>
        <w:tc>
          <w:tcPr>
            <w:tcW w:w="711"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性别</w:t>
            </w:r>
          </w:p>
        </w:tc>
        <w:tc>
          <w:tcPr>
            <w:tcW w:w="3263"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审核员注册证书号</w:t>
            </w:r>
          </w:p>
        </w:tc>
        <w:tc>
          <w:tcPr>
            <w:tcW w:w="2786"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专业代码</w:t>
            </w:r>
          </w:p>
        </w:tc>
      </w:tr>
      <w:tr w:rsidR="008C66A3" w:rsidRPr="005E368B">
        <w:trPr>
          <w:trHeight w:val="645"/>
        </w:trPr>
        <w:tc>
          <w:tcPr>
            <w:tcW w:w="1748"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文平</w:t>
            </w:r>
          </w:p>
        </w:tc>
        <w:tc>
          <w:tcPr>
            <w:tcW w:w="108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组长</w:t>
            </w:r>
          </w:p>
        </w:tc>
        <w:tc>
          <w:tcPr>
            <w:tcW w:w="711"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男</w:t>
            </w:r>
          </w:p>
        </w:tc>
        <w:tc>
          <w:tcPr>
            <w:tcW w:w="3263" w:type="dxa"/>
            <w:vAlign w:val="center"/>
          </w:tcPr>
          <w:p w:rsidR="008C66A3" w:rsidRPr="005E368B" w:rsidRDefault="00A269F3">
            <w:pPr>
              <w:widowControl/>
              <w:rPr>
                <w:rFonts w:asciiTheme="minorEastAsia" w:eastAsiaTheme="minorEastAsia" w:hAnsiTheme="minorEastAsia" w:cs="宋体"/>
                <w:color w:val="000000"/>
                <w:kern w:val="0"/>
                <w:szCs w:val="21"/>
              </w:rPr>
            </w:pPr>
            <w:r w:rsidRPr="005E368B">
              <w:rPr>
                <w:rFonts w:asciiTheme="minorEastAsia" w:eastAsiaTheme="minorEastAsia" w:hAnsiTheme="minorEastAsia" w:cs="宋体"/>
                <w:color w:val="000000"/>
                <w:kern w:val="0"/>
                <w:szCs w:val="21"/>
              </w:rPr>
              <w:t>2019-N1QMS-3093566</w:t>
            </w:r>
          </w:p>
          <w:p w:rsidR="008C66A3" w:rsidRPr="005E368B" w:rsidRDefault="00A269F3">
            <w:pPr>
              <w:widowControl/>
              <w:rPr>
                <w:rFonts w:asciiTheme="minorEastAsia" w:eastAsiaTheme="minorEastAsia" w:hAnsiTheme="minorEastAsia" w:cs="宋体"/>
                <w:color w:val="000000"/>
                <w:kern w:val="0"/>
                <w:szCs w:val="21"/>
              </w:rPr>
            </w:pPr>
            <w:r w:rsidRPr="005E368B">
              <w:rPr>
                <w:rFonts w:asciiTheme="minorEastAsia" w:eastAsiaTheme="minorEastAsia" w:hAnsiTheme="minorEastAsia" w:cs="宋体"/>
                <w:color w:val="000000"/>
                <w:kern w:val="0"/>
                <w:szCs w:val="21"/>
              </w:rPr>
              <w:t>2021-N1EMS-3093566</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cs="宋体"/>
                <w:color w:val="000000"/>
                <w:kern w:val="0"/>
                <w:szCs w:val="21"/>
              </w:rPr>
              <w:t>2019-N1OHSMS-2093566</w:t>
            </w:r>
          </w:p>
        </w:tc>
        <w:tc>
          <w:tcPr>
            <w:tcW w:w="2786"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无</w:t>
            </w:r>
          </w:p>
        </w:tc>
      </w:tr>
      <w:tr w:rsidR="008C66A3" w:rsidRPr="005E368B">
        <w:trPr>
          <w:trHeight w:val="645"/>
        </w:trPr>
        <w:tc>
          <w:tcPr>
            <w:tcW w:w="1748"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张心</w:t>
            </w:r>
          </w:p>
        </w:tc>
        <w:tc>
          <w:tcPr>
            <w:tcW w:w="108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组员</w:t>
            </w:r>
          </w:p>
        </w:tc>
        <w:tc>
          <w:tcPr>
            <w:tcW w:w="711"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女</w:t>
            </w:r>
          </w:p>
        </w:tc>
        <w:tc>
          <w:tcPr>
            <w:tcW w:w="3263"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cs="宋体"/>
                <w:color w:val="000000"/>
                <w:kern w:val="0"/>
                <w:szCs w:val="21"/>
              </w:rPr>
              <w:t>2021-N1QMS-3207381</w:t>
            </w:r>
          </w:p>
        </w:tc>
        <w:tc>
          <w:tcPr>
            <w:tcW w:w="2786"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无</w:t>
            </w:r>
          </w:p>
        </w:tc>
      </w:tr>
      <w:tr w:rsidR="008C66A3" w:rsidRPr="005E368B">
        <w:trPr>
          <w:trHeight w:val="645"/>
        </w:trPr>
        <w:tc>
          <w:tcPr>
            <w:tcW w:w="1748"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cs="宋体"/>
                <w:color w:val="000000"/>
                <w:kern w:val="0"/>
                <w:szCs w:val="21"/>
              </w:rPr>
              <w:t>何春琴</w:t>
            </w:r>
          </w:p>
        </w:tc>
        <w:tc>
          <w:tcPr>
            <w:tcW w:w="108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组员</w:t>
            </w:r>
          </w:p>
        </w:tc>
        <w:tc>
          <w:tcPr>
            <w:tcW w:w="711"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女</w:t>
            </w:r>
          </w:p>
        </w:tc>
        <w:tc>
          <w:tcPr>
            <w:tcW w:w="3263" w:type="dxa"/>
            <w:vAlign w:val="center"/>
          </w:tcPr>
          <w:p w:rsidR="008C66A3" w:rsidRPr="005E368B" w:rsidRDefault="00A269F3">
            <w:pPr>
              <w:widowControl/>
              <w:rPr>
                <w:rFonts w:asciiTheme="minorEastAsia" w:eastAsiaTheme="minorEastAsia" w:hAnsiTheme="minorEastAsia" w:cs="宋体"/>
                <w:color w:val="000000"/>
                <w:kern w:val="0"/>
                <w:szCs w:val="21"/>
              </w:rPr>
            </w:pPr>
            <w:r w:rsidRPr="005E368B">
              <w:rPr>
                <w:rFonts w:asciiTheme="minorEastAsia" w:eastAsiaTheme="minorEastAsia" w:hAnsiTheme="minorEastAsia" w:cs="宋体"/>
                <w:color w:val="000000"/>
                <w:kern w:val="0"/>
                <w:szCs w:val="21"/>
              </w:rPr>
              <w:t>ISC-JSZJ-190</w:t>
            </w:r>
          </w:p>
          <w:p w:rsidR="008C66A3" w:rsidRPr="005E368B" w:rsidRDefault="00A269F3">
            <w:pPr>
              <w:widowControl/>
              <w:rPr>
                <w:rFonts w:asciiTheme="minorEastAsia" w:eastAsiaTheme="minorEastAsia" w:hAnsiTheme="minorEastAsia" w:cs="宋体"/>
                <w:color w:val="000000"/>
                <w:kern w:val="0"/>
                <w:szCs w:val="21"/>
              </w:rPr>
            </w:pPr>
            <w:r w:rsidRPr="005E368B">
              <w:rPr>
                <w:rFonts w:asciiTheme="minorEastAsia" w:eastAsiaTheme="minorEastAsia" w:hAnsiTheme="minorEastAsia" w:cs="宋体"/>
                <w:color w:val="000000"/>
                <w:kern w:val="0"/>
                <w:szCs w:val="21"/>
              </w:rPr>
              <w:t>ISC-JSZJ-190</w:t>
            </w:r>
          </w:p>
          <w:p w:rsidR="008C66A3" w:rsidRPr="005E368B" w:rsidRDefault="00A269F3">
            <w:pPr>
              <w:widowControl/>
              <w:rPr>
                <w:rFonts w:asciiTheme="minorEastAsia" w:eastAsiaTheme="minorEastAsia" w:hAnsiTheme="minorEastAsia" w:cs="宋体"/>
                <w:color w:val="000000"/>
                <w:kern w:val="0"/>
                <w:szCs w:val="21"/>
              </w:rPr>
            </w:pPr>
            <w:r w:rsidRPr="005E368B">
              <w:rPr>
                <w:rFonts w:asciiTheme="minorEastAsia" w:eastAsiaTheme="minorEastAsia" w:hAnsiTheme="minorEastAsia" w:cs="宋体"/>
                <w:color w:val="000000"/>
                <w:kern w:val="0"/>
                <w:szCs w:val="21"/>
              </w:rPr>
              <w:t>ISC-JSZJ-190</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cs="宋体"/>
                <w:color w:val="000000"/>
                <w:kern w:val="0"/>
                <w:szCs w:val="21"/>
              </w:rPr>
              <w:t>重庆固安捷启中建材有限公司</w:t>
            </w:r>
          </w:p>
        </w:tc>
        <w:tc>
          <w:tcPr>
            <w:tcW w:w="2786" w:type="dxa"/>
            <w:vAlign w:val="center"/>
          </w:tcPr>
          <w:p w:rsidR="008C66A3" w:rsidRPr="005E368B" w:rsidRDefault="00A269F3">
            <w:pPr>
              <w:widowControl/>
              <w:rPr>
                <w:rFonts w:asciiTheme="minorEastAsia" w:eastAsiaTheme="minorEastAsia" w:hAnsiTheme="minorEastAsia" w:cs="宋体"/>
                <w:color w:val="000000"/>
                <w:kern w:val="0"/>
                <w:szCs w:val="21"/>
              </w:rPr>
            </w:pPr>
            <w:r w:rsidRPr="005E368B">
              <w:rPr>
                <w:rFonts w:asciiTheme="minorEastAsia" w:eastAsiaTheme="minorEastAsia" w:hAnsiTheme="minorEastAsia" w:cs="宋体"/>
                <w:color w:val="000000"/>
                <w:kern w:val="0"/>
                <w:szCs w:val="21"/>
              </w:rPr>
              <w:t>Q:16.02.01,16.02.04</w:t>
            </w:r>
          </w:p>
          <w:p w:rsidR="008C66A3" w:rsidRPr="005E368B" w:rsidRDefault="00A269F3">
            <w:pPr>
              <w:widowControl/>
              <w:rPr>
                <w:rFonts w:asciiTheme="minorEastAsia" w:eastAsiaTheme="minorEastAsia" w:hAnsiTheme="minorEastAsia" w:cs="宋体"/>
                <w:color w:val="000000"/>
                <w:kern w:val="0"/>
                <w:szCs w:val="21"/>
              </w:rPr>
            </w:pPr>
            <w:r w:rsidRPr="005E368B">
              <w:rPr>
                <w:rFonts w:asciiTheme="minorEastAsia" w:eastAsiaTheme="minorEastAsia" w:hAnsiTheme="minorEastAsia" w:cs="宋体"/>
                <w:color w:val="000000"/>
                <w:kern w:val="0"/>
                <w:szCs w:val="21"/>
              </w:rPr>
              <w:t>E:16.02.01,16.02.04</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cs="宋体"/>
                <w:color w:val="000000"/>
                <w:kern w:val="0"/>
                <w:szCs w:val="21"/>
              </w:rPr>
              <w:t>O:16.02.01,16.02.04</w:t>
            </w:r>
          </w:p>
        </w:tc>
      </w:tr>
      <w:tr w:rsidR="008C66A3" w:rsidRPr="005E368B">
        <w:trPr>
          <w:trHeight w:val="345"/>
        </w:trPr>
        <w:tc>
          <w:tcPr>
            <w:tcW w:w="1748" w:type="dxa"/>
            <w:vAlign w:val="center"/>
          </w:tcPr>
          <w:p w:rsidR="008C66A3" w:rsidRPr="005E368B" w:rsidRDefault="008C66A3">
            <w:pPr>
              <w:rPr>
                <w:rFonts w:asciiTheme="minorEastAsia" w:eastAsiaTheme="minorEastAsia" w:hAnsiTheme="minorEastAsia"/>
              </w:rPr>
            </w:pPr>
          </w:p>
        </w:tc>
        <w:tc>
          <w:tcPr>
            <w:tcW w:w="1089" w:type="dxa"/>
            <w:vAlign w:val="center"/>
          </w:tcPr>
          <w:p w:rsidR="008C66A3" w:rsidRPr="005E368B" w:rsidRDefault="008C66A3">
            <w:pPr>
              <w:rPr>
                <w:rFonts w:asciiTheme="minorEastAsia" w:eastAsiaTheme="minorEastAsia" w:hAnsiTheme="minorEastAsia"/>
              </w:rPr>
            </w:pPr>
          </w:p>
        </w:tc>
        <w:tc>
          <w:tcPr>
            <w:tcW w:w="711" w:type="dxa"/>
            <w:vAlign w:val="center"/>
          </w:tcPr>
          <w:p w:rsidR="008C66A3" w:rsidRPr="005E368B" w:rsidRDefault="008C66A3">
            <w:pPr>
              <w:rPr>
                <w:rFonts w:asciiTheme="minorEastAsia" w:eastAsiaTheme="minorEastAsia" w:hAnsiTheme="minorEastAsia"/>
              </w:rPr>
            </w:pPr>
          </w:p>
        </w:tc>
        <w:tc>
          <w:tcPr>
            <w:tcW w:w="3263" w:type="dxa"/>
            <w:vAlign w:val="center"/>
          </w:tcPr>
          <w:p w:rsidR="008C66A3" w:rsidRPr="005E368B" w:rsidRDefault="008C66A3">
            <w:pPr>
              <w:rPr>
                <w:rFonts w:asciiTheme="minorEastAsia" w:eastAsiaTheme="minorEastAsia" w:hAnsiTheme="minorEastAsia"/>
              </w:rPr>
            </w:pPr>
          </w:p>
        </w:tc>
        <w:tc>
          <w:tcPr>
            <w:tcW w:w="2786" w:type="dxa"/>
            <w:vAlign w:val="center"/>
          </w:tcPr>
          <w:p w:rsidR="008C66A3" w:rsidRPr="005E368B" w:rsidRDefault="008C66A3">
            <w:pPr>
              <w:rPr>
                <w:rFonts w:asciiTheme="minorEastAsia" w:eastAsiaTheme="minorEastAsia" w:hAnsiTheme="minorEastAsia"/>
              </w:rPr>
            </w:pPr>
          </w:p>
        </w:tc>
      </w:tr>
      <w:tr w:rsidR="008C66A3" w:rsidRPr="005E368B">
        <w:trPr>
          <w:trHeight w:val="413"/>
        </w:trPr>
        <w:tc>
          <w:tcPr>
            <w:tcW w:w="9597" w:type="dxa"/>
            <w:gridSpan w:val="5"/>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与审核组同行人员信息</w:t>
            </w:r>
          </w:p>
        </w:tc>
      </w:tr>
      <w:tr w:rsidR="008C66A3" w:rsidRPr="005E368B">
        <w:trPr>
          <w:trHeight w:val="418"/>
        </w:trPr>
        <w:tc>
          <w:tcPr>
            <w:tcW w:w="1748"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姓名</w:t>
            </w:r>
          </w:p>
        </w:tc>
        <w:tc>
          <w:tcPr>
            <w:tcW w:w="1089"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作用</w:t>
            </w:r>
          </w:p>
        </w:tc>
        <w:tc>
          <w:tcPr>
            <w:tcW w:w="711"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性别</w:t>
            </w:r>
          </w:p>
        </w:tc>
        <w:tc>
          <w:tcPr>
            <w:tcW w:w="3263"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工作单位</w:t>
            </w:r>
          </w:p>
        </w:tc>
        <w:tc>
          <w:tcPr>
            <w:tcW w:w="2786"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职务/职称</w:t>
            </w:r>
          </w:p>
        </w:tc>
      </w:tr>
      <w:tr w:rsidR="008C66A3" w:rsidRPr="005E368B">
        <w:trPr>
          <w:trHeight w:val="418"/>
        </w:trPr>
        <w:tc>
          <w:tcPr>
            <w:tcW w:w="1748" w:type="dxa"/>
            <w:vAlign w:val="center"/>
          </w:tcPr>
          <w:p w:rsidR="008C66A3" w:rsidRPr="005E368B" w:rsidRDefault="008C66A3">
            <w:pPr>
              <w:rPr>
                <w:rFonts w:asciiTheme="minorEastAsia" w:eastAsiaTheme="minorEastAsia" w:hAnsiTheme="minorEastAsia"/>
              </w:rPr>
            </w:pPr>
          </w:p>
        </w:tc>
        <w:tc>
          <w:tcPr>
            <w:tcW w:w="1089" w:type="dxa"/>
            <w:vAlign w:val="center"/>
          </w:tcPr>
          <w:p w:rsidR="008C66A3" w:rsidRPr="005E368B" w:rsidRDefault="008C66A3">
            <w:pPr>
              <w:rPr>
                <w:rFonts w:asciiTheme="minorEastAsia" w:eastAsiaTheme="minorEastAsia" w:hAnsiTheme="minorEastAsia"/>
              </w:rPr>
            </w:pPr>
          </w:p>
        </w:tc>
        <w:tc>
          <w:tcPr>
            <w:tcW w:w="711" w:type="dxa"/>
            <w:vAlign w:val="center"/>
          </w:tcPr>
          <w:p w:rsidR="008C66A3" w:rsidRPr="005E368B" w:rsidRDefault="008C66A3">
            <w:pPr>
              <w:rPr>
                <w:rFonts w:asciiTheme="minorEastAsia" w:eastAsiaTheme="minorEastAsia" w:hAnsiTheme="minorEastAsia"/>
              </w:rPr>
            </w:pPr>
          </w:p>
        </w:tc>
        <w:tc>
          <w:tcPr>
            <w:tcW w:w="3263" w:type="dxa"/>
            <w:vAlign w:val="center"/>
          </w:tcPr>
          <w:p w:rsidR="008C66A3" w:rsidRPr="005E368B" w:rsidRDefault="008C66A3">
            <w:pPr>
              <w:rPr>
                <w:rFonts w:asciiTheme="minorEastAsia" w:eastAsiaTheme="minorEastAsia" w:hAnsiTheme="minorEastAsia"/>
              </w:rPr>
            </w:pPr>
          </w:p>
        </w:tc>
        <w:tc>
          <w:tcPr>
            <w:tcW w:w="2786" w:type="dxa"/>
            <w:vAlign w:val="center"/>
          </w:tcPr>
          <w:p w:rsidR="008C66A3" w:rsidRPr="005E368B" w:rsidRDefault="008C66A3">
            <w:pPr>
              <w:rPr>
                <w:rFonts w:asciiTheme="minorEastAsia" w:eastAsiaTheme="minorEastAsia" w:hAnsiTheme="minorEastAsia"/>
              </w:rPr>
            </w:pPr>
          </w:p>
        </w:tc>
      </w:tr>
      <w:tr w:rsidR="008C66A3" w:rsidRPr="005E368B">
        <w:trPr>
          <w:trHeight w:val="418"/>
        </w:trPr>
        <w:tc>
          <w:tcPr>
            <w:tcW w:w="1748" w:type="dxa"/>
            <w:vAlign w:val="center"/>
          </w:tcPr>
          <w:p w:rsidR="008C66A3" w:rsidRPr="005E368B" w:rsidRDefault="008C66A3">
            <w:pPr>
              <w:rPr>
                <w:rFonts w:asciiTheme="minorEastAsia" w:eastAsiaTheme="minorEastAsia" w:hAnsiTheme="minorEastAsia"/>
              </w:rPr>
            </w:pPr>
          </w:p>
        </w:tc>
        <w:tc>
          <w:tcPr>
            <w:tcW w:w="1089" w:type="dxa"/>
            <w:vAlign w:val="center"/>
          </w:tcPr>
          <w:p w:rsidR="008C66A3" w:rsidRPr="005E368B" w:rsidRDefault="008C66A3">
            <w:pPr>
              <w:rPr>
                <w:rFonts w:asciiTheme="minorEastAsia" w:eastAsiaTheme="minorEastAsia" w:hAnsiTheme="minorEastAsia"/>
              </w:rPr>
            </w:pPr>
          </w:p>
        </w:tc>
        <w:tc>
          <w:tcPr>
            <w:tcW w:w="711" w:type="dxa"/>
            <w:vAlign w:val="center"/>
          </w:tcPr>
          <w:p w:rsidR="008C66A3" w:rsidRPr="005E368B" w:rsidRDefault="008C66A3">
            <w:pPr>
              <w:rPr>
                <w:rFonts w:asciiTheme="minorEastAsia" w:eastAsiaTheme="minorEastAsia" w:hAnsiTheme="minorEastAsia"/>
              </w:rPr>
            </w:pPr>
          </w:p>
        </w:tc>
        <w:tc>
          <w:tcPr>
            <w:tcW w:w="3263" w:type="dxa"/>
            <w:vAlign w:val="center"/>
          </w:tcPr>
          <w:p w:rsidR="008C66A3" w:rsidRPr="005E368B" w:rsidRDefault="008C66A3">
            <w:pPr>
              <w:rPr>
                <w:rFonts w:asciiTheme="minorEastAsia" w:eastAsiaTheme="minorEastAsia" w:hAnsiTheme="minorEastAsia"/>
              </w:rPr>
            </w:pPr>
          </w:p>
        </w:tc>
        <w:tc>
          <w:tcPr>
            <w:tcW w:w="2786" w:type="dxa"/>
            <w:vAlign w:val="center"/>
          </w:tcPr>
          <w:p w:rsidR="008C66A3" w:rsidRPr="005E368B" w:rsidRDefault="008C66A3">
            <w:pPr>
              <w:rPr>
                <w:rFonts w:asciiTheme="minorEastAsia" w:eastAsiaTheme="minorEastAsia" w:hAnsiTheme="minorEastAsia"/>
              </w:rPr>
            </w:pPr>
          </w:p>
        </w:tc>
      </w:tr>
    </w:tbl>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变更内容</w:t>
            </w:r>
          </w:p>
        </w:tc>
        <w:tc>
          <w:tcPr>
            <w:tcW w:w="741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变更描述</w:t>
            </w:r>
          </w:p>
        </w:tc>
      </w:tr>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主要负责人变更</w:t>
            </w:r>
          </w:p>
        </w:tc>
        <w:tc>
          <w:tcPr>
            <w:tcW w:w="7412" w:type="dxa"/>
          </w:tcPr>
          <w:p w:rsidR="008C66A3" w:rsidRPr="005E368B" w:rsidRDefault="008C66A3">
            <w:pPr>
              <w:rPr>
                <w:rFonts w:asciiTheme="minorEastAsia" w:eastAsiaTheme="minorEastAsia" w:hAnsiTheme="minorEastAsia"/>
              </w:rPr>
            </w:pPr>
          </w:p>
        </w:tc>
      </w:tr>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注册地址变更</w:t>
            </w:r>
          </w:p>
        </w:tc>
        <w:tc>
          <w:tcPr>
            <w:tcW w:w="7412" w:type="dxa"/>
          </w:tcPr>
          <w:p w:rsidR="008C66A3" w:rsidRPr="005E368B" w:rsidRDefault="008C66A3">
            <w:pPr>
              <w:rPr>
                <w:rFonts w:asciiTheme="minorEastAsia" w:eastAsiaTheme="minorEastAsia" w:hAnsiTheme="minorEastAsia"/>
              </w:rPr>
            </w:pPr>
          </w:p>
        </w:tc>
      </w:tr>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经营地址变更</w:t>
            </w:r>
          </w:p>
        </w:tc>
        <w:tc>
          <w:tcPr>
            <w:tcW w:w="7412" w:type="dxa"/>
          </w:tcPr>
          <w:p w:rsidR="008C66A3" w:rsidRPr="005E368B" w:rsidRDefault="008C66A3">
            <w:pPr>
              <w:rPr>
                <w:rFonts w:asciiTheme="minorEastAsia" w:eastAsiaTheme="minorEastAsia" w:hAnsiTheme="minorEastAsia"/>
              </w:rPr>
            </w:pPr>
          </w:p>
        </w:tc>
      </w:tr>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多场所地址变更</w:t>
            </w:r>
          </w:p>
        </w:tc>
        <w:tc>
          <w:tcPr>
            <w:tcW w:w="7412" w:type="dxa"/>
          </w:tcPr>
          <w:p w:rsidR="008C66A3" w:rsidRPr="005E368B" w:rsidRDefault="008C66A3">
            <w:pPr>
              <w:rPr>
                <w:rFonts w:asciiTheme="minorEastAsia" w:eastAsiaTheme="minorEastAsia" w:hAnsiTheme="minorEastAsia"/>
              </w:rPr>
            </w:pPr>
          </w:p>
        </w:tc>
      </w:tr>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临时场所地址变更</w:t>
            </w:r>
          </w:p>
        </w:tc>
        <w:tc>
          <w:tcPr>
            <w:tcW w:w="7412" w:type="dxa"/>
          </w:tcPr>
          <w:p w:rsidR="008C66A3" w:rsidRPr="005E368B" w:rsidRDefault="008C66A3">
            <w:pPr>
              <w:rPr>
                <w:rFonts w:asciiTheme="minorEastAsia" w:eastAsiaTheme="minorEastAsia" w:hAnsiTheme="minorEastAsia"/>
              </w:rPr>
            </w:pPr>
          </w:p>
        </w:tc>
      </w:tr>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认证范围变更</w:t>
            </w:r>
          </w:p>
        </w:tc>
        <w:tc>
          <w:tcPr>
            <w:tcW w:w="7412" w:type="dxa"/>
          </w:tcPr>
          <w:p w:rsidR="008C66A3" w:rsidRPr="005E368B" w:rsidRDefault="008C66A3">
            <w:pPr>
              <w:rPr>
                <w:rFonts w:asciiTheme="minorEastAsia" w:eastAsiaTheme="minorEastAsia" w:hAnsiTheme="minorEastAsia"/>
              </w:rPr>
            </w:pPr>
          </w:p>
        </w:tc>
      </w:tr>
      <w:tr w:rsidR="008C66A3" w:rsidRPr="005E368B">
        <w:trPr>
          <w:cantSplit/>
          <w:trHeight w:val="90"/>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体系员工人数较大变更</w:t>
            </w:r>
          </w:p>
        </w:tc>
        <w:tc>
          <w:tcPr>
            <w:tcW w:w="7412" w:type="dxa"/>
          </w:tcPr>
          <w:p w:rsidR="008C66A3" w:rsidRPr="005E368B" w:rsidRDefault="008C66A3">
            <w:pPr>
              <w:rPr>
                <w:rFonts w:asciiTheme="minorEastAsia" w:eastAsiaTheme="minorEastAsia" w:hAnsiTheme="minorEastAsia"/>
              </w:rPr>
            </w:pPr>
          </w:p>
        </w:tc>
      </w:tr>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设备设施重大变更</w:t>
            </w:r>
          </w:p>
        </w:tc>
        <w:tc>
          <w:tcPr>
            <w:tcW w:w="7412" w:type="dxa"/>
          </w:tcPr>
          <w:p w:rsidR="008C66A3" w:rsidRPr="005E368B" w:rsidRDefault="008C66A3">
            <w:pPr>
              <w:rPr>
                <w:rFonts w:asciiTheme="minorEastAsia" w:eastAsiaTheme="minorEastAsia" w:hAnsiTheme="minorEastAsia"/>
              </w:rPr>
            </w:pPr>
          </w:p>
        </w:tc>
      </w:tr>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产品/工艺重大变更</w:t>
            </w:r>
          </w:p>
        </w:tc>
        <w:tc>
          <w:tcPr>
            <w:tcW w:w="7412" w:type="dxa"/>
          </w:tcPr>
          <w:p w:rsidR="008C66A3" w:rsidRPr="005E368B" w:rsidRDefault="008C66A3">
            <w:pPr>
              <w:rPr>
                <w:rFonts w:asciiTheme="minorEastAsia" w:eastAsiaTheme="minorEastAsia" w:hAnsiTheme="minorEastAsia"/>
              </w:rPr>
            </w:pPr>
          </w:p>
        </w:tc>
      </w:tr>
      <w:tr w:rsidR="008C66A3" w:rsidRPr="005E368B">
        <w:trPr>
          <w:cantSplit/>
          <w:trHeight w:val="312"/>
          <w:jc w:val="center"/>
        </w:trPr>
        <w:tc>
          <w:tcPr>
            <w:tcW w:w="2464" w:type="dxa"/>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其他</w:t>
            </w:r>
          </w:p>
        </w:tc>
        <w:tc>
          <w:tcPr>
            <w:tcW w:w="7412" w:type="dxa"/>
          </w:tcPr>
          <w:p w:rsidR="008C66A3" w:rsidRPr="005E368B" w:rsidRDefault="002135BA">
            <w:pPr>
              <w:rPr>
                <w:rFonts w:asciiTheme="minorEastAsia" w:eastAsiaTheme="minorEastAsia" w:hAnsiTheme="minorEastAsia"/>
              </w:rPr>
            </w:pPr>
            <w:r w:rsidRPr="005E368B">
              <w:rPr>
                <w:rFonts w:asciiTheme="minorEastAsia" w:eastAsiaTheme="minorEastAsia" w:hAnsiTheme="minorEastAsia"/>
              </w:rPr>
              <w:t>总经理由陈兵变为刘建</w:t>
            </w:r>
          </w:p>
        </w:tc>
      </w:tr>
    </w:tbl>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在本次审核过程中，评审了现有管理体系和管理体系文件中这些变化的实施情况。</w:t>
      </w:r>
    </w:p>
    <w:p w:rsidR="008C66A3" w:rsidRPr="005E368B" w:rsidRDefault="008C66A3">
      <w:pPr>
        <w:rPr>
          <w:rFonts w:asciiTheme="minorEastAsia" w:eastAsiaTheme="minorEastAsia" w:hAnsiTheme="minorEastAsia"/>
        </w:rPr>
      </w:pPr>
    </w:p>
    <w:p w:rsidR="008C66A3" w:rsidRPr="005E368B" w:rsidRDefault="00A269F3">
      <w:pPr>
        <w:numPr>
          <w:ilvl w:val="0"/>
          <w:numId w:val="1"/>
        </w:numPr>
        <w:rPr>
          <w:rFonts w:asciiTheme="minorEastAsia" w:eastAsiaTheme="minorEastAsia" w:hAnsiTheme="minorEastAsia"/>
        </w:rPr>
      </w:pPr>
      <w:r w:rsidRPr="005E368B">
        <w:rPr>
          <w:rFonts w:asciiTheme="minorEastAsia" w:eastAsiaTheme="minorEastAsia" w:hAnsiTheme="minorEastAsia"/>
        </w:rPr>
        <w:t>审核发现</w:t>
      </w:r>
      <w:r w:rsidRPr="005E368B">
        <w:rPr>
          <w:rFonts w:asciiTheme="minorEastAsia" w:eastAsiaTheme="minorEastAsia" w:hAnsiTheme="minorEastAsia" w:hint="eastAsia"/>
        </w:rPr>
        <w:t>（见■QMS □EcMS■EMS■OHSMS）</w:t>
      </w:r>
    </w:p>
    <w:tbl>
      <w:tblPr>
        <w:tblStyle w:val="aa"/>
        <w:tblW w:w="0" w:type="auto"/>
        <w:tblLook w:val="04A0"/>
      </w:tblPr>
      <w:tblGrid>
        <w:gridCol w:w="1214"/>
        <w:gridCol w:w="8748"/>
      </w:tblGrid>
      <w:tr w:rsidR="008C66A3" w:rsidRPr="005E368B">
        <w:tc>
          <w:tcPr>
            <w:tcW w:w="1214" w:type="dxa"/>
            <w:shd w:val="clear" w:color="auto" w:fill="D8D8D8" w:themeFill="background1" w:themeFillShade="D8"/>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审核周期</w:t>
            </w:r>
          </w:p>
        </w:tc>
        <w:tc>
          <w:tcPr>
            <w:tcW w:w="8748" w:type="dxa"/>
            <w:shd w:val="clear" w:color="auto" w:fill="D8D8D8" w:themeFill="background1" w:themeFillShade="D8"/>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□体系建立以来</w:t>
            </w:r>
            <w:r w:rsidRPr="005E368B">
              <w:rPr>
                <w:rFonts w:ascii="MS Gothic" w:eastAsia="MS Gothic" w:hAnsi="MS Gothic" w:cs="MS Gothic" w:hint="eastAsia"/>
              </w:rPr>
              <w:t>☑</w:t>
            </w:r>
            <w:r w:rsidRPr="005E368B">
              <w:rPr>
                <w:rFonts w:ascii="宋体" w:hAnsi="宋体" w:cs="宋体"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8C66A3" w:rsidRPr="005E368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8C66A3">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8C66A3">
            <w:pPr>
              <w:rPr>
                <w:rFonts w:asciiTheme="minorEastAsia" w:eastAsiaTheme="minorEastAsia" w:hAnsiTheme="minorEastAsia"/>
              </w:rPr>
            </w:pPr>
          </w:p>
        </w:tc>
      </w:tr>
      <w:tr w:rsidR="008C66A3" w:rsidRPr="005E368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无</w:t>
            </w:r>
          </w:p>
        </w:tc>
      </w:tr>
      <w:tr w:rsidR="008C66A3" w:rsidRPr="005E368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cs="宋体" w:hint="eastAsia"/>
                <w:szCs w:val="21"/>
              </w:rPr>
              <w:t>不适用</w:t>
            </w:r>
          </w:p>
        </w:tc>
      </w:tr>
      <w:tr w:rsidR="008C66A3" w:rsidRPr="005E368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ISO45001：2018标准8.1 条款相关要求</w:t>
            </w:r>
          </w:p>
          <w:p w:rsidR="008C66A3" w:rsidRPr="005E368B" w:rsidRDefault="00A269F3">
            <w:pPr>
              <w:snapToGrid w:val="0"/>
              <w:spacing w:line="280" w:lineRule="exact"/>
              <w:rPr>
                <w:rFonts w:asciiTheme="minorEastAsia" w:eastAsiaTheme="minorEastAsia" w:hAnsiTheme="minorEastAsia"/>
              </w:rPr>
            </w:pPr>
            <w:r w:rsidRPr="005E368B">
              <w:rPr>
                <w:rFonts w:asciiTheme="minorEastAsia" w:eastAsiaTheme="minorEastAsia" w:hAnsiTheme="minorEastAsia" w:hint="eastAsia"/>
              </w:rPr>
              <w:t>ISO45001：2018标准8.2条款相关要求 ；</w:t>
            </w:r>
          </w:p>
          <w:p w:rsidR="008C66A3" w:rsidRPr="005E368B" w:rsidRDefault="00A269F3">
            <w:pPr>
              <w:snapToGrid w:val="0"/>
              <w:spacing w:line="280" w:lineRule="exact"/>
              <w:rPr>
                <w:rFonts w:asciiTheme="minorEastAsia" w:eastAsiaTheme="minorEastAsia" w:hAnsiTheme="minorEastAsia"/>
              </w:rPr>
            </w:pPr>
            <w:r w:rsidRPr="005E368B">
              <w:rPr>
                <w:rFonts w:asciiTheme="minorEastAsia" w:eastAsiaTheme="minorEastAsia" w:hAnsiTheme="minorEastAsia" w:hint="eastAsia"/>
              </w:rPr>
              <w:t>GB/T 24001-2016 idt ISO 14001:2015标准8.2 条款</w:t>
            </w:r>
          </w:p>
        </w:tc>
      </w:tr>
      <w:tr w:rsidR="008C66A3" w:rsidRPr="005E368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lang w:val="en-GB"/>
              </w:rPr>
            </w:pPr>
            <w:r w:rsidRPr="005E368B">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所有被抽样到的、被评审过的工作记录都是真实的。</w:t>
            </w:r>
          </w:p>
          <w:p w:rsidR="008C66A3" w:rsidRPr="005E368B" w:rsidRDefault="00A269F3">
            <w:pPr>
              <w:rPr>
                <w:rFonts w:asciiTheme="minorEastAsia" w:eastAsiaTheme="minorEastAsia" w:hAnsiTheme="minorEastAsia"/>
                <w:lang w:val="en-GB"/>
              </w:rPr>
            </w:pPr>
            <w:r w:rsidRPr="005E368B">
              <w:rPr>
                <w:rFonts w:asciiTheme="minorEastAsia" w:eastAsiaTheme="minorEastAsia" w:hAnsiTheme="minorEastAsia" w:hint="eastAsia"/>
              </w:rPr>
              <w:t>组织实际工作记录的真实性已得到确认。</w:t>
            </w:r>
          </w:p>
        </w:tc>
      </w:tr>
      <w:tr w:rsidR="008C66A3" w:rsidRPr="005E368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lang w:val="en-GB"/>
              </w:rPr>
            </w:pPr>
            <w:r w:rsidRPr="005E368B">
              <w:rPr>
                <w:rFonts w:asciiTheme="minorEastAsia" w:eastAsiaTheme="minorEastAsia" w:hAnsiTheme="minorEastAsia" w:hint="eastAsia"/>
                <w:lang w:val="en-GB"/>
              </w:rPr>
              <w:t>证书和标志的使用（</w:t>
            </w:r>
            <w:r w:rsidRPr="005E368B">
              <w:rPr>
                <w:rFonts w:asciiTheme="minorEastAsia" w:eastAsiaTheme="minorEastAsia" w:hAnsiTheme="minorEastAsia" w:hint="eastAsia"/>
              </w:rPr>
              <w:t>适用于监督审核和再认证</w:t>
            </w:r>
            <w:r w:rsidRPr="005E368B">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C66A3" w:rsidRPr="005E368B" w:rsidRDefault="00A269F3">
            <w:pPr>
              <w:rPr>
                <w:rFonts w:asciiTheme="minorEastAsia" w:eastAsiaTheme="minorEastAsia" w:hAnsiTheme="minorEastAsia"/>
                <w:lang w:val="en-GB"/>
              </w:rPr>
            </w:pPr>
            <w:r w:rsidRPr="005E368B">
              <w:rPr>
                <w:rFonts w:asciiTheme="minorEastAsia" w:eastAsiaTheme="minorEastAsia" w:hAnsiTheme="minorEastAsia" w:hint="eastAsia"/>
                <w:lang w:val="en-GB"/>
              </w:rPr>
              <w:t>依据规定使用标志和证书。有进行相关的抽查</w:t>
            </w:r>
          </w:p>
        </w:tc>
      </w:tr>
    </w:tbl>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八、已识别出的任何未解决的问题：</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■可能影响本次审核结论可靠性的因素：无</w:t>
      </w:r>
    </w:p>
    <w:tbl>
      <w:tblPr>
        <w:tblStyle w:val="aa"/>
        <w:tblpPr w:leftFromText="180" w:rightFromText="180" w:vertAnchor="text" w:horzAnchor="page" w:tblpX="1142" w:tblpY="76"/>
        <w:tblOverlap w:val="never"/>
        <w:tblW w:w="10065" w:type="dxa"/>
        <w:tblLayout w:type="fixed"/>
        <w:tblLook w:val="04A0"/>
      </w:tblPr>
      <w:tblGrid>
        <w:gridCol w:w="4482"/>
        <w:gridCol w:w="5583"/>
      </w:tblGrid>
      <w:tr w:rsidR="008C66A3" w:rsidRPr="005E368B">
        <w:tc>
          <w:tcPr>
            <w:tcW w:w="448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影响本次审核结论可靠性的因素</w:t>
            </w:r>
          </w:p>
        </w:tc>
        <w:tc>
          <w:tcPr>
            <w:tcW w:w="5583"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具体说明</w:t>
            </w:r>
          </w:p>
        </w:tc>
      </w:tr>
      <w:tr w:rsidR="008C66A3" w:rsidRPr="005E368B">
        <w:tc>
          <w:tcPr>
            <w:tcW w:w="448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□样本量不足</w:t>
            </w:r>
          </w:p>
        </w:tc>
        <w:tc>
          <w:tcPr>
            <w:tcW w:w="5583" w:type="dxa"/>
          </w:tcPr>
          <w:p w:rsidR="008C66A3" w:rsidRPr="005E368B" w:rsidRDefault="008C66A3">
            <w:pPr>
              <w:rPr>
                <w:rFonts w:asciiTheme="minorEastAsia" w:eastAsiaTheme="minorEastAsia" w:hAnsiTheme="minorEastAsia"/>
              </w:rPr>
            </w:pPr>
          </w:p>
        </w:tc>
      </w:tr>
      <w:tr w:rsidR="008C66A3" w:rsidRPr="005E368B">
        <w:tc>
          <w:tcPr>
            <w:tcW w:w="448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□知识产权保护</w:t>
            </w:r>
          </w:p>
        </w:tc>
        <w:tc>
          <w:tcPr>
            <w:tcW w:w="5583" w:type="dxa"/>
          </w:tcPr>
          <w:p w:rsidR="008C66A3" w:rsidRPr="005E368B" w:rsidRDefault="008C66A3">
            <w:pPr>
              <w:rPr>
                <w:rFonts w:asciiTheme="minorEastAsia" w:eastAsiaTheme="minorEastAsia" w:hAnsiTheme="minorEastAsia"/>
              </w:rPr>
            </w:pPr>
          </w:p>
        </w:tc>
      </w:tr>
      <w:tr w:rsidR="008C66A3" w:rsidRPr="005E368B">
        <w:tc>
          <w:tcPr>
            <w:tcW w:w="448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□因受审核方信息造成的日数或审核资源不足</w:t>
            </w:r>
          </w:p>
        </w:tc>
        <w:tc>
          <w:tcPr>
            <w:tcW w:w="5583" w:type="dxa"/>
          </w:tcPr>
          <w:p w:rsidR="008C66A3" w:rsidRPr="005E368B" w:rsidRDefault="008C66A3">
            <w:pPr>
              <w:rPr>
                <w:rFonts w:asciiTheme="minorEastAsia" w:eastAsiaTheme="minorEastAsia" w:hAnsiTheme="minorEastAsia"/>
              </w:rPr>
            </w:pPr>
          </w:p>
        </w:tc>
      </w:tr>
    </w:tbl>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九、是否达到审核目的</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■达到审核目的</w:t>
      </w:r>
    </w:p>
    <w:p w:rsidR="008C66A3" w:rsidRPr="005E368B" w:rsidRDefault="00A269F3">
      <w:pPr>
        <w:rPr>
          <w:rFonts w:asciiTheme="minorEastAsia" w:eastAsiaTheme="minorEastAsia" w:hAnsiTheme="minorEastAsia"/>
          <w:u w:val="single"/>
        </w:rPr>
      </w:pPr>
      <w:r w:rsidRPr="005E368B">
        <w:rPr>
          <w:rFonts w:asciiTheme="minorEastAsia" w:eastAsiaTheme="minorEastAsia" w:hAnsiTheme="minorEastAsia" w:hint="eastAsia"/>
        </w:rPr>
        <w:t>□未达到审核目的，未达到目的的原因是：</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十、审核基于对可获得信息的抽样过程的免责声明；</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十一、不符合项纠正措施要求</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十二、不符合项及纠正措施验证结论：</w:t>
      </w:r>
    </w:p>
    <w:tbl>
      <w:tblPr>
        <w:tblStyle w:val="aa"/>
        <w:tblpPr w:leftFromText="180" w:rightFromText="180" w:vertAnchor="text" w:horzAnchor="page" w:tblpX="1359" w:tblpY="55"/>
        <w:tblOverlap w:val="never"/>
        <w:tblW w:w="0" w:type="auto"/>
        <w:tblLook w:val="04A0"/>
      </w:tblPr>
      <w:tblGrid>
        <w:gridCol w:w="2022"/>
        <w:gridCol w:w="1698"/>
        <w:gridCol w:w="1717"/>
        <w:gridCol w:w="1560"/>
        <w:gridCol w:w="2965"/>
      </w:tblGrid>
      <w:tr w:rsidR="008C66A3" w:rsidRPr="005E368B">
        <w:tc>
          <w:tcPr>
            <w:tcW w:w="202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体系名称缩写</w:t>
            </w:r>
          </w:p>
        </w:tc>
        <w:tc>
          <w:tcPr>
            <w:tcW w:w="1698"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一般不符合数量</w:t>
            </w:r>
          </w:p>
        </w:tc>
        <w:tc>
          <w:tcPr>
            <w:tcW w:w="171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严重不符合数量</w:t>
            </w:r>
          </w:p>
        </w:tc>
        <w:tc>
          <w:tcPr>
            <w:tcW w:w="1560"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不符合项总数</w:t>
            </w:r>
          </w:p>
        </w:tc>
        <w:tc>
          <w:tcPr>
            <w:tcW w:w="2965" w:type="dxa"/>
          </w:tcPr>
          <w:p w:rsidR="008C66A3" w:rsidRPr="005E368B" w:rsidRDefault="008C66A3">
            <w:pPr>
              <w:rPr>
                <w:rFonts w:asciiTheme="minorEastAsia" w:eastAsiaTheme="minorEastAsia" w:hAnsiTheme="minorEastAsia"/>
              </w:rPr>
            </w:pPr>
          </w:p>
        </w:tc>
      </w:tr>
      <w:tr w:rsidR="002135BA" w:rsidRPr="005E368B">
        <w:tc>
          <w:tcPr>
            <w:tcW w:w="2022"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QMS</w:t>
            </w:r>
          </w:p>
        </w:tc>
        <w:tc>
          <w:tcPr>
            <w:tcW w:w="1698" w:type="dxa"/>
          </w:tcPr>
          <w:p w:rsidR="002135BA" w:rsidRPr="005E368B" w:rsidRDefault="002135BA" w:rsidP="002135BA">
            <w:pPr>
              <w:rPr>
                <w:rFonts w:asciiTheme="minorEastAsia" w:eastAsiaTheme="minorEastAsia" w:hAnsiTheme="minorEastAsia"/>
              </w:rPr>
            </w:pPr>
          </w:p>
        </w:tc>
        <w:tc>
          <w:tcPr>
            <w:tcW w:w="1717" w:type="dxa"/>
          </w:tcPr>
          <w:p w:rsidR="002135BA" w:rsidRPr="005E368B" w:rsidRDefault="002135BA" w:rsidP="002135BA">
            <w:pPr>
              <w:rPr>
                <w:rFonts w:asciiTheme="minorEastAsia" w:eastAsiaTheme="minorEastAsia" w:hAnsiTheme="minorEastAsia"/>
              </w:rPr>
            </w:pPr>
          </w:p>
        </w:tc>
        <w:tc>
          <w:tcPr>
            <w:tcW w:w="1560" w:type="dxa"/>
          </w:tcPr>
          <w:p w:rsidR="002135BA" w:rsidRPr="005E368B" w:rsidRDefault="002135BA" w:rsidP="002135BA">
            <w:pPr>
              <w:rPr>
                <w:rFonts w:asciiTheme="minorEastAsia" w:eastAsiaTheme="minorEastAsia" w:hAnsiTheme="minorEastAsia"/>
              </w:rPr>
            </w:pPr>
          </w:p>
        </w:tc>
        <w:tc>
          <w:tcPr>
            <w:tcW w:w="2965"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□验证合格□仍有问题：</w:t>
            </w:r>
          </w:p>
        </w:tc>
      </w:tr>
      <w:tr w:rsidR="002135BA" w:rsidRPr="005E368B">
        <w:tc>
          <w:tcPr>
            <w:tcW w:w="2022"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50430</w:t>
            </w:r>
          </w:p>
        </w:tc>
        <w:tc>
          <w:tcPr>
            <w:tcW w:w="1698" w:type="dxa"/>
          </w:tcPr>
          <w:p w:rsidR="002135BA" w:rsidRPr="005E368B" w:rsidRDefault="002135BA" w:rsidP="002135BA">
            <w:pPr>
              <w:rPr>
                <w:rFonts w:asciiTheme="minorEastAsia" w:eastAsiaTheme="minorEastAsia" w:hAnsiTheme="minorEastAsia"/>
              </w:rPr>
            </w:pPr>
          </w:p>
        </w:tc>
        <w:tc>
          <w:tcPr>
            <w:tcW w:w="1717" w:type="dxa"/>
          </w:tcPr>
          <w:p w:rsidR="002135BA" w:rsidRPr="005E368B" w:rsidRDefault="002135BA" w:rsidP="002135BA">
            <w:pPr>
              <w:rPr>
                <w:rFonts w:asciiTheme="minorEastAsia" w:eastAsiaTheme="minorEastAsia" w:hAnsiTheme="minorEastAsia"/>
              </w:rPr>
            </w:pPr>
          </w:p>
        </w:tc>
        <w:tc>
          <w:tcPr>
            <w:tcW w:w="1560" w:type="dxa"/>
          </w:tcPr>
          <w:p w:rsidR="002135BA" w:rsidRPr="005E368B" w:rsidRDefault="002135BA" w:rsidP="002135BA">
            <w:pPr>
              <w:rPr>
                <w:rFonts w:asciiTheme="minorEastAsia" w:eastAsiaTheme="minorEastAsia" w:hAnsiTheme="minorEastAsia"/>
              </w:rPr>
            </w:pPr>
          </w:p>
        </w:tc>
        <w:tc>
          <w:tcPr>
            <w:tcW w:w="2965"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□验证合格□仍有问题：</w:t>
            </w:r>
          </w:p>
        </w:tc>
      </w:tr>
      <w:tr w:rsidR="002135BA" w:rsidRPr="005E368B">
        <w:tc>
          <w:tcPr>
            <w:tcW w:w="2022"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EMS</w:t>
            </w:r>
          </w:p>
        </w:tc>
        <w:tc>
          <w:tcPr>
            <w:tcW w:w="1698"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1</w:t>
            </w:r>
          </w:p>
        </w:tc>
        <w:tc>
          <w:tcPr>
            <w:tcW w:w="1717"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0</w:t>
            </w:r>
          </w:p>
        </w:tc>
        <w:tc>
          <w:tcPr>
            <w:tcW w:w="1560"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1</w:t>
            </w:r>
          </w:p>
        </w:tc>
        <w:tc>
          <w:tcPr>
            <w:tcW w:w="2965"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■验证合格□仍有问题：</w:t>
            </w:r>
          </w:p>
        </w:tc>
      </w:tr>
      <w:tr w:rsidR="002135BA" w:rsidRPr="005E368B">
        <w:tc>
          <w:tcPr>
            <w:tcW w:w="2022"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OHSMS</w:t>
            </w:r>
          </w:p>
        </w:tc>
        <w:tc>
          <w:tcPr>
            <w:tcW w:w="1698" w:type="dxa"/>
          </w:tcPr>
          <w:p w:rsidR="002135BA" w:rsidRPr="005E368B" w:rsidRDefault="002135BA" w:rsidP="002135BA">
            <w:pPr>
              <w:rPr>
                <w:rFonts w:asciiTheme="minorEastAsia" w:eastAsiaTheme="minorEastAsia" w:hAnsiTheme="minorEastAsia"/>
              </w:rPr>
            </w:pPr>
          </w:p>
        </w:tc>
        <w:tc>
          <w:tcPr>
            <w:tcW w:w="1717" w:type="dxa"/>
          </w:tcPr>
          <w:p w:rsidR="002135BA" w:rsidRPr="005E368B" w:rsidRDefault="002135BA" w:rsidP="002135BA">
            <w:pPr>
              <w:rPr>
                <w:rFonts w:asciiTheme="minorEastAsia" w:eastAsiaTheme="minorEastAsia" w:hAnsiTheme="minorEastAsia"/>
              </w:rPr>
            </w:pPr>
          </w:p>
        </w:tc>
        <w:tc>
          <w:tcPr>
            <w:tcW w:w="1560" w:type="dxa"/>
          </w:tcPr>
          <w:p w:rsidR="002135BA" w:rsidRPr="005E368B" w:rsidRDefault="002135BA" w:rsidP="002135BA">
            <w:pPr>
              <w:rPr>
                <w:rFonts w:asciiTheme="minorEastAsia" w:eastAsiaTheme="minorEastAsia" w:hAnsiTheme="minorEastAsia"/>
              </w:rPr>
            </w:pPr>
          </w:p>
        </w:tc>
        <w:tc>
          <w:tcPr>
            <w:tcW w:w="2965"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□验证合格□仍有问题：</w:t>
            </w:r>
          </w:p>
        </w:tc>
      </w:tr>
    </w:tbl>
    <w:p w:rsidR="008C66A3" w:rsidRPr="005E368B" w:rsidRDefault="00A269F3">
      <w:pPr>
        <w:ind w:firstLineChars="100" w:firstLine="210"/>
        <w:rPr>
          <w:rFonts w:asciiTheme="minorEastAsia" w:eastAsiaTheme="minorEastAsia" w:hAnsiTheme="minorEastAsia"/>
        </w:rPr>
      </w:pPr>
      <w:r w:rsidRPr="005E368B">
        <w:rPr>
          <w:rFonts w:asciiTheme="minorEastAsia" w:eastAsiaTheme="minorEastAsia" w:hAnsiTheme="minorEastAsia" w:hint="eastAsia"/>
        </w:rPr>
        <w:t>注1：若一个不符合涉及2个以上管理体系时可在每个体系分别表述</w:t>
      </w:r>
    </w:p>
    <w:p w:rsidR="008C66A3" w:rsidRPr="005E368B" w:rsidRDefault="00A269F3">
      <w:pPr>
        <w:ind w:firstLineChars="100" w:firstLine="210"/>
        <w:rPr>
          <w:rFonts w:asciiTheme="minorEastAsia" w:eastAsiaTheme="minorEastAsia" w:hAnsiTheme="minorEastAsia"/>
        </w:rPr>
      </w:pPr>
      <w:r w:rsidRPr="005E368B">
        <w:rPr>
          <w:rFonts w:asciiTheme="minorEastAsia" w:eastAsiaTheme="minorEastAsia" w:hAnsiTheme="minorEastAsia" w:hint="eastAsia"/>
        </w:rPr>
        <w:t>注2：本次审核开具的不符合项，分布见相关管理体系附件。</w:t>
      </w:r>
    </w:p>
    <w:p w:rsidR="008C66A3" w:rsidRPr="005E368B" w:rsidRDefault="00A269F3">
      <w:pPr>
        <w:ind w:firstLineChars="100" w:firstLine="210"/>
        <w:rPr>
          <w:rFonts w:asciiTheme="minorEastAsia" w:eastAsiaTheme="minorEastAsia" w:hAnsiTheme="minorEastAsia"/>
        </w:rPr>
      </w:pPr>
      <w:r w:rsidRPr="005E368B">
        <w:rPr>
          <w:rFonts w:asciiTheme="minorEastAsia" w:eastAsiaTheme="minorEastAsia" w:hAnsiTheme="minorEastAsia" w:hint="eastAsia"/>
        </w:rPr>
        <w:t>注3：本次审核发现不符合及存在问题对管理体系实现目标的影响□较大■不大</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lastRenderedPageBreak/>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8C66A3" w:rsidRPr="005E368B">
        <w:trPr>
          <w:trHeight w:val="621"/>
        </w:trPr>
        <w:tc>
          <w:tcPr>
            <w:tcW w:w="173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推荐内容</w:t>
            </w: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审核组意见</w:t>
            </w:r>
          </w:p>
        </w:tc>
      </w:tr>
      <w:tr w:rsidR="008C66A3" w:rsidRPr="005E368B">
        <w:trPr>
          <w:trHeight w:val="621"/>
        </w:trPr>
        <w:tc>
          <w:tcPr>
            <w:tcW w:w="1730" w:type="dxa"/>
            <w:vMerge w:val="restart"/>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管理体系评价</w:t>
            </w:r>
          </w:p>
        </w:tc>
        <w:tc>
          <w:tcPr>
            <w:tcW w:w="8350" w:type="dxa"/>
            <w:gridSpan w:val="2"/>
            <w:shd w:val="clear" w:color="auto" w:fill="auto"/>
          </w:tcPr>
          <w:p w:rsidR="008C66A3" w:rsidRPr="005E368B" w:rsidRDefault="00A269F3">
            <w:pPr>
              <w:rPr>
                <w:rFonts w:asciiTheme="minorEastAsia" w:eastAsiaTheme="minorEastAsia" w:hAnsiTheme="minorEastAsia"/>
              </w:rPr>
            </w:pPr>
            <w:bookmarkStart w:id="33" w:name="Q勾选Add2"/>
            <w:r w:rsidRPr="005E368B">
              <w:rPr>
                <w:rFonts w:asciiTheme="minorEastAsia" w:eastAsiaTheme="minorEastAsia" w:hAnsiTheme="minorEastAsia" w:hint="eastAsia"/>
              </w:rPr>
              <w:t>■</w:t>
            </w:r>
            <w:bookmarkEnd w:id="33"/>
            <w:r w:rsidRPr="005E368B">
              <w:rPr>
                <w:rFonts w:asciiTheme="minorEastAsia" w:eastAsiaTheme="minorEastAsia" w:hAnsiTheme="minorEastAsia" w:hint="eastAsia"/>
              </w:rPr>
              <w:t>QMS 基本满足GB/T19001-2016/ISO9001:2015标准的要求，建立了自我完善机制，质量管理体系运行基本有效。</w:t>
            </w:r>
          </w:p>
        </w:tc>
      </w:tr>
      <w:tr w:rsidR="008C66A3" w:rsidRPr="005E368B">
        <w:trPr>
          <w:trHeight w:val="621"/>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□EcMS基本满足GB/T 50430:2017标准的要求，建立了自我完善机制，建筑工程质量管理体系运行基本有效。</w:t>
            </w:r>
          </w:p>
        </w:tc>
      </w:tr>
      <w:tr w:rsidR="008C66A3" w:rsidRPr="005E368B">
        <w:trPr>
          <w:trHeight w:val="621"/>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bookmarkStart w:id="34" w:name="E勾选Add2"/>
            <w:r w:rsidRPr="005E368B">
              <w:rPr>
                <w:rFonts w:asciiTheme="minorEastAsia" w:eastAsiaTheme="minorEastAsia" w:hAnsiTheme="minorEastAsia" w:hint="eastAsia"/>
              </w:rPr>
              <w:t>■</w:t>
            </w:r>
            <w:bookmarkEnd w:id="34"/>
            <w:r w:rsidRPr="005E368B">
              <w:rPr>
                <w:rFonts w:asciiTheme="minorEastAsia" w:eastAsiaTheme="minorEastAsia" w:hAnsiTheme="minorEastAsia" w:hint="eastAsia"/>
              </w:rPr>
              <w:t>EMS基本满足GB/T24001-2016/ISO14001:2015标准的要求，建立了自我完善机制，环境管理体系运行基本有效。</w:t>
            </w:r>
          </w:p>
        </w:tc>
      </w:tr>
      <w:tr w:rsidR="008C66A3" w:rsidRPr="005E368B">
        <w:trPr>
          <w:trHeight w:val="621"/>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bookmarkStart w:id="35" w:name="S勾选Add2"/>
            <w:r w:rsidRPr="005E368B">
              <w:rPr>
                <w:rFonts w:asciiTheme="minorEastAsia" w:eastAsiaTheme="minorEastAsia" w:hAnsiTheme="minorEastAsia" w:hint="eastAsia"/>
              </w:rPr>
              <w:t>■</w:t>
            </w:r>
            <w:bookmarkEnd w:id="35"/>
            <w:r w:rsidRPr="005E368B">
              <w:rPr>
                <w:rFonts w:asciiTheme="minorEastAsia" w:eastAsiaTheme="minorEastAsia" w:hAnsiTheme="minorEastAsia" w:hint="eastAsia"/>
              </w:rPr>
              <w:t>OHSMS基本满足GB/T45001-2020/ISO45001:2018标准的要求，建立了自我完善机制，职业健康安全管理体系运行基本有效。</w:t>
            </w:r>
          </w:p>
        </w:tc>
      </w:tr>
      <w:tr w:rsidR="008C66A3" w:rsidRPr="005E368B">
        <w:trPr>
          <w:trHeight w:val="326"/>
        </w:trPr>
        <w:tc>
          <w:tcPr>
            <w:tcW w:w="1730" w:type="dxa"/>
            <w:vMerge w:val="restart"/>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对审核范围适宜性结论</w:t>
            </w:r>
          </w:p>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■审核范围适宜，与申请范围一致</w:t>
            </w:r>
          </w:p>
        </w:tc>
      </w:tr>
      <w:tr w:rsidR="008C66A3" w:rsidRPr="005E368B">
        <w:trPr>
          <w:trHeight w:val="345"/>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□审核范围变更</w:t>
            </w:r>
          </w:p>
        </w:tc>
      </w:tr>
      <w:tr w:rsidR="008C66A3" w:rsidRPr="005E368B">
        <w:trPr>
          <w:trHeight w:val="344"/>
        </w:trPr>
        <w:tc>
          <w:tcPr>
            <w:tcW w:w="1730" w:type="dxa"/>
            <w:vMerge/>
            <w:shd w:val="clear" w:color="auto" w:fill="auto"/>
          </w:tcPr>
          <w:p w:rsidR="008C66A3" w:rsidRPr="005E368B" w:rsidRDefault="008C66A3">
            <w:pPr>
              <w:rPr>
                <w:rFonts w:asciiTheme="minorEastAsia" w:eastAsiaTheme="minorEastAsia" w:hAnsiTheme="minorEastAsia"/>
              </w:rPr>
            </w:pPr>
          </w:p>
        </w:tc>
        <w:tc>
          <w:tcPr>
            <w:tcW w:w="97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QMS</w:t>
            </w:r>
          </w:p>
        </w:tc>
        <w:tc>
          <w:tcPr>
            <w:tcW w:w="738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szCs w:val="21"/>
              </w:rPr>
              <w:t>Q：新型砂浆、增强型水泥基保温板/隔声板的生产。</w:t>
            </w:r>
          </w:p>
        </w:tc>
      </w:tr>
      <w:tr w:rsidR="008C66A3" w:rsidRPr="005E368B">
        <w:trPr>
          <w:trHeight w:val="174"/>
        </w:trPr>
        <w:tc>
          <w:tcPr>
            <w:tcW w:w="1730" w:type="dxa"/>
            <w:vMerge/>
            <w:shd w:val="clear" w:color="auto" w:fill="auto"/>
          </w:tcPr>
          <w:p w:rsidR="008C66A3" w:rsidRPr="005E368B" w:rsidRDefault="008C66A3">
            <w:pPr>
              <w:rPr>
                <w:rFonts w:asciiTheme="minorEastAsia" w:eastAsiaTheme="minorEastAsia" w:hAnsiTheme="minorEastAsia"/>
              </w:rPr>
            </w:pPr>
          </w:p>
        </w:tc>
        <w:tc>
          <w:tcPr>
            <w:tcW w:w="97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EcMS</w:t>
            </w:r>
          </w:p>
        </w:tc>
        <w:tc>
          <w:tcPr>
            <w:tcW w:w="7380" w:type="dxa"/>
            <w:shd w:val="clear" w:color="auto" w:fill="auto"/>
          </w:tcPr>
          <w:p w:rsidR="008C66A3" w:rsidRPr="005E368B" w:rsidRDefault="008C66A3">
            <w:pPr>
              <w:rPr>
                <w:rFonts w:asciiTheme="minorEastAsia" w:eastAsiaTheme="minorEastAsia" w:hAnsiTheme="minorEastAsia"/>
              </w:rPr>
            </w:pPr>
          </w:p>
        </w:tc>
      </w:tr>
      <w:tr w:rsidR="008C66A3" w:rsidRPr="005E368B">
        <w:trPr>
          <w:trHeight w:val="408"/>
        </w:trPr>
        <w:tc>
          <w:tcPr>
            <w:tcW w:w="1730" w:type="dxa"/>
            <w:vMerge/>
            <w:shd w:val="clear" w:color="auto" w:fill="auto"/>
          </w:tcPr>
          <w:p w:rsidR="008C66A3" w:rsidRPr="005E368B" w:rsidRDefault="008C66A3">
            <w:pPr>
              <w:rPr>
                <w:rFonts w:asciiTheme="minorEastAsia" w:eastAsiaTheme="minorEastAsia" w:hAnsiTheme="minorEastAsia"/>
              </w:rPr>
            </w:pPr>
          </w:p>
        </w:tc>
        <w:tc>
          <w:tcPr>
            <w:tcW w:w="97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EMS</w:t>
            </w:r>
          </w:p>
        </w:tc>
        <w:tc>
          <w:tcPr>
            <w:tcW w:w="738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szCs w:val="21"/>
              </w:rPr>
              <w:t>E：新型砂浆、增强型水泥基保温板/隔声板的生产所涉及的相关环境管理活动</w:t>
            </w:r>
          </w:p>
        </w:tc>
      </w:tr>
      <w:tr w:rsidR="008C66A3" w:rsidRPr="005E368B">
        <w:trPr>
          <w:trHeight w:val="370"/>
        </w:trPr>
        <w:tc>
          <w:tcPr>
            <w:tcW w:w="1730" w:type="dxa"/>
            <w:vMerge/>
            <w:shd w:val="clear" w:color="auto" w:fill="auto"/>
          </w:tcPr>
          <w:p w:rsidR="008C66A3" w:rsidRPr="005E368B" w:rsidRDefault="008C66A3">
            <w:pPr>
              <w:rPr>
                <w:rFonts w:asciiTheme="minorEastAsia" w:eastAsiaTheme="minorEastAsia" w:hAnsiTheme="minorEastAsia"/>
              </w:rPr>
            </w:pPr>
          </w:p>
        </w:tc>
        <w:tc>
          <w:tcPr>
            <w:tcW w:w="97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OHSMS</w:t>
            </w:r>
          </w:p>
        </w:tc>
        <w:tc>
          <w:tcPr>
            <w:tcW w:w="738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szCs w:val="21"/>
              </w:rPr>
              <w:t xml:space="preserve">O：新型砂浆、增强型水泥基保温板/隔声板的生产所涉及的相关职业健康安全管理活动 </w:t>
            </w:r>
          </w:p>
        </w:tc>
      </w:tr>
      <w:tr w:rsidR="008C66A3" w:rsidRPr="005E368B">
        <w:trPr>
          <w:trHeight w:val="362"/>
        </w:trPr>
        <w:tc>
          <w:tcPr>
            <w:tcW w:w="1730" w:type="dxa"/>
            <w:vMerge w:val="restart"/>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审核组推荐意见</w:t>
            </w:r>
          </w:p>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□推荐认证注册(□初审□再认证)</w:t>
            </w:r>
          </w:p>
        </w:tc>
      </w:tr>
      <w:tr w:rsidR="008C66A3" w:rsidRPr="005E368B">
        <w:trPr>
          <w:trHeight w:val="306"/>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□在完成纠正措施后推荐认证注册(□初审□再认证)</w:t>
            </w:r>
          </w:p>
        </w:tc>
      </w:tr>
      <w:tr w:rsidR="008C66A3" w:rsidRPr="005E368B">
        <w:trPr>
          <w:trHeight w:val="380"/>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□推荐保持认证注册(□监督审核□再认证)</w:t>
            </w:r>
          </w:p>
        </w:tc>
      </w:tr>
      <w:tr w:rsidR="008C66A3" w:rsidRPr="005E368B">
        <w:trPr>
          <w:trHeight w:val="361"/>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MS Gothic" w:eastAsia="MS Gothic" w:hAnsi="MS Gothic" w:cs="MS Gothic" w:hint="eastAsia"/>
              </w:rPr>
              <w:t>☑</w:t>
            </w:r>
            <w:r w:rsidRPr="005E368B">
              <w:rPr>
                <w:rFonts w:ascii="宋体" w:hAnsi="宋体" w:cs="宋体" w:hint="eastAsia"/>
              </w:rPr>
              <w:t>在完成纠正措施后推荐保持认证注册</w:t>
            </w:r>
            <w:r w:rsidRPr="005E368B">
              <w:rPr>
                <w:rFonts w:asciiTheme="minorEastAsia" w:eastAsiaTheme="minorEastAsia" w:hAnsiTheme="minorEastAsia" w:hint="eastAsia"/>
              </w:rPr>
              <w:t>(</w:t>
            </w:r>
            <w:r w:rsidRPr="005E368B">
              <w:rPr>
                <w:rFonts w:ascii="MS Gothic" w:eastAsia="MS Gothic" w:hAnsi="MS Gothic" w:cs="MS Gothic" w:hint="eastAsia"/>
              </w:rPr>
              <w:t>☑</w:t>
            </w:r>
            <w:r w:rsidRPr="005E368B">
              <w:rPr>
                <w:rFonts w:ascii="宋体" w:hAnsi="宋体" w:cs="宋体" w:hint="eastAsia"/>
              </w:rPr>
              <w:t>监督审核□再认证</w:t>
            </w:r>
            <w:r w:rsidRPr="005E368B">
              <w:rPr>
                <w:rFonts w:asciiTheme="minorEastAsia" w:eastAsiaTheme="minorEastAsia" w:hAnsiTheme="minorEastAsia" w:hint="eastAsia"/>
              </w:rPr>
              <w:t>)</w:t>
            </w:r>
          </w:p>
        </w:tc>
      </w:tr>
      <w:tr w:rsidR="008C66A3" w:rsidRPr="005E368B">
        <w:trPr>
          <w:trHeight w:val="333"/>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□推荐扩大范围</w:t>
            </w:r>
          </w:p>
        </w:tc>
      </w:tr>
      <w:tr w:rsidR="008C66A3" w:rsidRPr="005E368B">
        <w:trPr>
          <w:trHeight w:val="325"/>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□在完成纠正措施后推荐扩大范围</w:t>
            </w:r>
          </w:p>
        </w:tc>
      </w:tr>
      <w:tr w:rsidR="008C66A3" w:rsidRPr="005E368B">
        <w:trPr>
          <w:trHeight w:val="288"/>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□延期推荐注册(□初审□监督审核□再认证)</w:t>
            </w:r>
          </w:p>
        </w:tc>
      </w:tr>
      <w:tr w:rsidR="008C66A3" w:rsidRPr="005E368B">
        <w:trPr>
          <w:trHeight w:val="352"/>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□不推荐认证注册(□初审□监督审核□再认证)</w:t>
            </w:r>
          </w:p>
        </w:tc>
      </w:tr>
      <w:tr w:rsidR="008C66A3" w:rsidRPr="005E368B">
        <w:trPr>
          <w:trHeight w:val="389"/>
        </w:trPr>
        <w:tc>
          <w:tcPr>
            <w:tcW w:w="1730" w:type="dxa"/>
            <w:vMerge/>
            <w:shd w:val="clear" w:color="auto" w:fill="auto"/>
          </w:tcPr>
          <w:p w:rsidR="008C66A3" w:rsidRPr="005E368B" w:rsidRDefault="008C66A3">
            <w:pPr>
              <w:rPr>
                <w:rFonts w:asciiTheme="minorEastAsia" w:eastAsiaTheme="minorEastAsia" w:hAnsiTheme="minorEastAsia"/>
              </w:rPr>
            </w:pPr>
          </w:p>
        </w:tc>
        <w:tc>
          <w:tcPr>
            <w:tcW w:w="8350" w:type="dxa"/>
            <w:gridSpan w:val="2"/>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□不推荐或缩小推荐范围的说明:</w:t>
            </w:r>
          </w:p>
        </w:tc>
      </w:tr>
      <w:tr w:rsidR="008C66A3" w:rsidRPr="005E368B">
        <w:trPr>
          <w:trHeight w:val="389"/>
        </w:trPr>
        <w:tc>
          <w:tcPr>
            <w:tcW w:w="10080" w:type="dxa"/>
            <w:gridSpan w:val="3"/>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b/>
                <w:color w:val="000000"/>
                <w:spacing w:val="-10"/>
                <w:szCs w:val="21"/>
              </w:rPr>
              <w:t>远程审核的相关结论如下：</w:t>
            </w:r>
          </w:p>
        </w:tc>
      </w:tr>
    </w:tbl>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88"/>
        <w:gridCol w:w="2764"/>
        <w:gridCol w:w="2764"/>
        <w:gridCol w:w="2766"/>
      </w:tblGrid>
      <w:tr w:rsidR="008C66A3" w:rsidRPr="005E368B">
        <w:trPr>
          <w:cantSplit/>
          <w:trHeight w:hRule="exact" w:val="775"/>
          <w:jc w:val="center"/>
        </w:trPr>
        <w:tc>
          <w:tcPr>
            <w:tcW w:w="1688"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审核组长签字</w:t>
            </w:r>
          </w:p>
        </w:tc>
        <w:tc>
          <w:tcPr>
            <w:tcW w:w="2764" w:type="dxa"/>
            <w:tcMar>
              <w:left w:w="113" w:type="dxa"/>
            </w:tcMa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noProof/>
              </w:rPr>
              <w:drawing>
                <wp:anchor distT="0" distB="0" distL="114300" distR="114300" simplePos="0" relativeHeight="251661312" behindDoc="0" locked="0" layoutInCell="1" allowOverlap="1">
                  <wp:simplePos x="0" y="0"/>
                  <wp:positionH relativeFrom="column">
                    <wp:posOffset>489585</wp:posOffset>
                  </wp:positionH>
                  <wp:positionV relativeFrom="paragraph">
                    <wp:posOffset>51435</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10" cstate="print"/>
                          <a:stretch>
                            <a:fillRect/>
                          </a:stretch>
                        </pic:blipFill>
                        <pic:spPr>
                          <a:xfrm>
                            <a:off x="0" y="0"/>
                            <a:ext cx="411480" cy="381000"/>
                          </a:xfrm>
                          <a:prstGeom prst="rect">
                            <a:avLst/>
                          </a:prstGeom>
                          <a:noFill/>
                          <a:ln>
                            <a:noFill/>
                          </a:ln>
                        </pic:spPr>
                      </pic:pic>
                    </a:graphicData>
                  </a:graphic>
                </wp:anchor>
              </w:drawing>
            </w:r>
          </w:p>
          <w:p w:rsidR="008C66A3" w:rsidRPr="005E368B" w:rsidRDefault="008C66A3">
            <w:pPr>
              <w:rPr>
                <w:rFonts w:asciiTheme="minorEastAsia" w:eastAsiaTheme="minorEastAsia" w:hAnsiTheme="minorEastAsia"/>
              </w:rPr>
            </w:pPr>
          </w:p>
          <w:p w:rsidR="008C66A3" w:rsidRPr="005E368B" w:rsidRDefault="008C66A3">
            <w:pPr>
              <w:pStyle w:val="a0"/>
              <w:rPr>
                <w:rFonts w:asciiTheme="minorEastAsia" w:eastAsiaTheme="minorEastAsia" w:hAnsiTheme="minorEastAsia"/>
              </w:rPr>
            </w:pPr>
          </w:p>
          <w:p w:rsidR="008C66A3" w:rsidRPr="005E368B" w:rsidRDefault="008C66A3">
            <w:pPr>
              <w:pStyle w:val="a0"/>
              <w:rPr>
                <w:rFonts w:asciiTheme="minorEastAsia" w:eastAsiaTheme="minorEastAsia" w:hAnsiTheme="minorEastAsia"/>
              </w:rPr>
            </w:pPr>
          </w:p>
          <w:p w:rsidR="008C66A3" w:rsidRPr="005E368B" w:rsidRDefault="008C66A3">
            <w:pPr>
              <w:pStyle w:val="a0"/>
              <w:rPr>
                <w:rFonts w:asciiTheme="minorEastAsia" w:eastAsiaTheme="minorEastAsia" w:hAnsiTheme="minorEastAsia"/>
              </w:rPr>
            </w:pPr>
          </w:p>
          <w:p w:rsidR="008C66A3" w:rsidRPr="005E368B" w:rsidRDefault="008C66A3">
            <w:pPr>
              <w:pStyle w:val="a0"/>
              <w:rPr>
                <w:rFonts w:asciiTheme="minorEastAsia" w:eastAsiaTheme="minorEastAsia" w:hAnsiTheme="minorEastAsia"/>
              </w:rPr>
            </w:pPr>
          </w:p>
        </w:tc>
        <w:tc>
          <w:tcPr>
            <w:tcW w:w="2764" w:type="dxa"/>
            <w:tcMar>
              <w:left w:w="113" w:type="dxa"/>
            </w:tcMa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日期</w:t>
            </w:r>
          </w:p>
        </w:tc>
        <w:tc>
          <w:tcPr>
            <w:tcW w:w="2766" w:type="dxa"/>
            <w:tcMar>
              <w:left w:w="113" w:type="dxa"/>
            </w:tcMar>
            <w:vAlign w:val="center"/>
          </w:tcPr>
          <w:p w:rsidR="008C66A3" w:rsidRPr="005E368B" w:rsidRDefault="00A269F3">
            <w:pPr>
              <w:rPr>
                <w:rFonts w:asciiTheme="minorEastAsia" w:eastAsiaTheme="minorEastAsia" w:hAnsiTheme="minorEastAsia"/>
                <w:b/>
                <w:color w:val="0000FF"/>
                <w:szCs w:val="21"/>
              </w:rPr>
            </w:pPr>
            <w:r w:rsidRPr="005E368B">
              <w:rPr>
                <w:rFonts w:asciiTheme="minorEastAsia" w:eastAsiaTheme="minorEastAsia" w:hAnsiTheme="minorEastAsia" w:hint="eastAsia"/>
                <w:b/>
                <w:sz w:val="20"/>
              </w:rPr>
              <w:t>2021年10月30日</w:t>
            </w:r>
          </w:p>
        </w:tc>
      </w:tr>
    </w:tbl>
    <w:p w:rsidR="008C66A3" w:rsidRPr="005E368B" w:rsidRDefault="008C66A3">
      <w:pPr>
        <w:rPr>
          <w:rFonts w:asciiTheme="minorEastAsia" w:eastAsiaTheme="minorEastAsia" w:hAnsiTheme="minorEastAsia"/>
        </w:rPr>
      </w:pP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十四、审核报告的发放范围：</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受审核方(含附件)：</w:t>
      </w:r>
      <w:r w:rsidRPr="005E368B">
        <w:rPr>
          <w:rFonts w:asciiTheme="minorEastAsia" w:eastAsiaTheme="minorEastAsia" w:hAnsiTheme="minorEastAsia" w:hint="eastAsia"/>
        </w:rPr>
        <w:tab/>
      </w:r>
      <w:r w:rsidRPr="005E368B">
        <w:rPr>
          <w:rFonts w:asciiTheme="minorEastAsia" w:eastAsiaTheme="minorEastAsia" w:hAnsiTheme="minorEastAsia" w:hint="eastAsia"/>
        </w:rPr>
        <w:tab/>
      </w:r>
      <w:r w:rsidRPr="005E368B">
        <w:rPr>
          <w:rFonts w:asciiTheme="minorEastAsia" w:eastAsiaTheme="minorEastAsia" w:hAnsiTheme="minorEastAsia" w:hint="eastAsia"/>
        </w:rPr>
        <w:tab/>
      </w:r>
      <w:r w:rsidRPr="005E368B">
        <w:rPr>
          <w:rFonts w:asciiTheme="minorEastAsia" w:eastAsiaTheme="minorEastAsia" w:hAnsiTheme="minorEastAsia" w:hint="eastAsia"/>
        </w:rPr>
        <w:tab/>
      </w:r>
      <w:r w:rsidRPr="005E368B">
        <w:rPr>
          <w:rFonts w:asciiTheme="minorEastAsia" w:eastAsiaTheme="minorEastAsia" w:hAnsiTheme="minorEastAsia" w:hint="eastAsia"/>
        </w:rPr>
        <w:tab/>
      </w:r>
      <w:r w:rsidRPr="005E368B">
        <w:rPr>
          <w:rFonts w:asciiTheme="minorEastAsia" w:eastAsiaTheme="minorEastAsia" w:hAnsiTheme="minorEastAsia" w:hint="eastAsia"/>
        </w:rPr>
        <w:tab/>
        <w:t xml:space="preserve">                           1份</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北京国标联合认证有限公司：                                         1份</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十五、附件</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1. 审核计划（含项目清单）</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2. 不符合报告/问题清单</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 xml:space="preserve">3. </w:t>
      </w:r>
      <w:r w:rsidRPr="005E368B">
        <w:rPr>
          <w:rFonts w:asciiTheme="minorEastAsia" w:eastAsiaTheme="minorEastAsia" w:hAnsiTheme="minorEastAsia" w:hint="eastAsia"/>
        </w:rPr>
        <w:t>其他</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lastRenderedPageBreak/>
        <w:t>十六、填表说明：</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1. 本审核报告适用于单体系审核，也适用于多体系结合审核情况；</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2. 应依据审核任务书安排的管理体系领域（指：QMS/</w:t>
      </w:r>
      <w:r w:rsidRPr="005E368B">
        <w:rPr>
          <w:rFonts w:asciiTheme="minorEastAsia" w:eastAsiaTheme="minorEastAsia" w:hAnsiTheme="minorEastAsia"/>
        </w:rPr>
        <w:t>50430</w:t>
      </w:r>
      <w:r w:rsidRPr="005E368B">
        <w:rPr>
          <w:rFonts w:asciiTheme="minorEastAsia" w:eastAsiaTheme="minorEastAsia" w:hAnsiTheme="minorEastAsia" w:hint="eastAsia"/>
        </w:rPr>
        <w:t>， EMS，OHSMS,EnMS,FSMS,HACCP）和审核类型（指：二阶段、再认证，在相应的□内划“√”；</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4. 公正性声明和审核报告签字处需本人亲笔签名。</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8C66A3" w:rsidRPr="005E368B" w:rsidRDefault="00A269F3">
      <w:pPr>
        <w:rPr>
          <w:rFonts w:asciiTheme="minorEastAsia" w:eastAsiaTheme="minorEastAsia" w:hAnsiTheme="minorEastAsia"/>
          <w:shd w:val="clear" w:color="FFFFFF" w:fill="D9D9D9"/>
        </w:rPr>
      </w:pPr>
      <w:r w:rsidRPr="005E368B">
        <w:rPr>
          <w:rFonts w:asciiTheme="minorEastAsia" w:eastAsiaTheme="minorEastAsia" w:hAnsiTheme="minorEastAsia"/>
          <w:shd w:val="clear" w:color="FFFFFF" w:fill="D9D9D9"/>
        </w:rPr>
        <w:t>附件ISO 9001:2015 (若不是ISO 9001:2015审核请删除)</w:t>
      </w:r>
    </w:p>
    <w:tbl>
      <w:tblPr>
        <w:tblStyle w:val="aa"/>
        <w:tblW w:w="0" w:type="auto"/>
        <w:shd w:val="clear" w:color="auto" w:fill="C7D9F1" w:themeFill="text2" w:themeFillTint="32"/>
        <w:tblLook w:val="04A0"/>
      </w:tblPr>
      <w:tblGrid>
        <w:gridCol w:w="1214"/>
        <w:gridCol w:w="8748"/>
      </w:tblGrid>
      <w:tr w:rsidR="008C66A3" w:rsidRPr="005E368B">
        <w:tc>
          <w:tcPr>
            <w:tcW w:w="1214"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审核周期</w:t>
            </w: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□QMS体系建立以来</w:t>
            </w:r>
            <w:r w:rsidRPr="005E368B">
              <w:rPr>
                <w:rFonts w:ascii="MS Gothic" w:eastAsia="MS Gothic" w:hAnsi="MS Gothic" w:cs="MS Gothic" w:hint="eastAsia"/>
              </w:rPr>
              <w:t>☑</w:t>
            </w:r>
            <w:r w:rsidRPr="005E368B">
              <w:rPr>
                <w:rFonts w:ascii="宋体" w:hAnsi="宋体" w:cs="宋体" w:hint="eastAsia"/>
              </w:rPr>
              <w:t>定期（近一年）□其他</w:t>
            </w:r>
          </w:p>
        </w:tc>
      </w:tr>
      <w:tr w:rsidR="008C66A3" w:rsidRPr="005E368B">
        <w:tc>
          <w:tcPr>
            <w:tcW w:w="1214"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体系要素</w:t>
            </w: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审核内容总结</w:t>
            </w:r>
          </w:p>
        </w:tc>
      </w:tr>
      <w:tr w:rsidR="008C66A3" w:rsidRPr="005E368B">
        <w:trPr>
          <w:trHeight w:val="284"/>
        </w:trPr>
        <w:tc>
          <w:tcPr>
            <w:tcW w:w="1214" w:type="dxa"/>
            <w:vMerge w:val="restart"/>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组织环境</w:t>
            </w: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a"/>
              <w:tblW w:w="0" w:type="auto"/>
              <w:tblLook w:val="04A0"/>
            </w:tblPr>
            <w:tblGrid>
              <w:gridCol w:w="1147"/>
              <w:gridCol w:w="7375"/>
            </w:tblGrid>
            <w:tr w:rsidR="008C66A3" w:rsidRPr="005E368B">
              <w:tc>
                <w:tcPr>
                  <w:tcW w:w="1147" w:type="dxa"/>
                </w:tcPr>
                <w:p w:rsidR="008C66A3" w:rsidRPr="005E368B" w:rsidRDefault="008C66A3">
                  <w:pPr>
                    <w:shd w:val="clear" w:color="auto" w:fill="C7D9F1" w:themeFill="text2" w:themeFillTint="32"/>
                    <w:ind w:firstLineChars="600" w:firstLine="1260"/>
                    <w:rPr>
                      <w:rFonts w:asciiTheme="minorEastAsia" w:eastAsiaTheme="minorEastAsia" w:hAnsiTheme="minorEastAsia"/>
                    </w:rPr>
                  </w:pPr>
                </w:p>
              </w:tc>
              <w:tc>
                <w:tcPr>
                  <w:tcW w:w="7375" w:type="dxa"/>
                </w:tcPr>
                <w:p w:rsidR="008C66A3" w:rsidRPr="005E368B" w:rsidRDefault="00A269F3">
                  <w:pPr>
                    <w:shd w:val="clear" w:color="auto" w:fill="C7D9F1" w:themeFill="text2" w:themeFillTint="32"/>
                    <w:ind w:firstLineChars="200" w:firstLine="420"/>
                    <w:rPr>
                      <w:rFonts w:asciiTheme="minorEastAsia" w:eastAsiaTheme="minorEastAsia" w:hAnsiTheme="minorEastAsia"/>
                    </w:rPr>
                  </w:pPr>
                  <w:r w:rsidRPr="005E368B">
                    <w:rPr>
                      <w:rFonts w:asciiTheme="minorEastAsia" w:eastAsiaTheme="minorEastAsia" w:hAnsiTheme="minorEastAsia" w:hint="eastAsia"/>
                    </w:rPr>
                    <w:t>列举影响企业战略的重要因素（不必全选）</w:t>
                  </w:r>
                </w:p>
              </w:tc>
            </w:tr>
            <w:tr w:rsidR="008C66A3" w:rsidRPr="005E368B">
              <w:tc>
                <w:tcPr>
                  <w:tcW w:w="1147"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外部环境</w:t>
                  </w:r>
                </w:p>
              </w:tc>
              <w:tc>
                <w:tcPr>
                  <w:tcW w:w="7375"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■法律法规 □技术■竞争■市场 □文化 □社会■经济环境 □其他</w:t>
                  </w:r>
                </w:p>
              </w:tc>
            </w:tr>
            <w:tr w:rsidR="008C66A3" w:rsidRPr="005E368B">
              <w:tc>
                <w:tcPr>
                  <w:tcW w:w="1147"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内部环境</w:t>
                  </w:r>
                </w:p>
              </w:tc>
              <w:tc>
                <w:tcPr>
                  <w:tcW w:w="7375"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■价值观  ■文化  □知识■绩效 □工艺 □设备■人员能力 □其他 </w:t>
                  </w:r>
                </w:p>
              </w:tc>
            </w:tr>
          </w:tbl>
          <w:p w:rsidR="008C66A3" w:rsidRPr="005E368B" w:rsidRDefault="008C66A3">
            <w:pPr>
              <w:shd w:val="clear" w:color="auto" w:fill="C7D9F1" w:themeFill="text2" w:themeFillTint="32"/>
              <w:rPr>
                <w:rFonts w:asciiTheme="minorEastAsia" w:eastAsiaTheme="minorEastAsia" w:hAnsiTheme="minorEastAsia"/>
              </w:rPr>
            </w:pPr>
          </w:p>
        </w:tc>
      </w:tr>
      <w:tr w:rsidR="008C66A3" w:rsidRPr="005E368B">
        <w:trPr>
          <w:trHeight w:val="284"/>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highlight w:val="cyan"/>
              </w:rPr>
            </w:pPr>
            <w:r w:rsidRPr="005E368B">
              <w:rPr>
                <w:rFonts w:asciiTheme="minorEastAsia" w:eastAsiaTheme="minorEastAsia" w:hAnsiTheme="minorEastAsia" w:hint="eastAsia"/>
              </w:rPr>
              <w:t>确定了与相关管理体系有关的相关方及需求和希望；监视和评审了相关相关信息。</w:t>
            </w:r>
          </w:p>
          <w:tbl>
            <w:tblPr>
              <w:tblStyle w:val="aa"/>
              <w:tblW w:w="0" w:type="auto"/>
              <w:tblLook w:val="04A0"/>
            </w:tblPr>
            <w:tblGrid>
              <w:gridCol w:w="1610"/>
              <w:gridCol w:w="6912"/>
            </w:tblGrid>
            <w:tr w:rsidR="008C66A3" w:rsidRPr="005E368B">
              <w:tc>
                <w:tcPr>
                  <w:tcW w:w="1610" w:type="dxa"/>
                </w:tcPr>
                <w:p w:rsidR="008C66A3" w:rsidRPr="005E368B" w:rsidRDefault="00A269F3">
                  <w:pPr>
                    <w:shd w:val="clear" w:color="auto" w:fill="C7D9F1" w:themeFill="text2" w:themeFillTint="32"/>
                    <w:rPr>
                      <w:rFonts w:asciiTheme="minorEastAsia" w:eastAsiaTheme="minorEastAsia" w:hAnsiTheme="minorEastAsia"/>
                      <w:highlight w:val="cyan"/>
                    </w:rPr>
                  </w:pPr>
                  <w:r w:rsidRPr="005E368B">
                    <w:rPr>
                      <w:rFonts w:asciiTheme="minorEastAsia" w:eastAsiaTheme="minorEastAsia" w:hAnsiTheme="minorEastAsia" w:hint="eastAsia"/>
                    </w:rPr>
                    <w:t>重要的相关方</w:t>
                  </w:r>
                </w:p>
              </w:tc>
              <w:tc>
                <w:tcPr>
                  <w:tcW w:w="6912" w:type="dxa"/>
                </w:tcPr>
                <w:p w:rsidR="008C66A3" w:rsidRPr="005E368B" w:rsidRDefault="00A269F3">
                  <w:pPr>
                    <w:shd w:val="clear" w:color="auto" w:fill="C7D9F1" w:themeFill="text2" w:themeFillTint="32"/>
                    <w:rPr>
                      <w:rFonts w:asciiTheme="minorEastAsia" w:eastAsiaTheme="minorEastAsia" w:hAnsiTheme="minorEastAsia"/>
                      <w:highlight w:val="cyan"/>
                    </w:rPr>
                  </w:pPr>
                  <w:r w:rsidRPr="005E368B">
                    <w:rPr>
                      <w:rFonts w:asciiTheme="minorEastAsia" w:eastAsiaTheme="minorEastAsia" w:hAnsiTheme="minorEastAsia" w:hint="eastAsia"/>
                    </w:rPr>
                    <w:t>重要的相关方需求和希望（不必全选）</w:t>
                  </w:r>
                </w:p>
              </w:tc>
            </w:tr>
            <w:tr w:rsidR="008C66A3" w:rsidRPr="005E368B">
              <w:tc>
                <w:tcPr>
                  <w:tcW w:w="161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■主管部门</w:t>
                  </w:r>
                </w:p>
              </w:tc>
              <w:tc>
                <w:tcPr>
                  <w:tcW w:w="6912"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遵守质量相关的法律法规</w:t>
                  </w:r>
                </w:p>
              </w:tc>
            </w:tr>
            <w:tr w:rsidR="008C66A3" w:rsidRPr="005E368B">
              <w:tc>
                <w:tcPr>
                  <w:tcW w:w="161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■供方</w:t>
                  </w:r>
                </w:p>
              </w:tc>
              <w:tc>
                <w:tcPr>
                  <w:tcW w:w="6912"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组织的持续经营、明示采购要求</w:t>
                  </w:r>
                </w:p>
              </w:tc>
            </w:tr>
            <w:tr w:rsidR="008C66A3" w:rsidRPr="005E368B">
              <w:tc>
                <w:tcPr>
                  <w:tcW w:w="161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■顾客</w:t>
                  </w:r>
                </w:p>
              </w:tc>
              <w:tc>
                <w:tcPr>
                  <w:tcW w:w="6912"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按时按质按量交付产品或服务；产品/服务质量持续满足要求</w:t>
                  </w:r>
                </w:p>
              </w:tc>
            </w:tr>
            <w:tr w:rsidR="008C66A3" w:rsidRPr="005E368B">
              <w:tc>
                <w:tcPr>
                  <w:tcW w:w="161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■消费者</w:t>
                  </w:r>
                </w:p>
              </w:tc>
              <w:tc>
                <w:tcPr>
                  <w:tcW w:w="6912"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良好的使用感受</w:t>
                  </w:r>
                </w:p>
              </w:tc>
            </w:tr>
            <w:tr w:rsidR="008C66A3" w:rsidRPr="005E368B">
              <w:tc>
                <w:tcPr>
                  <w:tcW w:w="161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■员工</w:t>
                  </w:r>
                </w:p>
              </w:tc>
              <w:tc>
                <w:tcPr>
                  <w:tcW w:w="6912"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组织的持续经营、自我发展</w:t>
                  </w:r>
                </w:p>
              </w:tc>
            </w:tr>
            <w:tr w:rsidR="008C66A3" w:rsidRPr="005E368B">
              <w:tc>
                <w:tcPr>
                  <w:tcW w:w="161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□投资方</w:t>
                  </w:r>
                </w:p>
              </w:tc>
              <w:tc>
                <w:tcPr>
                  <w:tcW w:w="6912"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组织的持续经营、盈利</w:t>
                  </w:r>
                </w:p>
              </w:tc>
            </w:tr>
            <w:tr w:rsidR="008C66A3" w:rsidRPr="005E368B">
              <w:tc>
                <w:tcPr>
                  <w:tcW w:w="161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□其他</w:t>
                  </w:r>
                </w:p>
              </w:tc>
              <w:tc>
                <w:tcPr>
                  <w:tcW w:w="6912" w:type="dxa"/>
                </w:tcPr>
                <w:p w:rsidR="008C66A3" w:rsidRPr="005E368B" w:rsidRDefault="008C66A3">
                  <w:pPr>
                    <w:shd w:val="clear" w:color="auto" w:fill="C7D9F1" w:themeFill="text2" w:themeFillTint="32"/>
                    <w:rPr>
                      <w:rFonts w:asciiTheme="minorEastAsia" w:eastAsiaTheme="minorEastAsia" w:hAnsiTheme="minorEastAsia"/>
                    </w:rPr>
                  </w:pPr>
                </w:p>
              </w:tc>
            </w:tr>
          </w:tbl>
          <w:p w:rsidR="008C66A3" w:rsidRPr="005E368B" w:rsidRDefault="008C66A3">
            <w:pPr>
              <w:shd w:val="clear" w:color="auto" w:fill="C7D9F1" w:themeFill="text2" w:themeFillTint="32"/>
              <w:rPr>
                <w:rFonts w:asciiTheme="minorEastAsia" w:eastAsiaTheme="minorEastAsia" w:hAnsiTheme="minorEastAsia"/>
                <w:highlight w:val="cyan"/>
              </w:rPr>
            </w:pPr>
          </w:p>
        </w:tc>
      </w:tr>
      <w:tr w:rsidR="008C66A3" w:rsidRPr="005E368B">
        <w:trPr>
          <w:trHeight w:val="284"/>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组织应明确相关管理体系的范围；（详见第一条款审核范围）</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对QMS的适用性（详见第一条款不适用条款和理由说明）</w:t>
            </w:r>
          </w:p>
        </w:tc>
      </w:tr>
      <w:tr w:rsidR="008C66A3" w:rsidRPr="005E368B">
        <w:trPr>
          <w:trHeight w:val="284"/>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组织对管理体系的过程进行了确认，对输入、输出、</w:t>
            </w:r>
            <w:r w:rsidRPr="005E368B">
              <w:rPr>
                <w:rFonts w:asciiTheme="minorEastAsia" w:eastAsiaTheme="minorEastAsia" w:hAnsiTheme="minorEastAsia" w:hint="eastAsia"/>
                <w:lang w:val="en-GB"/>
              </w:rPr>
              <w:t>顺序及相互</w:t>
            </w:r>
            <w:r w:rsidRPr="005E368B">
              <w:rPr>
                <w:rFonts w:asciiTheme="minorEastAsia" w:eastAsiaTheme="minorEastAsia" w:hAnsiTheme="minorEastAsia" w:hint="eastAsia"/>
              </w:rPr>
              <w:t>作用</w:t>
            </w:r>
            <w:r w:rsidRPr="005E368B">
              <w:rPr>
                <w:rFonts w:asciiTheme="minorEastAsia" w:eastAsiaTheme="minorEastAsia" w:hAnsiTheme="minorEastAsia" w:hint="eastAsia"/>
                <w:lang w:val="en-GB"/>
              </w:rPr>
              <w:t>已被</w:t>
            </w:r>
            <w:r w:rsidRPr="005E368B">
              <w:rPr>
                <w:rFonts w:asciiTheme="minorEastAsia" w:eastAsiaTheme="minorEastAsia" w:hAnsiTheme="minorEastAsia" w:hint="eastAsia"/>
              </w:rPr>
              <w:t>明确</w:t>
            </w:r>
            <w:r w:rsidRPr="005E368B">
              <w:rPr>
                <w:rFonts w:asciiTheme="minorEastAsia" w:eastAsiaTheme="minorEastAsia" w:hAnsiTheme="minorEastAsia" w:hint="eastAsia"/>
                <w:lang w:val="en-GB"/>
              </w:rPr>
              <w:t>地提出并被充分控制。</w:t>
            </w:r>
            <w:r w:rsidRPr="005E368B">
              <w:rPr>
                <w:rFonts w:asciiTheme="minorEastAsia" w:eastAsiaTheme="minorEastAsia" w:hAnsiTheme="minorEastAsia" w:hint="eastAsia"/>
              </w:rPr>
              <w:t>采用了过程方法管理相关管理体系及其过程；</w:t>
            </w:r>
            <w:r w:rsidRPr="005E368B">
              <w:rPr>
                <w:rFonts w:asciiTheme="minorEastAsia" w:eastAsiaTheme="minorEastAsia" w:hAnsiTheme="minorEastAsia" w:hint="eastAsia"/>
                <w:lang w:val="en-GB"/>
              </w:rPr>
              <w:t>用文件化的绩效指标定期评审过程。</w:t>
            </w:r>
          </w:p>
          <w:p w:rsidR="008C66A3" w:rsidRPr="005E368B" w:rsidRDefault="00A269F3">
            <w:pPr>
              <w:shd w:val="clear" w:color="auto" w:fill="C7D9F1" w:themeFill="text2" w:themeFillTint="32"/>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影响运行的重要</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w:t>
            </w:r>
            <w:r w:rsidRPr="005E368B">
              <w:rPr>
                <w:rFonts w:asciiTheme="minorEastAsia" w:eastAsiaTheme="minorEastAsia" w:hAnsiTheme="minorEastAsia" w:hint="eastAsia"/>
                <w:b/>
                <w:bCs/>
              </w:rPr>
              <w:t>不必全选</w:t>
            </w:r>
            <w:r w:rsidRPr="005E368B">
              <w:rPr>
                <w:rFonts w:asciiTheme="minorEastAsia" w:eastAsiaTheme="minorEastAsia" w:hAnsiTheme="minorEastAsia" w:hint="eastAsia"/>
                <w:b/>
                <w:bCs/>
                <w:lang w:val="en-GB"/>
              </w:rPr>
              <w:t>）</w:t>
            </w:r>
          </w:p>
          <w:p w:rsidR="008C66A3" w:rsidRPr="005E368B" w:rsidRDefault="00A269F3">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 xml:space="preserve">■市场拓展 </w:t>
            </w:r>
            <w:r w:rsidRPr="005E368B">
              <w:rPr>
                <w:rFonts w:ascii="MS Gothic" w:eastAsia="MS Gothic" w:hAnsi="MS Gothic" w:cs="MS Gothic" w:hint="eastAsia"/>
              </w:rPr>
              <w:t>☑</w:t>
            </w:r>
            <w:r w:rsidRPr="005E368B">
              <w:rPr>
                <w:rFonts w:ascii="宋体" w:hAnsi="宋体" w:cs="宋体" w:hint="eastAsia"/>
              </w:rPr>
              <w:t>设备能力■人员能力</w:t>
            </w:r>
            <w:r w:rsidRPr="005E368B">
              <w:rPr>
                <w:rFonts w:asciiTheme="minorEastAsia" w:eastAsiaTheme="minorEastAsia" w:hAnsiTheme="minorEastAsia" w:hint="eastAsia"/>
              </w:rPr>
              <w:t xml:space="preserve"> </w:t>
            </w:r>
            <w:r w:rsidRPr="005E368B">
              <w:rPr>
                <w:rFonts w:ascii="MS Gothic" w:eastAsia="MS Gothic" w:hAnsi="MS Gothic" w:cs="MS Gothic" w:hint="eastAsia"/>
              </w:rPr>
              <w:t>☑</w:t>
            </w:r>
            <w:r w:rsidRPr="005E368B">
              <w:rPr>
                <w:rFonts w:ascii="宋体" w:hAnsi="宋体" w:cs="宋体" w:hint="eastAsia"/>
              </w:rPr>
              <w:t>检测水平■合同评审</w:t>
            </w:r>
            <w:r w:rsidRPr="005E368B">
              <w:rPr>
                <w:rFonts w:asciiTheme="minorEastAsia" w:eastAsiaTheme="minorEastAsia" w:hAnsiTheme="minorEastAsia" w:hint="eastAsia"/>
              </w:rPr>
              <w:t xml:space="preserve"> □知识保密 </w:t>
            </w:r>
          </w:p>
          <w:p w:rsidR="008C66A3" w:rsidRPr="005E368B" w:rsidRDefault="00A269F3">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□新产品设计开发■原材料采购■外部供方控制 □生产/服务控制 □其他</w:t>
            </w:r>
          </w:p>
          <w:p w:rsidR="008C66A3" w:rsidRPr="005E368B" w:rsidRDefault="00A269F3">
            <w:pPr>
              <w:shd w:val="clear" w:color="auto" w:fill="C7D9F1" w:themeFill="text2" w:themeFillTint="32"/>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影响体系运行的外包</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:无</w:t>
            </w:r>
          </w:p>
          <w:p w:rsidR="008C66A3" w:rsidRPr="005E368B" w:rsidRDefault="00A269F3">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□新产品设计开发□原材料订制□生产/服务过程□检验检测□产品运输□设备维修</w:t>
            </w:r>
          </w:p>
          <w:p w:rsidR="008C66A3" w:rsidRPr="005E368B" w:rsidRDefault="00A269F3">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□人员培训□其他</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lang w:val="en-GB"/>
              </w:rPr>
              <w:t>组织通过质量目标的建立、实施、顾客满意的测量、内审和管理评审等方式，充分地</w:t>
            </w:r>
            <w:r w:rsidRPr="005E368B">
              <w:rPr>
                <w:rFonts w:asciiTheme="minorEastAsia" w:eastAsiaTheme="minorEastAsia" w:hAnsiTheme="minorEastAsia" w:hint="eastAsia"/>
              </w:rPr>
              <w:t>评审，管理及</w:t>
            </w:r>
            <w:r w:rsidRPr="005E368B">
              <w:rPr>
                <w:rFonts w:asciiTheme="minorEastAsia" w:eastAsiaTheme="minorEastAsia" w:hAnsiTheme="minorEastAsia" w:hint="eastAsia"/>
                <w:lang w:val="en-GB"/>
              </w:rPr>
              <w:t>控制这些</w:t>
            </w:r>
            <w:r w:rsidRPr="005E368B">
              <w:rPr>
                <w:rFonts w:asciiTheme="minorEastAsia" w:eastAsiaTheme="minorEastAsia" w:hAnsiTheme="minorEastAsia" w:hint="eastAsia"/>
              </w:rPr>
              <w:t>质量管理体系覆盖的过程</w:t>
            </w:r>
            <w:r w:rsidRPr="005E368B">
              <w:rPr>
                <w:rFonts w:asciiTheme="minorEastAsia" w:eastAsiaTheme="minorEastAsia" w:hAnsiTheme="minorEastAsia" w:hint="eastAsia"/>
                <w:lang w:val="en-GB"/>
              </w:rPr>
              <w:t>和活动</w:t>
            </w:r>
            <w:r w:rsidRPr="005E368B">
              <w:rPr>
                <w:rFonts w:asciiTheme="minorEastAsia" w:eastAsiaTheme="minorEastAsia" w:hAnsiTheme="minorEastAsia" w:hint="eastAsia"/>
              </w:rPr>
              <w:t>。</w:t>
            </w:r>
          </w:p>
        </w:tc>
      </w:tr>
      <w:tr w:rsidR="008C66A3" w:rsidRPr="005E368B">
        <w:tc>
          <w:tcPr>
            <w:tcW w:w="1214" w:type="dxa"/>
            <w:vMerge w:val="restart"/>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领导作用</w:t>
            </w: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最高管理者确定并证实了对相关管理体系的领导作用与承诺；</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QMS最高管理者应确及证实其以顾客为关注焦点的领导作用和承诺；通过——</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■以身作则■建立机制 □法规宣传■风险机遇的应对■重视顾客反馈 □其他</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lang w:val="en-GB"/>
              </w:rPr>
            </w:pPr>
            <w:r w:rsidRPr="005E368B">
              <w:rPr>
                <w:rFonts w:asciiTheme="minorEastAsia" w:eastAsiaTheme="minorEastAsia" w:hAnsiTheme="minorEastAsia" w:hint="eastAsia"/>
                <w:lang w:val="en-GB"/>
              </w:rPr>
              <w:t>最高管理者制定了文件化的管理体系方针：</w:t>
            </w:r>
          </w:p>
          <w:p w:rsidR="008C66A3" w:rsidRPr="005E368B" w:rsidRDefault="00A269F3">
            <w:pPr>
              <w:spacing w:line="400" w:lineRule="exact"/>
              <w:jc w:val="left"/>
              <w:rPr>
                <w:rFonts w:asciiTheme="minorEastAsia" w:eastAsiaTheme="minorEastAsia" w:hAnsiTheme="minorEastAsia" w:cs="宋体"/>
                <w:szCs w:val="21"/>
              </w:rPr>
            </w:pPr>
            <w:r w:rsidRPr="005E368B">
              <w:rPr>
                <w:rFonts w:asciiTheme="minorEastAsia" w:eastAsiaTheme="minorEastAsia" w:hAnsiTheme="minorEastAsia" w:cs="宋体" w:hint="eastAsia"/>
                <w:szCs w:val="21"/>
              </w:rPr>
              <w:lastRenderedPageBreak/>
              <w:t>以质为本、以强致胜、诚信经营、顾客满意、持续改进、以及认真仔细，快速响应，坚守承诺，精益求精,为顾客提供优质的产品。</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最高管理者确定了组织架构及相关岗位的职责、权限，并进行了全员的沟通和理解；</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QMS的主管部门是——行政部</w:t>
            </w:r>
          </w:p>
        </w:tc>
      </w:tr>
      <w:tr w:rsidR="008C66A3" w:rsidRPr="005E368B">
        <w:tc>
          <w:tcPr>
            <w:tcW w:w="1214" w:type="dxa"/>
            <w:vMerge w:val="restart"/>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策划</w:t>
            </w: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在策划管理体系时，组织确定了需要应对的风险和机遇及应对这些风险和机遇的措施；</w:t>
            </w:r>
          </w:p>
          <w:tbl>
            <w:tblPr>
              <w:tblStyle w:val="aa"/>
              <w:tblW w:w="0" w:type="auto"/>
              <w:tblLook w:val="04A0"/>
            </w:tblPr>
            <w:tblGrid>
              <w:gridCol w:w="2840"/>
              <w:gridCol w:w="3965"/>
              <w:gridCol w:w="1717"/>
            </w:tblGrid>
            <w:tr w:rsidR="008C66A3" w:rsidRPr="005E368B">
              <w:tc>
                <w:tcPr>
                  <w:tcW w:w="284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主要的风险或机遇描述</w:t>
                  </w:r>
                </w:p>
              </w:tc>
              <w:tc>
                <w:tcPr>
                  <w:tcW w:w="3965"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应对措施</w:t>
                  </w:r>
                </w:p>
              </w:tc>
              <w:tc>
                <w:tcPr>
                  <w:tcW w:w="1717"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措施的有效性</w:t>
                  </w:r>
                </w:p>
              </w:tc>
            </w:tr>
            <w:tr w:rsidR="008C66A3" w:rsidRPr="005E368B">
              <w:tc>
                <w:tcPr>
                  <w:tcW w:w="284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cs="宋体" w:hint="eastAsia"/>
                      <w:szCs w:val="21"/>
                    </w:rPr>
                    <w:t>法律、法规内容的变化</w:t>
                  </w:r>
                </w:p>
              </w:tc>
              <w:tc>
                <w:tcPr>
                  <w:tcW w:w="3965" w:type="dxa"/>
                </w:tcPr>
                <w:p w:rsidR="008C66A3" w:rsidRPr="005E368B" w:rsidRDefault="00A269F3">
                  <w:pPr>
                    <w:spacing w:line="360" w:lineRule="auto"/>
                    <w:rPr>
                      <w:rFonts w:asciiTheme="minorEastAsia" w:eastAsiaTheme="minorEastAsia" w:hAnsiTheme="minorEastAsia"/>
                    </w:rPr>
                  </w:pPr>
                  <w:r w:rsidRPr="005E368B">
                    <w:rPr>
                      <w:rFonts w:asciiTheme="minorEastAsia" w:eastAsiaTheme="minorEastAsia" w:hAnsiTheme="minorEastAsia" w:cs="宋体" w:hint="eastAsia"/>
                      <w:szCs w:val="21"/>
                    </w:rPr>
                    <w:t>主要职能部门按照要求加强相关产品销售区域所在地法政策的收集评价。</w:t>
                  </w:r>
                </w:p>
              </w:tc>
              <w:tc>
                <w:tcPr>
                  <w:tcW w:w="1717"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284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cs="宋体" w:hint="eastAsia"/>
                      <w:szCs w:val="21"/>
                    </w:rPr>
                    <w:t>公司产品售后服务处理不好，顾客埋怨投诉较多，会严重影响公司产品的销售，会给公司发展带来较大的客户流失风险</w:t>
                  </w:r>
                </w:p>
              </w:tc>
              <w:tc>
                <w:tcPr>
                  <w:tcW w:w="3965"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cs="宋体" w:hint="eastAsia"/>
                      <w:szCs w:val="21"/>
                    </w:rPr>
                    <w:t>销售部和质量管理部要严格按照售后服务管理规定，做好客户服务工作，提高客户满意度</w:t>
                  </w:r>
                </w:p>
              </w:tc>
              <w:tc>
                <w:tcPr>
                  <w:tcW w:w="1717"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284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人员能力不满足生产技术的发展</w:t>
                  </w:r>
                </w:p>
              </w:tc>
              <w:tc>
                <w:tcPr>
                  <w:tcW w:w="3965"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加大人员岗位能力培训</w:t>
                  </w:r>
                </w:p>
              </w:tc>
              <w:tc>
                <w:tcPr>
                  <w:tcW w:w="1717"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2840"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原材料的质量及价格使公司的产品不具备竞争能力</w:t>
                  </w:r>
                </w:p>
              </w:tc>
              <w:tc>
                <w:tcPr>
                  <w:tcW w:w="3965"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对供方进行评价评审后比选采购</w:t>
                  </w:r>
                </w:p>
              </w:tc>
              <w:tc>
                <w:tcPr>
                  <w:tcW w:w="1717" w:type="dxa"/>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有效</w:t>
                  </w:r>
                </w:p>
              </w:tc>
            </w:tr>
          </w:tbl>
          <w:p w:rsidR="008C66A3" w:rsidRPr="005E368B" w:rsidRDefault="008C66A3">
            <w:pPr>
              <w:shd w:val="clear" w:color="auto" w:fill="C7D9F1" w:themeFill="text2" w:themeFillTint="32"/>
              <w:rPr>
                <w:rFonts w:asciiTheme="minorEastAsia" w:eastAsiaTheme="minorEastAsia" w:hAnsiTheme="minorEastAsia"/>
              </w:rPr>
            </w:pP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935"/>
              <w:gridCol w:w="1353"/>
              <w:gridCol w:w="1682"/>
            </w:tblGrid>
            <w:tr w:rsidR="008C66A3" w:rsidRPr="005E368B">
              <w:tc>
                <w:tcPr>
                  <w:tcW w:w="2481" w:type="dxa"/>
                  <w:shd w:val="clear" w:color="auto" w:fill="auto"/>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质量目标</w:t>
                  </w:r>
                </w:p>
              </w:tc>
              <w:tc>
                <w:tcPr>
                  <w:tcW w:w="2935" w:type="dxa"/>
                  <w:shd w:val="clear" w:color="auto" w:fill="auto"/>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计算方法</w:t>
                  </w:r>
                </w:p>
              </w:tc>
              <w:tc>
                <w:tcPr>
                  <w:tcW w:w="1353" w:type="dxa"/>
                  <w:shd w:val="clear" w:color="auto" w:fill="auto"/>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责任部门</w:t>
                  </w:r>
                </w:p>
              </w:tc>
              <w:tc>
                <w:tcPr>
                  <w:tcW w:w="1682" w:type="dxa"/>
                  <w:shd w:val="clear" w:color="auto" w:fill="auto"/>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目标实际完成</w:t>
                  </w:r>
                </w:p>
              </w:tc>
            </w:tr>
            <w:tr w:rsidR="008C66A3" w:rsidRPr="005E368B">
              <w:tc>
                <w:tcPr>
                  <w:tcW w:w="2481" w:type="dxa"/>
                  <w:shd w:val="clear" w:color="auto" w:fill="auto"/>
                  <w:vAlign w:val="center"/>
                </w:tcPr>
                <w:p w:rsidR="008C66A3" w:rsidRPr="005E368B" w:rsidRDefault="00A269F3">
                  <w:pPr>
                    <w:pStyle w:val="a5"/>
                    <w:spacing w:line="240" w:lineRule="auto"/>
                    <w:ind w:firstLineChars="0" w:firstLine="0"/>
                    <w:jc w:val="left"/>
                    <w:rPr>
                      <w:rFonts w:asciiTheme="minorEastAsia" w:eastAsiaTheme="minorEastAsia" w:hAnsiTheme="minorEastAsia"/>
                      <w:sz w:val="21"/>
                      <w:highlight w:val="yellow"/>
                    </w:rPr>
                  </w:pPr>
                  <w:r w:rsidRPr="005E368B">
                    <w:rPr>
                      <w:rFonts w:asciiTheme="minorEastAsia" w:eastAsiaTheme="minorEastAsia" w:hAnsiTheme="minorEastAsia" w:hint="eastAsia"/>
                      <w:sz w:val="21"/>
                    </w:rPr>
                    <w:t>重大质量事故为0</w:t>
                  </w:r>
                </w:p>
              </w:tc>
              <w:tc>
                <w:tcPr>
                  <w:tcW w:w="2935" w:type="dxa"/>
                  <w:shd w:val="clear" w:color="auto" w:fill="auto"/>
                  <w:vAlign w:val="center"/>
                </w:tcPr>
                <w:p w:rsidR="008C66A3" w:rsidRPr="005E368B" w:rsidRDefault="00A269F3">
                  <w:pPr>
                    <w:widowControl/>
                    <w:jc w:val="left"/>
                    <w:rPr>
                      <w:rFonts w:asciiTheme="minorEastAsia" w:eastAsiaTheme="minorEastAsia" w:hAnsiTheme="minorEastAsia"/>
                      <w:lang w:val="en-GB"/>
                    </w:rPr>
                  </w:pPr>
                  <w:r w:rsidRPr="005E368B">
                    <w:rPr>
                      <w:rFonts w:asciiTheme="minorEastAsia" w:eastAsiaTheme="minorEastAsia" w:hAnsiTheme="minorEastAsia" w:cs="宋体" w:hint="eastAsia"/>
                      <w:szCs w:val="21"/>
                    </w:rPr>
                    <w:t xml:space="preserve"> 重大质量事故发生数</w:t>
                  </w:r>
                </w:p>
              </w:tc>
              <w:tc>
                <w:tcPr>
                  <w:tcW w:w="1353" w:type="dxa"/>
                  <w:shd w:val="clear" w:color="auto" w:fill="auto"/>
                  <w:vAlign w:val="center"/>
                </w:tcPr>
                <w:p w:rsidR="008C66A3" w:rsidRPr="005E368B" w:rsidRDefault="00A269F3">
                  <w:pPr>
                    <w:shd w:val="clear" w:color="auto" w:fill="C7D9F1" w:themeFill="text2" w:themeFillTint="32"/>
                    <w:rPr>
                      <w:rFonts w:asciiTheme="minorEastAsia" w:eastAsiaTheme="minorEastAsia" w:hAnsiTheme="minorEastAsia"/>
                      <w:lang w:val="en-GB"/>
                    </w:rPr>
                  </w:pPr>
                  <w:r w:rsidRPr="005E368B">
                    <w:rPr>
                      <w:rFonts w:asciiTheme="minorEastAsia" w:eastAsiaTheme="minorEastAsia" w:hAnsiTheme="minorEastAsia" w:cs="宋体" w:hint="eastAsia"/>
                      <w:kern w:val="0"/>
                    </w:rPr>
                    <w:t>生产技术部</w:t>
                  </w:r>
                </w:p>
              </w:tc>
              <w:tc>
                <w:tcPr>
                  <w:tcW w:w="1682" w:type="dxa"/>
                  <w:shd w:val="clear" w:color="auto" w:fill="auto"/>
                  <w:vAlign w:val="center"/>
                </w:tcPr>
                <w:p w:rsidR="008C66A3" w:rsidRPr="005E368B" w:rsidRDefault="00A269F3">
                  <w:pPr>
                    <w:widowControl/>
                    <w:jc w:val="left"/>
                    <w:rPr>
                      <w:rFonts w:asciiTheme="minorEastAsia" w:eastAsiaTheme="minorEastAsia" w:hAnsiTheme="minorEastAsia"/>
                    </w:rPr>
                  </w:pPr>
                  <w:r w:rsidRPr="005E368B">
                    <w:rPr>
                      <w:rFonts w:asciiTheme="minorEastAsia" w:eastAsiaTheme="minorEastAsia" w:hAnsiTheme="minorEastAsia" w:hint="eastAsia"/>
                    </w:rPr>
                    <w:t>100%</w:t>
                  </w:r>
                </w:p>
              </w:tc>
            </w:tr>
            <w:tr w:rsidR="008C66A3" w:rsidRPr="005E368B">
              <w:tc>
                <w:tcPr>
                  <w:tcW w:w="2481" w:type="dxa"/>
                  <w:shd w:val="clear" w:color="auto" w:fill="auto"/>
                  <w:vAlign w:val="center"/>
                </w:tcPr>
                <w:p w:rsidR="008C66A3" w:rsidRPr="005E368B" w:rsidRDefault="00A269F3">
                  <w:pPr>
                    <w:rPr>
                      <w:rFonts w:asciiTheme="minorEastAsia" w:eastAsiaTheme="minorEastAsia" w:hAnsiTheme="minorEastAsia"/>
                      <w:highlight w:val="yellow"/>
                    </w:rPr>
                  </w:pPr>
                  <w:r w:rsidRPr="005E368B">
                    <w:rPr>
                      <w:rFonts w:asciiTheme="minorEastAsia" w:eastAsiaTheme="minorEastAsia" w:hAnsiTheme="minorEastAsia" w:cs="宋体" w:hint="eastAsia"/>
                      <w:szCs w:val="21"/>
                    </w:rPr>
                    <w:t>顾客满意度≥90%。</w:t>
                  </w:r>
                </w:p>
              </w:tc>
              <w:tc>
                <w:tcPr>
                  <w:tcW w:w="2935" w:type="dxa"/>
                  <w:shd w:val="clear" w:color="auto" w:fill="auto"/>
                  <w:vAlign w:val="center"/>
                </w:tcPr>
                <w:p w:rsidR="008C66A3" w:rsidRPr="005E368B" w:rsidRDefault="00A269F3">
                  <w:pPr>
                    <w:widowControl/>
                    <w:jc w:val="left"/>
                    <w:rPr>
                      <w:rFonts w:asciiTheme="minorEastAsia" w:eastAsiaTheme="minorEastAsia" w:hAnsiTheme="minorEastAsia"/>
                    </w:rPr>
                  </w:pPr>
                  <w:r w:rsidRPr="005E368B">
                    <w:rPr>
                      <w:rFonts w:asciiTheme="minorEastAsia" w:eastAsiaTheme="minorEastAsia" w:hAnsiTheme="minorEastAsia" w:hint="eastAsia"/>
                    </w:rPr>
                    <w:t>顾客满意度调查总分数/顾客调查总数</w:t>
                  </w:r>
                </w:p>
              </w:tc>
              <w:tc>
                <w:tcPr>
                  <w:tcW w:w="1353" w:type="dxa"/>
                  <w:shd w:val="clear" w:color="auto" w:fill="auto"/>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cs="宋体" w:hint="eastAsia"/>
                      <w:kern w:val="0"/>
                    </w:rPr>
                    <w:t>营销部</w:t>
                  </w:r>
                </w:p>
              </w:tc>
              <w:tc>
                <w:tcPr>
                  <w:tcW w:w="1682" w:type="dxa"/>
                  <w:shd w:val="clear" w:color="auto" w:fill="auto"/>
                  <w:vAlign w:val="center"/>
                </w:tcPr>
                <w:p w:rsidR="008C66A3" w:rsidRPr="005E368B" w:rsidRDefault="00A269F3">
                  <w:pPr>
                    <w:widowControl/>
                    <w:jc w:val="left"/>
                    <w:rPr>
                      <w:rFonts w:asciiTheme="minorEastAsia" w:eastAsiaTheme="minorEastAsia" w:hAnsiTheme="minorEastAsia"/>
                    </w:rPr>
                  </w:pPr>
                  <w:r w:rsidRPr="005E368B">
                    <w:rPr>
                      <w:rFonts w:asciiTheme="minorEastAsia" w:eastAsiaTheme="minorEastAsia" w:hAnsiTheme="minorEastAsia" w:hint="eastAsia"/>
                    </w:rPr>
                    <w:t>96分</w:t>
                  </w:r>
                </w:p>
              </w:tc>
            </w:tr>
            <w:tr w:rsidR="008C66A3" w:rsidRPr="005E368B">
              <w:tc>
                <w:tcPr>
                  <w:tcW w:w="2481" w:type="dxa"/>
                  <w:shd w:val="clear" w:color="auto" w:fill="auto"/>
                  <w:vAlign w:val="center"/>
                </w:tcPr>
                <w:p w:rsidR="008C66A3" w:rsidRPr="005E368B" w:rsidRDefault="00A269F3">
                  <w:pPr>
                    <w:pStyle w:val="a5"/>
                    <w:spacing w:line="240" w:lineRule="auto"/>
                    <w:ind w:firstLineChars="0" w:firstLine="0"/>
                    <w:jc w:val="left"/>
                    <w:rPr>
                      <w:rFonts w:asciiTheme="minorEastAsia" w:eastAsiaTheme="minorEastAsia" w:hAnsiTheme="minorEastAsia"/>
                      <w:sz w:val="21"/>
                      <w:highlight w:val="yellow"/>
                    </w:rPr>
                  </w:pPr>
                  <w:r w:rsidRPr="005E368B">
                    <w:rPr>
                      <w:rFonts w:asciiTheme="minorEastAsia" w:eastAsiaTheme="minorEastAsia" w:hAnsiTheme="minorEastAsia" w:cs="宋体" w:hint="eastAsia"/>
                      <w:sz w:val="21"/>
                      <w:szCs w:val="21"/>
                    </w:rPr>
                    <w:t>产品一次校验合格率≥98%</w:t>
                  </w:r>
                </w:p>
              </w:tc>
              <w:tc>
                <w:tcPr>
                  <w:tcW w:w="2935" w:type="dxa"/>
                  <w:shd w:val="clear" w:color="auto" w:fill="auto"/>
                  <w:vAlign w:val="center"/>
                </w:tcPr>
                <w:p w:rsidR="008C66A3" w:rsidRPr="005E368B" w:rsidRDefault="00A269F3">
                  <w:pPr>
                    <w:widowControl/>
                    <w:jc w:val="left"/>
                    <w:rPr>
                      <w:rFonts w:asciiTheme="minorEastAsia" w:eastAsiaTheme="minorEastAsia" w:hAnsiTheme="minorEastAsia"/>
                    </w:rPr>
                  </w:pPr>
                  <w:r w:rsidRPr="005E368B">
                    <w:rPr>
                      <w:rFonts w:asciiTheme="minorEastAsia" w:eastAsiaTheme="minorEastAsia" w:hAnsiTheme="minorEastAsia" w:hint="eastAsia"/>
                    </w:rPr>
                    <w:t>一次检验合格产品数量/检验产品总数*100%</w:t>
                  </w:r>
                </w:p>
              </w:tc>
              <w:tc>
                <w:tcPr>
                  <w:tcW w:w="1353" w:type="dxa"/>
                  <w:shd w:val="clear" w:color="auto" w:fill="auto"/>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cs="宋体" w:hint="eastAsia"/>
                      <w:kern w:val="0"/>
                    </w:rPr>
                    <w:t>生产技术部</w:t>
                  </w:r>
                </w:p>
              </w:tc>
              <w:tc>
                <w:tcPr>
                  <w:tcW w:w="1682" w:type="dxa"/>
                  <w:shd w:val="clear" w:color="auto" w:fill="auto"/>
                  <w:vAlign w:val="center"/>
                </w:tcPr>
                <w:p w:rsidR="008C66A3" w:rsidRPr="005E368B" w:rsidRDefault="002135BA">
                  <w:pPr>
                    <w:widowControl/>
                    <w:jc w:val="left"/>
                    <w:rPr>
                      <w:rFonts w:asciiTheme="minorEastAsia" w:eastAsiaTheme="minorEastAsia" w:hAnsiTheme="minorEastAsia"/>
                    </w:rPr>
                  </w:pPr>
                  <w:r w:rsidRPr="005E368B">
                    <w:rPr>
                      <w:rFonts w:asciiTheme="minorEastAsia" w:eastAsiaTheme="minorEastAsia" w:hAnsiTheme="minorEastAsia" w:hint="eastAsia"/>
                    </w:rPr>
                    <w:t>98.5</w:t>
                  </w:r>
                  <w:r w:rsidR="00A269F3" w:rsidRPr="005E368B">
                    <w:rPr>
                      <w:rFonts w:asciiTheme="minorEastAsia" w:eastAsiaTheme="minorEastAsia" w:hAnsiTheme="minorEastAsia" w:hint="eastAsia"/>
                    </w:rPr>
                    <w:t>%</w:t>
                  </w:r>
                </w:p>
              </w:tc>
            </w:tr>
          </w:tbl>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目标已实现</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□目标没有实现的，组织在内部及时进行原因分析并采取了改进措施。</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组织对相关管理体系进行变更时，变更应按所策划的方式实施；审核周期内的重大变更有：</w:t>
            </w:r>
          </w:p>
          <w:p w:rsidR="008C66A3" w:rsidRPr="005E368B" w:rsidRDefault="00A269F3">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□组织结构变更□部门职责变更□主要原材料□关键人员□生产工艺/服务流程</w:t>
            </w:r>
          </w:p>
          <w:p w:rsidR="008C66A3" w:rsidRPr="005E368B" w:rsidRDefault="00A269F3">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□主要设备设施□主要检测设备</w:t>
            </w:r>
            <w:r w:rsidRPr="005E368B">
              <w:rPr>
                <w:rFonts w:asciiTheme="minorEastAsia" w:eastAsiaTheme="minorEastAsia" w:hAnsiTheme="minorEastAsia"/>
              </w:rPr>
              <w:t>■</w:t>
            </w:r>
            <w:r w:rsidRPr="005E368B">
              <w:rPr>
                <w:rFonts w:asciiTheme="minorEastAsia" w:eastAsiaTheme="minorEastAsia" w:hAnsiTheme="minorEastAsia" w:hint="eastAsia"/>
              </w:rPr>
              <w:t>其他体系人数变更</w:t>
            </w:r>
          </w:p>
          <w:p w:rsidR="008C66A3" w:rsidRPr="005E368B" w:rsidRDefault="00A269F3">
            <w:pPr>
              <w:shd w:val="clear" w:color="auto" w:fill="C7D9F1" w:themeFill="text2" w:themeFillTint="32"/>
              <w:spacing w:before="40" w:after="40"/>
              <w:rPr>
                <w:rFonts w:asciiTheme="minorEastAsia" w:eastAsiaTheme="minorEastAsia" w:hAnsiTheme="minorEastAsia"/>
              </w:rPr>
            </w:pPr>
            <w:r w:rsidRPr="005E368B">
              <w:rPr>
                <w:rFonts w:asciiTheme="minorEastAsia" w:eastAsiaTheme="minorEastAsia" w:hAnsiTheme="minorEastAsia" w:hint="eastAsia"/>
              </w:rPr>
              <w:t>考虑了变更目的及其潜在后果、质量管理体系的完整性、资源的可获得性和职责和权限的分配或再分配；</w:t>
            </w:r>
          </w:p>
        </w:tc>
      </w:tr>
      <w:tr w:rsidR="008C66A3" w:rsidRPr="005E368B">
        <w:trPr>
          <w:trHeight w:val="882"/>
        </w:trPr>
        <w:tc>
          <w:tcPr>
            <w:tcW w:w="1214" w:type="dxa"/>
            <w:vMerge w:val="restart"/>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支持</w:t>
            </w: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组织的资源状况：</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可满足质量管理体系运行；</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可基本满足质量管理体系运行，但是还有不足需要补充：</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完全不能满足质量管理体系运行，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p>
        </w:tc>
      </w:tr>
      <w:tr w:rsidR="008C66A3" w:rsidRPr="005E368B">
        <w:trPr>
          <w:trHeight w:val="192"/>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组织应确定并配备所需的</w:t>
            </w:r>
            <w:r w:rsidRPr="005E368B">
              <w:rPr>
                <w:rFonts w:asciiTheme="minorEastAsia" w:eastAsiaTheme="minorEastAsia" w:hAnsiTheme="minorEastAsia" w:hint="eastAsia"/>
              </w:rPr>
              <w:t>管理人员、技术</w:t>
            </w:r>
            <w:r w:rsidRPr="005E368B">
              <w:rPr>
                <w:rFonts w:asciiTheme="minorEastAsia" w:eastAsiaTheme="minorEastAsia" w:hAnsiTheme="minorEastAsia"/>
              </w:rPr>
              <w:t>人员</w:t>
            </w:r>
            <w:r w:rsidRPr="005E368B">
              <w:rPr>
                <w:rFonts w:asciiTheme="minorEastAsia" w:eastAsiaTheme="minorEastAsia" w:hAnsiTheme="minorEastAsia" w:hint="eastAsia"/>
              </w:rPr>
              <w:t>和生产操作/服务提供人员：</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可满足质量管理体系运行；</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可基本满足质量管理体系运行，但是还有不足需要补充：</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lastRenderedPageBreak/>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完全不能满足质量管理体系运行，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p>
        </w:tc>
      </w:tr>
      <w:tr w:rsidR="008C66A3" w:rsidRPr="005E368B">
        <w:trPr>
          <w:trHeight w:val="882"/>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组织应确定、提供并维护所需的基础设施情况：</w:t>
            </w:r>
          </w:p>
          <w:p w:rsidR="008C66A3" w:rsidRPr="005E368B" w:rsidRDefault="00A269F3">
            <w:pPr>
              <w:shd w:val="clear" w:color="auto" w:fill="C7D9F1" w:themeFill="text2" w:themeFillTint="32"/>
              <w:rPr>
                <w:rFonts w:asciiTheme="minorEastAsia" w:eastAsiaTheme="minorEastAsia" w:hAnsiTheme="minorEastAsia" w:cs="宋体"/>
                <w:szCs w:val="21"/>
              </w:rPr>
            </w:pPr>
            <w:r w:rsidRPr="005E368B">
              <w:rPr>
                <w:rFonts w:asciiTheme="minorEastAsia" w:eastAsiaTheme="minorEastAsia" w:hAnsiTheme="minorEastAsia" w:cs="宋体" w:hint="eastAsia"/>
                <w:szCs w:val="21"/>
              </w:rPr>
              <w:t>办公室共约280平方米、生产车间约16000平方米。</w:t>
            </w:r>
          </w:p>
          <w:p w:rsidR="008C66A3" w:rsidRPr="005E368B" w:rsidRDefault="00A269F3">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主要生产设备有：</w:t>
            </w:r>
            <w:r w:rsidRPr="005E368B">
              <w:rPr>
                <w:rFonts w:asciiTheme="minorEastAsia" w:eastAsiaTheme="minorEastAsia" w:hAnsiTheme="minorEastAsia" w:cs="宋体" w:hint="eastAsia"/>
                <w:szCs w:val="21"/>
              </w:rPr>
              <w:t>电脑及办公设备、发泡搅伴机、全自动上下节干粉砂浆生产机、自动锯式切割机、</w:t>
            </w:r>
            <w:r w:rsidRPr="005E368B">
              <w:rPr>
                <w:rFonts w:asciiTheme="minorEastAsia" w:eastAsiaTheme="minorEastAsia" w:hAnsiTheme="minorEastAsia" w:hint="eastAsia"/>
              </w:rPr>
              <w:t>阀口</w:t>
            </w:r>
            <w:r w:rsidRPr="005E368B">
              <w:rPr>
                <w:rFonts w:asciiTheme="minorEastAsia" w:eastAsiaTheme="minorEastAsia" w:hAnsiTheme="minorEastAsia" w:cs="宋体" w:hint="eastAsia"/>
                <w:szCs w:val="21"/>
              </w:rPr>
              <w:t>包装机、空压机、复合设备、浇铸模具等</w:t>
            </w:r>
          </w:p>
          <w:p w:rsidR="008C66A3" w:rsidRPr="005E368B" w:rsidRDefault="00A269F3">
            <w:pPr>
              <w:shd w:val="clear" w:color="auto" w:fill="C7D9F1" w:themeFill="text2" w:themeFillTint="32"/>
              <w:rPr>
                <w:rFonts w:asciiTheme="minorEastAsia" w:eastAsiaTheme="minorEastAsia" w:hAnsiTheme="minorEastAsia" w:cs="宋体"/>
                <w:szCs w:val="21"/>
              </w:rPr>
            </w:pPr>
            <w:r w:rsidRPr="005E368B">
              <w:rPr>
                <w:rFonts w:asciiTheme="minorEastAsia" w:eastAsiaTheme="minorEastAsia" w:hAnsiTheme="minorEastAsia" w:hint="eastAsia"/>
              </w:rPr>
              <w:t>特种设备：</w:t>
            </w:r>
            <w:r w:rsidRPr="005E368B">
              <w:rPr>
                <w:rFonts w:asciiTheme="minorEastAsia" w:eastAsiaTheme="minorEastAsia" w:hAnsiTheme="minorEastAsia" w:cs="宋体" w:hint="eastAsia"/>
                <w:szCs w:val="21"/>
              </w:rPr>
              <w:t>叉车</w:t>
            </w:r>
          </w:p>
          <w:p w:rsidR="008C66A3" w:rsidRPr="005E368B" w:rsidRDefault="00A269F3">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特种设备管理：</w:t>
            </w:r>
            <w:r w:rsidR="002135BA" w:rsidRPr="005E368B">
              <w:rPr>
                <w:rFonts w:asciiTheme="minorEastAsia" w:eastAsiaTheme="minorEastAsia" w:hAnsiTheme="minorEastAsia"/>
              </w:rPr>
              <w:t>■</w:t>
            </w:r>
            <w:r w:rsidRPr="005E368B">
              <w:rPr>
                <w:rFonts w:asciiTheme="minorEastAsia" w:eastAsiaTheme="minorEastAsia" w:hAnsiTheme="minorEastAsia" w:hint="eastAsia"/>
              </w:rPr>
              <w:t>进行了定期检验□未进行定期检验的有：</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基础设施可满足质量管理体系运行；</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基础设施可基本满足质量管理体系运行，但是还有不足需要补充：</w:t>
            </w:r>
          </w:p>
          <w:p w:rsidR="008C66A3" w:rsidRPr="005E368B" w:rsidRDefault="00A269F3">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基础设施完全不能满足质量管理体系运行，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p>
        </w:tc>
      </w:tr>
      <w:tr w:rsidR="008C66A3" w:rsidRPr="005E368B">
        <w:trPr>
          <w:trHeight w:val="882"/>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组织应确定、提供并维护所需的人为因素与物理因素环境，以运行过程并获得合格产品和服务。</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运行环境可满足质量管理体系运行；</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运行环境可基本满足质量管理体系运行，说明：</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运行环境完全不能满足质量管理体系运行，说明：</w:t>
            </w:r>
          </w:p>
        </w:tc>
      </w:tr>
      <w:tr w:rsidR="008C66A3" w:rsidRPr="005E368B">
        <w:trPr>
          <w:trHeight w:val="882"/>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rPr>
              <w:t>组织的</w:t>
            </w:r>
            <w:r w:rsidRPr="005E368B">
              <w:rPr>
                <w:rFonts w:asciiTheme="minorEastAsia" w:eastAsiaTheme="minorEastAsia" w:hAnsiTheme="minorEastAsia"/>
              </w:rPr>
              <w:t>监视和测量资源</w:t>
            </w:r>
            <w:r w:rsidRPr="005E368B">
              <w:rPr>
                <w:rFonts w:asciiTheme="minorEastAsia" w:eastAsiaTheme="minorEastAsia" w:hAnsiTheme="minorEastAsia" w:hint="eastAsia"/>
              </w:rPr>
              <w:t>：</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计量器具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服务流程检查表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计量器具的</w:t>
            </w:r>
            <w:r w:rsidRPr="005E368B">
              <w:rPr>
                <w:rFonts w:asciiTheme="minorEastAsia" w:eastAsiaTheme="minorEastAsia" w:hAnsiTheme="minorEastAsia"/>
              </w:rPr>
              <w:t>测量溯源</w:t>
            </w:r>
            <w:r w:rsidRPr="005E368B">
              <w:rPr>
                <w:rFonts w:asciiTheme="minorEastAsia" w:eastAsiaTheme="minorEastAsia" w:hAnsiTheme="minorEastAsia" w:hint="eastAsia"/>
              </w:rPr>
              <w:t xml:space="preserve">方法：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自校   </w:t>
            </w:r>
            <w:r w:rsidRPr="005E368B">
              <w:rPr>
                <w:rFonts w:asciiTheme="minorEastAsia" w:eastAsiaTheme="minorEastAsia" w:hAnsiTheme="minorEastAsia"/>
              </w:rPr>
              <w:t>■</w:t>
            </w:r>
            <w:r w:rsidRPr="005E368B">
              <w:rPr>
                <w:rFonts w:asciiTheme="minorEastAsia" w:eastAsiaTheme="minorEastAsia" w:hAnsiTheme="minorEastAsia" w:hint="eastAsia"/>
              </w:rPr>
              <w:t>外校</w:t>
            </w:r>
          </w:p>
          <w:p w:rsidR="008C66A3" w:rsidRPr="005E368B" w:rsidRDefault="00A269F3">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国家强检的计量器具有：</w:t>
            </w:r>
            <w:r w:rsidRPr="005E368B">
              <w:rPr>
                <w:rFonts w:asciiTheme="minorEastAsia" w:eastAsiaTheme="minorEastAsia" w:hAnsiTheme="minorEastAsia" w:hint="eastAsia"/>
                <w:szCs w:val="21"/>
              </w:rPr>
              <w:t>压力表、安全阀、</w:t>
            </w:r>
            <w:r w:rsidRPr="005E368B">
              <w:rPr>
                <w:rFonts w:asciiTheme="minorEastAsia" w:eastAsiaTheme="minorEastAsia" w:hAnsiTheme="minorEastAsia" w:cs="宋体" w:hint="eastAsia"/>
                <w:szCs w:val="21"/>
              </w:rPr>
              <w:t>电子拉力试验机、电热鼓风恒温干燥箱、水泥胶砂搅拌机、水泥细度负压筛析仪、砂浆搅拌机、水泥胶砂流动度测定仪、砂浆标准养护箱、电子天平、电子秤</w:t>
            </w:r>
            <w:r w:rsidRPr="005E368B">
              <w:rPr>
                <w:rFonts w:asciiTheme="minorEastAsia" w:eastAsiaTheme="minorEastAsia" w:hAnsiTheme="minorEastAsia" w:hint="eastAsia"/>
                <w:szCs w:val="21"/>
              </w:rPr>
              <w:t>等</w:t>
            </w:r>
          </w:p>
          <w:p w:rsidR="008C66A3" w:rsidRPr="005E368B" w:rsidRDefault="00A269F3" w:rsidP="002135BA">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计量器具管理：</w:t>
            </w:r>
            <w:r w:rsidR="002135BA" w:rsidRPr="005E368B">
              <w:rPr>
                <w:rFonts w:asciiTheme="minorEastAsia" w:eastAsiaTheme="minorEastAsia" w:hAnsiTheme="minorEastAsia"/>
              </w:rPr>
              <w:t>■</w:t>
            </w:r>
            <w:r w:rsidRPr="005E368B">
              <w:rPr>
                <w:rFonts w:asciiTheme="minorEastAsia" w:eastAsiaTheme="minorEastAsia" w:hAnsiTheme="minorEastAsia" w:hint="eastAsia"/>
              </w:rPr>
              <w:t xml:space="preserve">进行了定期校准/检定  </w:t>
            </w:r>
            <w:r w:rsidR="002135BA" w:rsidRPr="005E368B">
              <w:rPr>
                <w:rFonts w:asciiTheme="minorEastAsia" w:eastAsiaTheme="minorEastAsia" w:hAnsiTheme="minorEastAsia"/>
              </w:rPr>
              <w:t>□</w:t>
            </w:r>
            <w:r w:rsidRPr="005E368B">
              <w:rPr>
                <w:rFonts w:asciiTheme="minorEastAsia" w:eastAsiaTheme="minorEastAsia" w:hAnsiTheme="minorEastAsia" w:hint="eastAsia"/>
              </w:rPr>
              <w:t>未进行定期校准/检定的有：</w:t>
            </w:r>
          </w:p>
        </w:tc>
      </w:tr>
      <w:tr w:rsidR="008C66A3" w:rsidRPr="005E368B">
        <w:trPr>
          <w:trHeight w:val="882"/>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组织</w:t>
            </w:r>
            <w:r w:rsidRPr="005E368B">
              <w:rPr>
                <w:rFonts w:asciiTheme="minorEastAsia" w:eastAsiaTheme="minorEastAsia" w:hAnsiTheme="minorEastAsia" w:hint="eastAsia"/>
              </w:rPr>
              <w:t>已</w:t>
            </w:r>
            <w:r w:rsidRPr="005E368B">
              <w:rPr>
                <w:rFonts w:asciiTheme="minorEastAsia" w:eastAsiaTheme="minorEastAsia" w:hAnsiTheme="minorEastAsia"/>
              </w:rPr>
              <w:t>确定所需的知识，以运行过程并获得合格产品和服务</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内部知识: </w:t>
            </w:r>
            <w:r w:rsidRPr="005E368B">
              <w:rPr>
                <w:rFonts w:asciiTheme="minorEastAsia" w:eastAsiaTheme="minorEastAsia" w:hAnsiTheme="minorEastAsia"/>
              </w:rPr>
              <w:t>□</w:t>
            </w:r>
            <w:r w:rsidRPr="005E368B">
              <w:rPr>
                <w:rFonts w:asciiTheme="minorEastAsia" w:eastAsiaTheme="minorEastAsia" w:hAnsiTheme="minorEastAsia" w:hint="eastAsia"/>
              </w:rPr>
              <w:t>加工工艺</w:t>
            </w:r>
            <w:r w:rsidRPr="005E368B">
              <w:rPr>
                <w:rFonts w:asciiTheme="minorEastAsia" w:eastAsiaTheme="minorEastAsia" w:hAnsiTheme="minorEastAsia"/>
              </w:rPr>
              <w:t>■</w:t>
            </w:r>
            <w:r w:rsidRPr="005E368B">
              <w:rPr>
                <w:rFonts w:asciiTheme="minorEastAsia" w:eastAsiaTheme="minorEastAsia" w:hAnsiTheme="minorEastAsia" w:hint="eastAsia"/>
              </w:rPr>
              <w:t>生产经验</w:t>
            </w:r>
            <w:r w:rsidRPr="005E368B">
              <w:rPr>
                <w:rFonts w:asciiTheme="minorEastAsia" w:eastAsiaTheme="minorEastAsia" w:hAnsiTheme="minorEastAsia"/>
              </w:rPr>
              <w:t>□</w:t>
            </w:r>
            <w:r w:rsidRPr="005E368B">
              <w:rPr>
                <w:rFonts w:asciiTheme="minorEastAsia" w:eastAsiaTheme="minorEastAsia" w:hAnsiTheme="minorEastAsia" w:hint="eastAsia"/>
              </w:rPr>
              <w:t>管理软件■市场预测</w:t>
            </w:r>
            <w:r w:rsidRPr="005E368B">
              <w:rPr>
                <w:rFonts w:asciiTheme="minorEastAsia" w:eastAsiaTheme="minorEastAsia" w:hAnsiTheme="minorEastAsia"/>
              </w:rPr>
              <w:t>□</w:t>
            </w:r>
            <w:r w:rsidRPr="005E368B">
              <w:rPr>
                <w:rFonts w:asciiTheme="minorEastAsia" w:eastAsiaTheme="minorEastAsia" w:hAnsiTheme="minorEastAsia" w:hint="eastAsia"/>
              </w:rPr>
              <w:t>企业标准</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外部知识: </w:t>
            </w:r>
            <w:r w:rsidRPr="005E368B">
              <w:rPr>
                <w:rFonts w:asciiTheme="minorEastAsia" w:eastAsiaTheme="minorEastAsia" w:hAnsiTheme="minorEastAsia"/>
              </w:rPr>
              <w:t>■</w:t>
            </w:r>
            <w:r w:rsidRPr="005E368B">
              <w:rPr>
                <w:rFonts w:asciiTheme="minorEastAsia" w:eastAsiaTheme="minorEastAsia" w:hAnsiTheme="minorEastAsia" w:hint="eastAsia"/>
              </w:rPr>
              <w:t>顾客提供资料</w:t>
            </w:r>
            <w:r w:rsidRPr="005E368B">
              <w:rPr>
                <w:rFonts w:asciiTheme="minorEastAsia" w:eastAsiaTheme="minorEastAsia" w:hAnsiTheme="minorEastAsia"/>
              </w:rPr>
              <w:t>□</w:t>
            </w:r>
            <w:r w:rsidRPr="005E368B">
              <w:rPr>
                <w:rFonts w:asciiTheme="minorEastAsia" w:eastAsiaTheme="minorEastAsia" w:hAnsiTheme="minorEastAsia" w:hint="eastAsia"/>
              </w:rPr>
              <w:t>产品标准</w:t>
            </w:r>
            <w:r w:rsidRPr="005E368B">
              <w:rPr>
                <w:rFonts w:asciiTheme="minorEastAsia" w:eastAsiaTheme="minorEastAsia" w:hAnsiTheme="minorEastAsia"/>
              </w:rPr>
              <w:t>■</w:t>
            </w:r>
            <w:r w:rsidRPr="005E368B">
              <w:rPr>
                <w:rFonts w:asciiTheme="minorEastAsia" w:eastAsiaTheme="minorEastAsia" w:hAnsiTheme="minorEastAsia" w:hint="eastAsia"/>
              </w:rPr>
              <w:t>学术交流信息</w:t>
            </w:r>
            <w:r w:rsidRPr="005E368B">
              <w:rPr>
                <w:rFonts w:asciiTheme="minorEastAsia" w:eastAsiaTheme="minorEastAsia" w:hAnsiTheme="minorEastAsia"/>
              </w:rPr>
              <w:t>□</w:t>
            </w:r>
            <w:r w:rsidRPr="005E368B">
              <w:rPr>
                <w:rFonts w:asciiTheme="minorEastAsia" w:eastAsiaTheme="minorEastAsia" w:hAnsiTheme="minorEastAsia" w:hint="eastAsia"/>
              </w:rPr>
              <w:t>专业会议信息</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组织已确定在其控制的工作人员所需具备的能力，并采取措施以获得所需的能力，并评价措施的有效性；</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通过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招聘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换岗  ■培训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考核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辅导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rPr>
                <w:rFonts w:asciiTheme="minorEastAsia" w:eastAsiaTheme="minorEastAsia" w:hAnsiTheme="minorEastAsia"/>
                <w:color w:val="000000" w:themeColor="text1"/>
              </w:rPr>
            </w:pPr>
            <w:r w:rsidRPr="005E368B">
              <w:rPr>
                <w:rFonts w:asciiTheme="minorEastAsia" w:eastAsiaTheme="minorEastAsia" w:hAnsiTheme="minorEastAsia" w:hint="eastAsia"/>
              </w:rPr>
              <w:t>对国家规定持证上岗的人员资质进</w:t>
            </w:r>
            <w:r w:rsidRPr="005E368B">
              <w:rPr>
                <w:rFonts w:asciiTheme="minorEastAsia" w:eastAsiaTheme="minorEastAsia" w:hAnsiTheme="minorEastAsia" w:hint="eastAsia"/>
                <w:color w:val="000000" w:themeColor="text1"/>
              </w:rPr>
              <w:t>行了有效的管理。</w:t>
            </w:r>
          </w:p>
          <w:p w:rsidR="008C66A3" w:rsidRPr="005E368B" w:rsidRDefault="00A269F3">
            <w:pPr>
              <w:shd w:val="clear" w:color="auto" w:fill="C7D9F1" w:themeFill="text2" w:themeFillTint="32"/>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特种作业人员：</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电工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焊工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危化品作业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制冷工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其他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color w:val="000000" w:themeColor="text1"/>
              </w:rPr>
              <w:t>特种设备作业人员：</w:t>
            </w:r>
            <w:r w:rsidRPr="005E368B">
              <w:rPr>
                <w:rFonts w:asciiTheme="minorEastAsia" w:eastAsiaTheme="minorEastAsia" w:hAnsiTheme="minorEastAsia"/>
              </w:rPr>
              <w:t>■</w:t>
            </w:r>
            <w:r w:rsidRPr="005E368B">
              <w:rPr>
                <w:rFonts w:asciiTheme="minorEastAsia" w:eastAsiaTheme="minorEastAsia" w:hAnsiTheme="minorEastAsia" w:hint="eastAsia"/>
                <w:color w:val="000000" w:themeColor="text1"/>
              </w:rPr>
              <w:t xml:space="preserve">叉车工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行车工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锅炉工  </w:t>
            </w:r>
            <w:r w:rsidRPr="005E368B">
              <w:rPr>
                <w:rFonts w:asciiTheme="minorEastAsia" w:eastAsiaTheme="minorEastAsia" w:hAnsiTheme="minorEastAsia"/>
                <w:color w:val="000000" w:themeColor="text1"/>
              </w:rPr>
              <w:t>□压力容器</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其他  </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通过</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会议传达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培训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看板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局域网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组织已确定与质量管理体系相关的内部和外部沟通。</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内部沟通方式：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文件发放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会议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展板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外部沟通方式：■宣传材料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网站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展板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u w:val="single"/>
              </w:rPr>
            </w:pPr>
            <w:r w:rsidRPr="005E368B">
              <w:rPr>
                <w:rFonts w:asciiTheme="minorEastAsia" w:eastAsiaTheme="minorEastAsia" w:hAnsiTheme="minorEastAsia" w:hint="eastAsia"/>
              </w:rPr>
              <w:t xml:space="preserve">组织已建立了文件化的质量管理体系。对自编文件的编制、审批、发放、变更和作废进行了控制。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体系文件受控 </w:t>
            </w:r>
            <w:r w:rsidRPr="005E368B">
              <w:rPr>
                <w:rFonts w:asciiTheme="minorEastAsia" w:eastAsiaTheme="minorEastAsia" w:hAnsiTheme="minorEastAsia"/>
              </w:rPr>
              <w:t>□</w:t>
            </w:r>
            <w:r w:rsidRPr="005E368B">
              <w:rPr>
                <w:rFonts w:asciiTheme="minorEastAsia" w:eastAsiaTheme="minorEastAsia" w:hAnsiTheme="minorEastAsia" w:hint="eastAsia"/>
              </w:rPr>
              <w:t>体系文件基本受控，存在问题：</w:t>
            </w:r>
            <w:r w:rsidRPr="005E368B">
              <w:rPr>
                <w:rFonts w:asciiTheme="minorEastAsia" w:eastAsiaTheme="minorEastAsia" w:hAnsiTheme="minorEastAsia" w:hint="eastAsia"/>
                <w:u w:val="single"/>
              </w:rPr>
              <w:t xml:space="preserve">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对质量相关的外来文件（法律法规、产品标准）进行了识别和贯彻。</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■法律法规获取充分，□法律法规获取有遗漏，缺少：</w:t>
            </w:r>
            <w:r w:rsidRPr="005E368B">
              <w:rPr>
                <w:rFonts w:asciiTheme="minorEastAsia" w:eastAsiaTheme="minorEastAsia" w:hAnsiTheme="minorEastAsia" w:hint="eastAsia"/>
                <w:u w:val="single"/>
              </w:rPr>
              <w:t xml:space="preserve">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对QMS和产品相关的运行记录进行了保留、储存、保护、检索查询、处置等管理。</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与产品/服务提供相关的记录保存期限与规定一致。</w:t>
            </w:r>
          </w:p>
        </w:tc>
      </w:tr>
      <w:tr w:rsidR="008C66A3" w:rsidRPr="005E368B">
        <w:trPr>
          <w:trHeight w:val="355"/>
        </w:trPr>
        <w:tc>
          <w:tcPr>
            <w:tcW w:w="1214" w:type="dxa"/>
            <w:vMerge w:val="restart"/>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运行</w:t>
            </w: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组织为对产品和服务提供满足的要求，已对产品和服务提供的过程（见4.4）进行策划、实施和控制。策划文件包括：</w:t>
            </w:r>
          </w:p>
          <w:p w:rsidR="008C66A3" w:rsidRPr="005E368B" w:rsidRDefault="00A269F3">
            <w:pPr>
              <w:shd w:val="clear" w:color="auto" w:fill="C7D9F1" w:themeFill="text2" w:themeFillTint="32"/>
              <w:rPr>
                <w:rFonts w:asciiTheme="minorEastAsia" w:eastAsiaTheme="minorEastAsia" w:hAnsiTheme="minorEastAsia"/>
                <w:highlight w:val="yellow"/>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工艺流程图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作业文件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检测计划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接收准则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外包控制要求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rPr>
          <w:trHeight w:val="90"/>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组织建立并实施了与顾客沟通；如产品和服务的信息、顾客投诉、顾客财产、应急措施等。</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组织对产品和服务要求进行了评审，确保有能力向顾客提供满足要求的产品和服务。</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产品和服务要求为：  ■外来标准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企业标准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顾客要求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并于产品和服务要求变更时实施了有效的控制。</w:t>
            </w:r>
          </w:p>
        </w:tc>
      </w:tr>
      <w:tr w:rsidR="008C66A3" w:rsidRPr="005E368B">
        <w:trPr>
          <w:trHeight w:val="35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组织建立、实施和保持了适当的设计和开发过程，以确保后续的产品和服务的提供。（适用时）</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审核期间内设计和开发新产品/项目名称：</w:t>
            </w:r>
            <w:r w:rsidRPr="005E368B">
              <w:rPr>
                <w:rFonts w:asciiTheme="minorEastAsia" w:eastAsiaTheme="minorEastAsia" w:hAnsiTheme="minorEastAsia" w:hint="eastAsia"/>
                <w:u w:val="single"/>
              </w:rPr>
              <w:t xml:space="preserve">  不适用                         （</w:t>
            </w:r>
            <w:r w:rsidRPr="005E368B">
              <w:rPr>
                <w:rFonts w:asciiTheme="minorEastAsia" w:eastAsiaTheme="minorEastAsia" w:hAnsiTheme="minorEastAsia" w:hint="eastAsia"/>
              </w:rPr>
              <w:t>举1例）</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该项目的设计和开发的输入、输出、变更进行了控制。</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设计和开发控制：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8C66A3" w:rsidRPr="005E368B">
        <w:trPr>
          <w:trHeight w:val="35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组织对外部提供的过程、产品和服务的供方按照对产品/服务质量的类型和程度实施控制。</w:t>
            </w:r>
          </w:p>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 xml:space="preserve">外部提供包括：■原材料采购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委托加工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顾客要求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运输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提供给外部供方的信息</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8C66A3" w:rsidRPr="005E368B">
        <w:trPr>
          <w:trHeight w:val="35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组织的生产和服务提供流程图（见第三条款），</w:t>
            </w:r>
          </w:p>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认证范围内每种产品/服务流程的关键过程及控制参数：</w:t>
            </w:r>
          </w:p>
          <w:tbl>
            <w:tblPr>
              <w:tblStyle w:val="aa"/>
              <w:tblW w:w="0" w:type="auto"/>
              <w:tblLook w:val="04A0"/>
            </w:tblPr>
            <w:tblGrid>
              <w:gridCol w:w="2167"/>
              <w:gridCol w:w="2200"/>
              <w:gridCol w:w="4155"/>
            </w:tblGrid>
            <w:tr w:rsidR="008C66A3" w:rsidRPr="005E368B">
              <w:tc>
                <w:tcPr>
                  <w:tcW w:w="2167" w:type="dxa"/>
                </w:tcPr>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产品/服务名称</w:t>
                  </w:r>
                </w:p>
              </w:tc>
              <w:tc>
                <w:tcPr>
                  <w:tcW w:w="2200" w:type="dxa"/>
                </w:tcPr>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关键过程</w:t>
                  </w:r>
                </w:p>
              </w:tc>
              <w:tc>
                <w:tcPr>
                  <w:tcW w:w="4155" w:type="dxa"/>
                </w:tcPr>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控制内容（</w:t>
                  </w:r>
                </w:p>
              </w:tc>
            </w:tr>
            <w:tr w:rsidR="008C66A3" w:rsidRPr="005E368B">
              <w:tc>
                <w:tcPr>
                  <w:tcW w:w="2167" w:type="dxa"/>
                </w:tcPr>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szCs w:val="21"/>
                    </w:rPr>
                    <w:t>新型砂浆、增强型水泥基保温板/隔声板的生产。</w:t>
                  </w:r>
                </w:p>
                <w:p w:rsidR="008C66A3" w:rsidRPr="005E368B" w:rsidRDefault="008C66A3">
                  <w:pPr>
                    <w:widowControl/>
                    <w:jc w:val="left"/>
                    <w:rPr>
                      <w:rFonts w:asciiTheme="minorEastAsia" w:eastAsiaTheme="minorEastAsia" w:hAnsiTheme="minorEastAsia"/>
                    </w:rPr>
                  </w:pPr>
                </w:p>
              </w:tc>
              <w:tc>
                <w:tcPr>
                  <w:tcW w:w="2200"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配料、混合搅拌工序</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szCs w:val="21"/>
                    </w:rPr>
                    <w:t>自然养护</w:t>
                  </w:r>
                  <w:r w:rsidRPr="005E368B">
                    <w:rPr>
                      <w:rFonts w:asciiTheme="minorEastAsia" w:eastAsiaTheme="minorEastAsia" w:hAnsiTheme="minorEastAsia" w:hint="eastAsia"/>
                    </w:rPr>
                    <w:t>为关键过程。</w:t>
                  </w:r>
                </w:p>
                <w:p w:rsidR="008C66A3" w:rsidRPr="005E368B" w:rsidRDefault="008C66A3">
                  <w:pPr>
                    <w:pStyle w:val="a0"/>
                    <w:rPr>
                      <w:rFonts w:asciiTheme="minorEastAsia" w:eastAsiaTheme="minorEastAsia" w:hAnsiTheme="minorEastAsia"/>
                    </w:rPr>
                  </w:pPr>
                </w:p>
              </w:tc>
              <w:tc>
                <w:tcPr>
                  <w:tcW w:w="4155" w:type="dxa"/>
                </w:tcPr>
                <w:p w:rsidR="008C66A3" w:rsidRPr="005E368B" w:rsidRDefault="00A269F3">
                  <w:pPr>
                    <w:snapToGrid w:val="0"/>
                    <w:spacing w:line="280" w:lineRule="exact"/>
                    <w:jc w:val="left"/>
                    <w:rPr>
                      <w:rFonts w:asciiTheme="minorEastAsia" w:eastAsiaTheme="minorEastAsia" w:hAnsiTheme="minorEastAsia"/>
                    </w:rPr>
                  </w:pPr>
                  <w:r w:rsidRPr="005E368B">
                    <w:rPr>
                      <w:rFonts w:asciiTheme="minorEastAsia" w:eastAsiaTheme="minorEastAsia" w:hAnsiTheme="minorEastAsia" w:hint="eastAsia"/>
                    </w:rPr>
                    <w:t>砂浆检验项目有：拉伸粘结强度、可操作日间、原强度、耐水等。</w:t>
                  </w:r>
                </w:p>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rPr>
                    <w:t>增强型改性发泡水泥保温板/隔声板检验项目有：外观、尺寸、抗折强度、密实度等。</w:t>
                  </w:r>
                </w:p>
              </w:tc>
            </w:tr>
          </w:tbl>
          <w:p w:rsidR="008C66A3" w:rsidRPr="005E368B" w:rsidRDefault="00A269F3">
            <w:pPr>
              <w:rPr>
                <w:rFonts w:asciiTheme="minorEastAsia" w:eastAsiaTheme="minorEastAsia" w:hAnsiTheme="minorEastAsia"/>
                <w:color w:val="000000" w:themeColor="text1"/>
              </w:rPr>
            </w:pPr>
            <w:r w:rsidRPr="005E368B">
              <w:rPr>
                <w:rFonts w:asciiTheme="minorEastAsia" w:eastAsiaTheme="minorEastAsia" w:hAnsiTheme="minorEastAsia" w:hint="eastAsia"/>
              </w:rPr>
              <w:t>需要确认的过程：</w:t>
            </w:r>
            <w:r w:rsidRPr="005E368B">
              <w:rPr>
                <w:rFonts w:asciiTheme="minorEastAsia" w:eastAsiaTheme="minorEastAsia" w:hAnsiTheme="minorEastAsia" w:hint="eastAsia"/>
                <w:szCs w:val="21"/>
              </w:rPr>
              <w:t>混合搅拌、自然养护过程</w:t>
            </w:r>
          </w:p>
          <w:p w:rsidR="008C66A3" w:rsidRPr="005E368B" w:rsidRDefault="00A269F3">
            <w:pPr>
              <w:shd w:val="clear" w:color="auto" w:fill="C7D9F1" w:themeFill="text2" w:themeFillTint="32"/>
              <w:jc w:val="left"/>
              <w:rPr>
                <w:rFonts w:asciiTheme="minorEastAsia" w:eastAsiaTheme="minorEastAsia" w:hAnsiTheme="minorEastAsia"/>
                <w:color w:val="000000" w:themeColor="text1"/>
              </w:rPr>
            </w:pPr>
            <w:r w:rsidRPr="005E368B">
              <w:rPr>
                <w:rFonts w:asciiTheme="minorEastAsia" w:eastAsiaTheme="minorEastAsia" w:hAnsiTheme="minorEastAsia"/>
              </w:rPr>
              <w:t>■</w:t>
            </w:r>
            <w:r w:rsidRPr="005E368B">
              <w:rPr>
                <w:rFonts w:asciiTheme="minorEastAsia" w:eastAsiaTheme="minorEastAsia" w:hAnsiTheme="minorEastAsia" w:hint="eastAsia"/>
              </w:rPr>
              <w:t>进行了有效的确认</w:t>
            </w:r>
            <w:r w:rsidRPr="005E368B">
              <w:rPr>
                <w:rFonts w:asciiTheme="minorEastAsia" w:eastAsiaTheme="minorEastAsia" w:hAnsiTheme="minorEastAsia" w:hint="eastAsia"/>
                <w:color w:val="000000" w:themeColor="text1"/>
              </w:rPr>
              <w:t xml:space="preserve">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存在不足，说明</w:t>
            </w:r>
            <w:r w:rsidRPr="005E368B">
              <w:rPr>
                <w:rFonts w:asciiTheme="minorEastAsia" w:eastAsiaTheme="minorEastAsia" w:hAnsiTheme="minorEastAsia" w:hint="eastAsia"/>
                <w:color w:val="000000" w:themeColor="text1"/>
                <w:u w:val="single"/>
              </w:rPr>
              <w:t xml:space="preserve">                          </w:t>
            </w:r>
          </w:p>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color w:val="000000" w:themeColor="text1"/>
              </w:rPr>
              <w:t>对生产和服务提供过程的控制</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符合要求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存在不足，说明</w:t>
            </w:r>
            <w:r w:rsidRPr="005E368B">
              <w:rPr>
                <w:rFonts w:asciiTheme="minorEastAsia" w:eastAsiaTheme="minorEastAsia" w:hAnsiTheme="minorEastAsia" w:hint="eastAsia"/>
                <w:color w:val="000000" w:themeColor="text1"/>
                <w:u w:val="single"/>
              </w:rPr>
              <w:t xml:space="preserve">             </w:t>
            </w:r>
            <w:r w:rsidRPr="005E368B">
              <w:rPr>
                <w:rFonts w:asciiTheme="minorEastAsia" w:eastAsiaTheme="minorEastAsia" w:hAnsiTheme="minorEastAsia" w:hint="eastAsia"/>
                <w:u w:val="single"/>
              </w:rPr>
              <w:t xml:space="preserve">             </w:t>
            </w:r>
          </w:p>
        </w:tc>
      </w:tr>
      <w:tr w:rsidR="008C66A3" w:rsidRPr="005E368B">
        <w:trPr>
          <w:trHeight w:val="35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组织在生产和服务提供的整个过程中对产品和监视和测量状态进行标识和追溯。</w:t>
            </w:r>
          </w:p>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采用的标识方式：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标牌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区域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容器编号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人员编号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可追溯性实现：</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组织爱护在组织控制下或使用顾客或外部供方的财产。</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目前的顾客或外部供方财产包括：</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原材料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检测设备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图纸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配方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个人信息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顾客或外部供方财产控制：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8C66A3" w:rsidRPr="005E368B">
        <w:trPr>
          <w:trHeight w:val="35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组织应在生产和服务提供期间对输出进行必要防护，以确保符合要求。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可包括标识、处置、污染控制、包装、储存、传输或运输以及保护。</w:t>
            </w:r>
          </w:p>
          <w:p w:rsidR="008C66A3" w:rsidRPr="005E368B" w:rsidRDefault="00A269F3">
            <w:pPr>
              <w:shd w:val="clear" w:color="auto" w:fill="C7D9F1" w:themeFill="text2" w:themeFillTint="32"/>
              <w:jc w:val="left"/>
              <w:rPr>
                <w:rFonts w:asciiTheme="minorEastAsia" w:eastAsiaTheme="minorEastAsia" w:hAnsiTheme="minorEastAsia"/>
              </w:rPr>
            </w:pPr>
            <w:r w:rsidRPr="005E368B">
              <w:rPr>
                <w:rFonts w:asciiTheme="minorEastAsia" w:eastAsiaTheme="minorEastAsia" w:hAnsiTheme="minorEastAsia" w:hint="eastAsia"/>
              </w:rPr>
              <w:t>产品防护：</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8C66A3" w:rsidRPr="005E368B">
        <w:trPr>
          <w:trHeight w:val="35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组织应满足与产品和服务相关的交付后活动的要求。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目前交付后活动：■三包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维修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赔偿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道歉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最终处置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交付后活动：</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8C66A3" w:rsidRPr="005E368B">
        <w:trPr>
          <w:trHeight w:val="35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组织对生产和服务提供的更改进行必要的评审和控制，以确保持续地符合要求。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已发生的更改包括：</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重要原材料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检测设备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图纸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工艺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加工场所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变更控制：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组织在适当阶段实施策划的安排，以验证产品和服务的要求已得到满足。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实施了</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进货检验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首件检验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过程检验 ■最终检验 </w:t>
            </w:r>
            <w:r w:rsidRPr="005E368B">
              <w:rPr>
                <w:rFonts w:ascii="MS Gothic" w:eastAsia="MS Gothic" w:hAnsi="MS Gothic" w:cs="MS Gothic" w:hint="eastAsia"/>
              </w:rPr>
              <w:t>☑</w:t>
            </w:r>
            <w:r w:rsidRPr="005E368B">
              <w:rPr>
                <w:rFonts w:ascii="宋体" w:hAnsi="宋体" w:cs="宋体" w:hint="eastAsia"/>
              </w:rPr>
              <w:t>型式检验</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《型式检验报告》，如：</w:t>
            </w:r>
            <w:r w:rsidRPr="005E368B">
              <w:rPr>
                <w:rFonts w:asciiTheme="minorEastAsia" w:eastAsiaTheme="minorEastAsia" w:hAnsiTheme="minorEastAsia" w:hint="eastAsia"/>
                <w:u w:val="single"/>
              </w:rPr>
              <w:t xml:space="preserve">  </w:t>
            </w:r>
            <w:r w:rsidR="002135BA" w:rsidRPr="005E368B">
              <w:rPr>
                <w:rFonts w:asciiTheme="minorEastAsia" w:eastAsiaTheme="minorEastAsia" w:hAnsiTheme="minorEastAsia" w:hint="eastAsia"/>
                <w:u w:val="single"/>
              </w:rPr>
              <w:t>粘胶剂</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产品检验/服务放行：</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p>
        </w:tc>
      </w:tr>
      <w:tr w:rsidR="008C66A3" w:rsidRPr="005E368B">
        <w:trPr>
          <w:trHeight w:val="125"/>
        </w:trPr>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组织确保对不符合要求的输出进行识别和控制，以防止非预期的使用或交付。</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不合格品控制：</w:t>
            </w:r>
            <w:r w:rsidRPr="005E368B">
              <w:rPr>
                <w:rFonts w:asciiTheme="minorEastAsia" w:eastAsiaTheme="minorEastAsia" w:hAnsiTheme="minorEastAsia"/>
              </w:rPr>
              <w:t>■</w:t>
            </w:r>
            <w:r w:rsidRPr="005E368B">
              <w:rPr>
                <w:rFonts w:asciiTheme="minorEastAsia" w:eastAsiaTheme="minorEastAsia" w:hAnsiTheme="minorEastAsia" w:hint="eastAsia"/>
              </w:rPr>
              <w:t>符合要求</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p>
        </w:tc>
      </w:tr>
      <w:tr w:rsidR="008C66A3" w:rsidRPr="005E368B">
        <w:tc>
          <w:tcPr>
            <w:tcW w:w="1214" w:type="dxa"/>
            <w:vMerge w:val="restart"/>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绩效评价</w:t>
            </w: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lang w:val="en-GB"/>
              </w:rPr>
            </w:pPr>
            <w:r w:rsidRPr="005E368B">
              <w:rPr>
                <w:rFonts w:asciiTheme="minorEastAsia" w:eastAsiaTheme="minorEastAsia" w:hAnsiTheme="minorEastAsia" w:hint="eastAsia"/>
              </w:rPr>
              <w:t>组织</w:t>
            </w:r>
            <w:r w:rsidRPr="005E368B">
              <w:rPr>
                <w:rFonts w:asciiTheme="minorEastAsia" w:eastAsiaTheme="minorEastAsia" w:hAnsiTheme="minorEastAsia" w:hint="eastAsia"/>
                <w:lang w:val="en-GB"/>
              </w:rPr>
              <w:t>已经制定与信息</w:t>
            </w:r>
            <w:r w:rsidRPr="005E368B">
              <w:rPr>
                <w:rFonts w:asciiTheme="minorEastAsia" w:eastAsiaTheme="minorEastAsia" w:hAnsiTheme="minorEastAsia" w:hint="eastAsia"/>
              </w:rPr>
              <w:t>的收集、</w:t>
            </w:r>
            <w:r w:rsidRPr="005E368B">
              <w:rPr>
                <w:rFonts w:asciiTheme="minorEastAsia" w:eastAsiaTheme="minorEastAsia" w:hAnsiTheme="minorEastAsia" w:hint="eastAsia"/>
                <w:lang w:val="en-GB"/>
              </w:rPr>
              <w:t>数据分析、改进方法以及客户</w:t>
            </w:r>
            <w:r w:rsidRPr="005E368B">
              <w:rPr>
                <w:rFonts w:asciiTheme="minorEastAsia" w:eastAsiaTheme="minorEastAsia" w:hAnsiTheme="minorEastAsia" w:hint="eastAsia"/>
              </w:rPr>
              <w:t>满意</w:t>
            </w:r>
            <w:r w:rsidRPr="005E368B">
              <w:rPr>
                <w:rFonts w:asciiTheme="minorEastAsia" w:eastAsiaTheme="minorEastAsia" w:hAnsiTheme="minorEastAsia" w:hint="eastAsia"/>
                <w:lang w:val="en-GB"/>
              </w:rPr>
              <w:t>反馈相关的程序，并生效。</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lastRenderedPageBreak/>
              <w:t>组织已分析和评价通过监视和测量获得的适当的数据和信息。</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组织监视了顾客对其需求和期望已得到满足的程度的感受，调查方式：</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顾客调查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顾客对交付产品或服务的反馈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顾客座谈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市场占有率分析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顾客赞扬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担保索赔和</w:t>
            </w:r>
            <w:r w:rsidRPr="005E368B">
              <w:rPr>
                <w:rFonts w:asciiTheme="minorEastAsia" w:eastAsiaTheme="minorEastAsia" w:hAnsiTheme="minorEastAsia"/>
              </w:rPr>
              <w:t>□</w:t>
            </w:r>
            <w:r w:rsidRPr="005E368B">
              <w:rPr>
                <w:rFonts w:asciiTheme="minorEastAsia" w:eastAsiaTheme="minorEastAsia" w:hAnsiTheme="minorEastAsia" w:hint="eastAsia"/>
              </w:rPr>
              <w:t>经销商报告。</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针对顾客不满意的问题进行了分析和改进。</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组织已</w:t>
            </w:r>
            <w:r w:rsidR="003E5F50" w:rsidRPr="005E368B">
              <w:rPr>
                <w:rFonts w:asciiTheme="minorEastAsia" w:eastAsiaTheme="minorEastAsia" w:hAnsiTheme="minorEastAsia" w:hint="eastAsia"/>
              </w:rPr>
              <w:fldChar w:fldCharType="begin"/>
            </w:r>
            <w:r w:rsidR="003E5F50" w:rsidRPr="005E368B">
              <w:rPr>
                <w:rFonts w:asciiTheme="minorEastAsia" w:eastAsiaTheme="minorEastAsia" w:hAnsiTheme="minorEastAsia" w:hint="eastAsia"/>
              </w:rPr>
              <w:fldChar w:fldCharType="end"/>
            </w:r>
            <w:r w:rsidRPr="005E368B">
              <w:rPr>
                <w:rFonts w:asciiTheme="minorEastAsia" w:eastAsiaTheme="minorEastAsia" w:hAnsiTheme="minorEastAsia" w:hint="eastAsia"/>
              </w:rPr>
              <w:t>通过年度策划于2021年7月25日实施了质量管理体系内部审核，对质量管理体系的符合性和有效性进行了审核。内审发现的</w:t>
            </w:r>
            <w:r w:rsidRPr="005E368B">
              <w:rPr>
                <w:rFonts w:asciiTheme="minorEastAsia" w:eastAsiaTheme="minorEastAsia" w:hAnsiTheme="minorEastAsia" w:hint="eastAsia"/>
                <w:u w:val="single"/>
              </w:rPr>
              <w:t xml:space="preserve"> 1 </w:t>
            </w:r>
            <w:r w:rsidRPr="005E368B">
              <w:rPr>
                <w:rFonts w:asciiTheme="minorEastAsia" w:eastAsiaTheme="minorEastAsia" w:hAnsiTheme="minorEastAsia" w:hint="eastAsia"/>
              </w:rPr>
              <w:t>项不符合在本次审核前已完成整改。在公司内完成的这些审核是可信的。</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若是组织多场所/临时场所：（按照组织的实际情况选择）</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内审贯穿了多场所/临时现场，内审的验证结论是正面的。管理者代表相应的职权覆盖了所有的场所。）</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若是多班次操作：（按照组织的实际情况选择）</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对所有班次的现场操作已审核。</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未对所有班次的现场都进行审核，只审核了日班的现场操作，并且有代表性地审核了所有班次的运行记录。</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最高管理者已按策划的时间间隔，在2021.8.10对组织的质量管理体系进行了评审，以确保其持续的适宜性、充分性和有效性；管理评审输入、输出均按要求提供。并对提出的改进措施进行了落实。</w:t>
            </w:r>
          </w:p>
        </w:tc>
      </w:tr>
      <w:tr w:rsidR="008C66A3" w:rsidRPr="005E368B">
        <w:tc>
          <w:tcPr>
            <w:tcW w:w="1214" w:type="dxa"/>
            <w:vMerge w:val="restart"/>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改进</w:t>
            </w: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组织已确定和选择改进机会，并采取必要措施改进产品/服务和管理体系，以满足顾客要求和增强顾客满意。</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组织针对质量管理体系运行中的不符合采取了有效纠正和纠正措施。针对下列方面采取了纠正措施：</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■不合格产品/服务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自我验证的结果  ■顾客投诉  ■顾客满意调查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 xml:space="preserve">■内审不符合项   ■外审不符合项  ■管理评审   ■目标统计分析结果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c>
          <w:tcPr>
            <w:tcW w:w="1214" w:type="dxa"/>
            <w:vMerge/>
            <w:shd w:val="clear" w:color="auto" w:fill="C7D9F1" w:themeFill="text2" w:themeFillTint="32"/>
          </w:tcPr>
          <w:p w:rsidR="008C66A3" w:rsidRPr="005E368B" w:rsidRDefault="008C66A3">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组织持续改进了质量管理体系的适宜性、充分性和有效性。</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8C66A3" w:rsidRPr="005E368B" w:rsidRDefault="008C66A3">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8C66A3" w:rsidRPr="005E368B">
        <w:trPr>
          <w:trHeight w:val="315"/>
        </w:trPr>
        <w:tc>
          <w:tcPr>
            <w:tcW w:w="241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4.1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4.2</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4.3</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4.4</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5.1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5.2</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5.3</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6.1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6.2</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6.3</w:t>
            </w:r>
          </w:p>
        </w:tc>
        <w:tc>
          <w:tcPr>
            <w:tcW w:w="650" w:type="dxa"/>
            <w:shd w:val="clear" w:color="auto" w:fill="BFBFBF"/>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r>
      <w:tr w:rsidR="008C66A3" w:rsidRPr="005E368B">
        <w:trPr>
          <w:trHeight w:val="315"/>
        </w:trPr>
        <w:tc>
          <w:tcPr>
            <w:tcW w:w="241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shd w:val="clear" w:color="auto" w:fill="BFBFBF"/>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r>
      <w:tr w:rsidR="008C66A3" w:rsidRPr="005E368B">
        <w:trPr>
          <w:trHeight w:val="315"/>
        </w:trPr>
        <w:tc>
          <w:tcPr>
            <w:tcW w:w="241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不符合数量</w:t>
            </w:r>
          </w:p>
        </w:tc>
        <w:tc>
          <w:tcPr>
            <w:tcW w:w="649"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r>
      <w:tr w:rsidR="008C66A3" w:rsidRPr="005E368B">
        <w:trPr>
          <w:trHeight w:val="315"/>
        </w:trPr>
        <w:tc>
          <w:tcPr>
            <w:tcW w:w="241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7.2</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7.3</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7.4</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7.5</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8.1</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8.2</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8.3</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8.4</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8.5</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8.6</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8.7</w:t>
            </w:r>
          </w:p>
        </w:tc>
      </w:tr>
      <w:tr w:rsidR="008C66A3" w:rsidRPr="005E368B">
        <w:trPr>
          <w:trHeight w:val="315"/>
        </w:trPr>
        <w:tc>
          <w:tcPr>
            <w:tcW w:w="241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649" w:type="dxa"/>
            <w:vAlign w:val="center"/>
          </w:tcPr>
          <w:p w:rsidR="008C66A3" w:rsidRPr="005E368B" w:rsidRDefault="002135BA">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r>
      <w:tr w:rsidR="008C66A3" w:rsidRPr="005E368B">
        <w:trPr>
          <w:trHeight w:val="315"/>
        </w:trPr>
        <w:tc>
          <w:tcPr>
            <w:tcW w:w="241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649" w:type="dxa"/>
            <w:vAlign w:val="center"/>
          </w:tcPr>
          <w:p w:rsidR="008C66A3" w:rsidRPr="005E368B" w:rsidRDefault="008C66A3">
            <w:pPr>
              <w:shd w:val="clear" w:color="auto" w:fill="C7D9F1" w:themeFill="text2" w:themeFillTint="32"/>
              <w:rPr>
                <w:rFonts w:asciiTheme="minorEastAsia" w:eastAsiaTheme="minorEastAsia" w:hAnsiTheme="minorEastAsia"/>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r>
      <w:tr w:rsidR="008C66A3" w:rsidRPr="005E368B">
        <w:trPr>
          <w:trHeight w:val="315"/>
        </w:trPr>
        <w:tc>
          <w:tcPr>
            <w:tcW w:w="241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9.1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9.2</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9.3</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10.1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10.2</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10.3</w:t>
            </w:r>
          </w:p>
        </w:tc>
        <w:tc>
          <w:tcPr>
            <w:tcW w:w="649"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r>
      <w:tr w:rsidR="008C66A3" w:rsidRPr="005E368B">
        <w:trPr>
          <w:trHeight w:val="315"/>
        </w:trPr>
        <w:tc>
          <w:tcPr>
            <w:tcW w:w="241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649"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50" w:type="dxa"/>
            <w:vAlign w:val="center"/>
          </w:tcPr>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649"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r>
      <w:tr w:rsidR="008C66A3" w:rsidRPr="005E368B">
        <w:trPr>
          <w:trHeight w:val="315"/>
        </w:trPr>
        <w:tc>
          <w:tcPr>
            <w:tcW w:w="2410" w:type="dxa"/>
            <w:vAlign w:val="center"/>
          </w:tcPr>
          <w:p w:rsidR="008C66A3" w:rsidRPr="005E368B" w:rsidRDefault="00A269F3">
            <w:pPr>
              <w:shd w:val="clear" w:color="auto" w:fill="C7D9F1" w:themeFill="text2" w:themeFillTint="32"/>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649"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8C66A3" w:rsidRPr="005E368B" w:rsidRDefault="008C66A3">
            <w:pPr>
              <w:shd w:val="clear" w:color="auto" w:fill="C7D9F1" w:themeFill="text2" w:themeFillTint="32"/>
              <w:rPr>
                <w:rFonts w:asciiTheme="minorEastAsia" w:eastAsiaTheme="minorEastAsia" w:hAnsiTheme="minorEastAsia"/>
                <w:lang w:eastAsia="ja-JP"/>
              </w:rPr>
            </w:pPr>
          </w:p>
        </w:tc>
      </w:tr>
    </w:tbl>
    <w:p w:rsidR="008C66A3" w:rsidRPr="005E368B" w:rsidRDefault="008C66A3">
      <w:pPr>
        <w:shd w:val="clear" w:color="auto" w:fill="C7D9F1" w:themeFill="text2" w:themeFillTint="32"/>
        <w:rPr>
          <w:rFonts w:asciiTheme="minorEastAsia" w:eastAsiaTheme="minorEastAsia" w:hAnsiTheme="minorEastAsia"/>
        </w:rPr>
      </w:pPr>
    </w:p>
    <w:p w:rsidR="008C66A3" w:rsidRPr="005E368B" w:rsidRDefault="008C66A3">
      <w:pPr>
        <w:shd w:val="clear" w:color="auto" w:fill="C7D9F1" w:themeFill="text2" w:themeFillTint="32"/>
        <w:rPr>
          <w:rFonts w:asciiTheme="minorEastAsia" w:eastAsiaTheme="minorEastAsia" w:hAnsiTheme="minorEastAsia"/>
        </w:rPr>
      </w:pP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 xml:space="preserve">*评价: </w:t>
      </w:r>
      <w:r w:rsidRPr="005E368B">
        <w:rPr>
          <w:rFonts w:asciiTheme="minorEastAsia" w:eastAsiaTheme="minorEastAsia" w:hAnsiTheme="minorEastAsia"/>
        </w:rPr>
        <w:tab/>
        <w:t>1 =符合</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2 =这次审核没审</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 xml:space="preserve">3 =失效/不符合(参见不符合报告)  </w:t>
      </w:r>
    </w:p>
    <w:p w:rsidR="008C66A3" w:rsidRPr="005E368B" w:rsidRDefault="00A269F3">
      <w:pPr>
        <w:shd w:val="clear" w:color="auto" w:fill="C7D9F1" w:themeFill="text2"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4 =不适用</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br w:type="page"/>
      </w:r>
      <w:r w:rsidRPr="005E368B">
        <w:rPr>
          <w:rFonts w:asciiTheme="minorEastAsia" w:eastAsiaTheme="minorEastAsia" w:hAnsiTheme="minorEastAsia"/>
        </w:rPr>
        <w:lastRenderedPageBreak/>
        <w:t>附件 ISO 14001:2015 (若不是ISO 14001:2015审核请删除)</w:t>
      </w:r>
    </w:p>
    <w:tbl>
      <w:tblPr>
        <w:tblStyle w:val="aa"/>
        <w:tblW w:w="0" w:type="auto"/>
        <w:shd w:val="clear" w:color="auto" w:fill="EBF1DE" w:themeFill="accent3" w:themeFillTint="32"/>
        <w:tblLook w:val="04A0"/>
      </w:tblPr>
      <w:tblGrid>
        <w:gridCol w:w="1214"/>
        <w:gridCol w:w="8748"/>
      </w:tblGrid>
      <w:tr w:rsidR="008C66A3" w:rsidRPr="005E368B">
        <w:tc>
          <w:tcPr>
            <w:tcW w:w="1214"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审核周期</w:t>
            </w: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  □EMS体系建立以来   </w:t>
            </w:r>
            <w:r w:rsidRPr="005E368B">
              <w:rPr>
                <w:rFonts w:ascii="MS Gothic" w:eastAsia="MS Gothic" w:hAnsi="MS Gothic" w:cs="MS Gothic" w:hint="eastAsia"/>
              </w:rPr>
              <w:t>☑</w:t>
            </w:r>
            <w:r w:rsidRPr="005E368B">
              <w:rPr>
                <w:rFonts w:ascii="宋体" w:hAnsi="宋体" w:cs="宋体" w:hint="eastAsia"/>
              </w:rPr>
              <w:t>定期（近一年）</w:t>
            </w:r>
            <w:r w:rsidRPr="005E368B">
              <w:rPr>
                <w:rFonts w:asciiTheme="minorEastAsia" w:eastAsiaTheme="minorEastAsia" w:hAnsiTheme="minorEastAsia" w:hint="eastAsia"/>
              </w:rPr>
              <w:t xml:space="preserve">  □其他</w:t>
            </w:r>
          </w:p>
        </w:tc>
      </w:tr>
      <w:tr w:rsidR="008C66A3" w:rsidRPr="005E368B">
        <w:tc>
          <w:tcPr>
            <w:tcW w:w="1214"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体系要素</w:t>
            </w: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审核内容总结</w:t>
            </w:r>
          </w:p>
        </w:tc>
      </w:tr>
      <w:tr w:rsidR="008C66A3" w:rsidRPr="005E368B">
        <w:trPr>
          <w:trHeight w:val="284"/>
        </w:trPr>
        <w:tc>
          <w:tcPr>
            <w:tcW w:w="1214" w:type="dxa"/>
            <w:vMerge w:val="restart"/>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组织环境</w:t>
            </w: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a"/>
              <w:tblW w:w="0" w:type="auto"/>
              <w:tblLook w:val="04A0"/>
            </w:tblPr>
            <w:tblGrid>
              <w:gridCol w:w="1147"/>
              <w:gridCol w:w="7375"/>
            </w:tblGrid>
            <w:tr w:rsidR="008C66A3" w:rsidRPr="005E368B">
              <w:tc>
                <w:tcPr>
                  <w:tcW w:w="1147" w:type="dxa"/>
                </w:tcPr>
                <w:p w:rsidR="008C66A3" w:rsidRPr="005E368B" w:rsidRDefault="008C66A3">
                  <w:pPr>
                    <w:shd w:val="clear" w:color="auto" w:fill="EBF1DE" w:themeFill="accent3" w:themeFillTint="32"/>
                    <w:ind w:firstLineChars="600" w:firstLine="1260"/>
                    <w:rPr>
                      <w:rFonts w:asciiTheme="minorEastAsia" w:eastAsiaTheme="minorEastAsia" w:hAnsiTheme="minorEastAsia"/>
                    </w:rPr>
                  </w:pPr>
                </w:p>
              </w:tc>
              <w:tc>
                <w:tcPr>
                  <w:tcW w:w="7375" w:type="dxa"/>
                </w:tcPr>
                <w:p w:rsidR="008C66A3" w:rsidRPr="005E368B" w:rsidRDefault="00A269F3">
                  <w:pPr>
                    <w:shd w:val="clear" w:color="auto" w:fill="EBF1DE" w:themeFill="accent3" w:themeFillTint="32"/>
                    <w:ind w:firstLineChars="200" w:firstLine="420"/>
                    <w:rPr>
                      <w:rFonts w:asciiTheme="minorEastAsia" w:eastAsiaTheme="minorEastAsia" w:hAnsiTheme="minorEastAsia"/>
                    </w:rPr>
                  </w:pPr>
                  <w:r w:rsidRPr="005E368B">
                    <w:rPr>
                      <w:rFonts w:asciiTheme="minorEastAsia" w:eastAsiaTheme="minorEastAsia" w:hAnsiTheme="minorEastAsia" w:hint="eastAsia"/>
                    </w:rPr>
                    <w:t>列举影响企业战略的重要因素（不必全选）</w:t>
                  </w:r>
                </w:p>
              </w:tc>
            </w:tr>
            <w:tr w:rsidR="008C66A3" w:rsidRPr="005E368B">
              <w:tc>
                <w:tcPr>
                  <w:tcW w:w="1147"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外部环境</w:t>
                  </w:r>
                </w:p>
              </w:tc>
              <w:tc>
                <w:tcPr>
                  <w:tcW w:w="737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■法律法规 ■技术 ■竞争 ■市场 □文化 □社会 ■经济环境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□政治 ■监管  ■财务  □自然环境 □其他</w:t>
                  </w:r>
                </w:p>
              </w:tc>
            </w:tr>
            <w:tr w:rsidR="008C66A3" w:rsidRPr="005E368B">
              <w:tc>
                <w:tcPr>
                  <w:tcW w:w="1147"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内部环境</w:t>
                  </w:r>
                </w:p>
              </w:tc>
              <w:tc>
                <w:tcPr>
                  <w:tcW w:w="737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■价值观  □文化  □知识 ■绩效 ■工艺 □设备 ■人员能力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w:t>
                  </w:r>
                  <w:r w:rsidRPr="005E368B">
                    <w:rPr>
                      <w:rFonts w:asciiTheme="minorEastAsia" w:eastAsiaTheme="minorEastAsia" w:hAnsiTheme="minorEastAsia"/>
                    </w:rPr>
                    <w:t>活动、产品和服务</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战略方向</w:t>
                  </w:r>
                  <w:r w:rsidRPr="005E368B">
                    <w:rPr>
                      <w:rFonts w:asciiTheme="minorEastAsia" w:eastAsiaTheme="minorEastAsia" w:hAnsiTheme="minorEastAsia" w:hint="eastAsia"/>
                    </w:rPr>
                    <w:t xml:space="preserve"> □其他</w:t>
                  </w:r>
                </w:p>
              </w:tc>
            </w:tr>
          </w:tbl>
          <w:p w:rsidR="008C66A3" w:rsidRPr="005E368B" w:rsidRDefault="008C66A3">
            <w:pPr>
              <w:shd w:val="clear" w:color="auto" w:fill="EBF1DE" w:themeFill="accent3" w:themeFillTint="32"/>
              <w:rPr>
                <w:rFonts w:asciiTheme="minorEastAsia" w:eastAsiaTheme="minorEastAsia" w:hAnsiTheme="minorEastAsia"/>
              </w:rPr>
            </w:pPr>
          </w:p>
        </w:tc>
      </w:tr>
      <w:tr w:rsidR="008C66A3" w:rsidRPr="005E368B">
        <w:trPr>
          <w:trHeight w:val="284"/>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确定了与相关管理体系有关的相关方及需求和希望；监视和评审了相关相关信息。</w:t>
            </w:r>
          </w:p>
          <w:tbl>
            <w:tblPr>
              <w:tblStyle w:val="aa"/>
              <w:tblW w:w="0" w:type="auto"/>
              <w:tblLook w:val="04A0"/>
            </w:tblPr>
            <w:tblGrid>
              <w:gridCol w:w="1610"/>
              <w:gridCol w:w="6912"/>
            </w:tblGrid>
            <w:tr w:rsidR="008C66A3" w:rsidRPr="005E368B">
              <w:tc>
                <w:tcPr>
                  <w:tcW w:w="1610" w:type="dxa"/>
                </w:tcPr>
                <w:p w:rsidR="008C66A3" w:rsidRPr="005E368B" w:rsidRDefault="00A269F3">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重要的相关方</w:t>
                  </w:r>
                </w:p>
              </w:tc>
              <w:tc>
                <w:tcPr>
                  <w:tcW w:w="6912" w:type="dxa"/>
                </w:tcPr>
                <w:p w:rsidR="008C66A3" w:rsidRPr="005E368B" w:rsidRDefault="00A269F3">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重要的相关方需求和希望（不必全选）</w:t>
                  </w:r>
                </w:p>
              </w:tc>
            </w:tr>
            <w:tr w:rsidR="008C66A3" w:rsidRPr="005E368B">
              <w:tc>
                <w:tcPr>
                  <w:tcW w:w="161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■主管部门</w:t>
                  </w:r>
                </w:p>
              </w:tc>
              <w:tc>
                <w:tcPr>
                  <w:tcW w:w="6912"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遵守环境相关的法律法规、达标排放</w:t>
                  </w:r>
                </w:p>
              </w:tc>
            </w:tr>
            <w:tr w:rsidR="008C66A3" w:rsidRPr="005E368B">
              <w:tc>
                <w:tcPr>
                  <w:tcW w:w="161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■供方</w:t>
                  </w:r>
                </w:p>
              </w:tc>
              <w:tc>
                <w:tcPr>
                  <w:tcW w:w="6912"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组织的持续经营、明示采购的环境要求</w:t>
                  </w:r>
                </w:p>
              </w:tc>
            </w:tr>
            <w:tr w:rsidR="008C66A3" w:rsidRPr="005E368B">
              <w:tc>
                <w:tcPr>
                  <w:tcW w:w="161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■顾客</w:t>
                  </w:r>
                </w:p>
              </w:tc>
              <w:tc>
                <w:tcPr>
                  <w:tcW w:w="6912"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持续经营，不因环境违规停产；按时交付产品或服务；</w:t>
                  </w:r>
                </w:p>
              </w:tc>
            </w:tr>
            <w:tr w:rsidR="008C66A3" w:rsidRPr="005E368B">
              <w:tc>
                <w:tcPr>
                  <w:tcW w:w="161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□社区</w:t>
                  </w:r>
                </w:p>
              </w:tc>
              <w:tc>
                <w:tcPr>
                  <w:tcW w:w="6912"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遵守环境相关的法律法规、达标排放；不受环境污染</w:t>
                  </w:r>
                </w:p>
              </w:tc>
            </w:tr>
            <w:tr w:rsidR="008C66A3" w:rsidRPr="005E368B">
              <w:tc>
                <w:tcPr>
                  <w:tcW w:w="161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■员工</w:t>
                  </w:r>
                </w:p>
              </w:tc>
              <w:tc>
                <w:tcPr>
                  <w:tcW w:w="6912"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组织的持续经营、自我发展</w:t>
                  </w:r>
                </w:p>
              </w:tc>
            </w:tr>
            <w:tr w:rsidR="008C66A3" w:rsidRPr="005E368B">
              <w:tc>
                <w:tcPr>
                  <w:tcW w:w="161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□投资方</w:t>
                  </w:r>
                </w:p>
              </w:tc>
              <w:tc>
                <w:tcPr>
                  <w:tcW w:w="6912"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组织的持续经营、盈利；不受处罚</w:t>
                  </w:r>
                </w:p>
              </w:tc>
            </w:tr>
            <w:tr w:rsidR="008C66A3" w:rsidRPr="005E368B">
              <w:tc>
                <w:tcPr>
                  <w:tcW w:w="161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□其他</w:t>
                  </w:r>
                </w:p>
              </w:tc>
              <w:tc>
                <w:tcPr>
                  <w:tcW w:w="6912" w:type="dxa"/>
                </w:tcPr>
                <w:p w:rsidR="008C66A3" w:rsidRPr="005E368B" w:rsidRDefault="008C66A3">
                  <w:pPr>
                    <w:shd w:val="clear" w:color="auto" w:fill="EBF1DE" w:themeFill="accent3" w:themeFillTint="32"/>
                    <w:rPr>
                      <w:rFonts w:asciiTheme="minorEastAsia" w:eastAsiaTheme="minorEastAsia" w:hAnsiTheme="minorEastAsia"/>
                    </w:rPr>
                  </w:pPr>
                </w:p>
              </w:tc>
            </w:tr>
          </w:tbl>
          <w:p w:rsidR="008C66A3" w:rsidRPr="005E368B" w:rsidRDefault="008C66A3">
            <w:pPr>
              <w:shd w:val="clear" w:color="auto" w:fill="EBF1DE" w:themeFill="accent3" w:themeFillTint="32"/>
              <w:rPr>
                <w:rFonts w:asciiTheme="minorEastAsia" w:eastAsiaTheme="minorEastAsia" w:hAnsiTheme="minorEastAsia"/>
                <w:highlight w:val="cyan"/>
              </w:rPr>
            </w:pPr>
          </w:p>
        </w:tc>
      </w:tr>
      <w:tr w:rsidR="008C66A3" w:rsidRPr="005E368B">
        <w:trPr>
          <w:trHeight w:val="200"/>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组织运用生命周期观点明确相关环境管理体系的范围；（详见第一条款审核范围）</w:t>
            </w:r>
          </w:p>
        </w:tc>
      </w:tr>
      <w:tr w:rsidR="008C66A3" w:rsidRPr="005E368B">
        <w:trPr>
          <w:trHeight w:val="284"/>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8C66A3" w:rsidRPr="005E368B" w:rsidRDefault="00A269F3">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已将环境管理体系要求融入到其各项业务过程中，包括：</w:t>
            </w:r>
          </w:p>
          <w:p w:rsidR="008C66A3" w:rsidRPr="005E368B" w:rsidRDefault="00A269F3">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 xml:space="preserve">□设计和开发 ■采购 ■人力资源■营销和市场  ■生产 ■检验 □仓库管理 </w:t>
            </w:r>
          </w:p>
          <w:p w:rsidR="008C66A3" w:rsidRPr="005E368B" w:rsidRDefault="00A269F3">
            <w:pPr>
              <w:shd w:val="clear" w:color="auto" w:fill="EBF1DE" w:themeFill="accent3" w:themeFillTint="32"/>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影响运行的重要</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 xml:space="preserve"> （</w:t>
            </w:r>
            <w:r w:rsidRPr="005E368B">
              <w:rPr>
                <w:rFonts w:asciiTheme="minorEastAsia" w:eastAsiaTheme="minorEastAsia" w:hAnsiTheme="minorEastAsia" w:hint="eastAsia"/>
                <w:b/>
                <w:bCs/>
              </w:rPr>
              <w:t>不必全选</w:t>
            </w:r>
            <w:r w:rsidRPr="005E368B">
              <w:rPr>
                <w:rFonts w:asciiTheme="minorEastAsia" w:eastAsiaTheme="minorEastAsia" w:hAnsiTheme="minorEastAsia" w:hint="eastAsia"/>
                <w:b/>
                <w:bCs/>
                <w:lang w:val="en-GB"/>
              </w:rPr>
              <w:t>）</w:t>
            </w:r>
          </w:p>
          <w:p w:rsidR="008C66A3" w:rsidRPr="005E368B" w:rsidRDefault="00A269F3">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 xml:space="preserve">■节约能源  ■节约资源 ■达标排放 ■消防控制 □危化品管理 □特种设备管理 </w:t>
            </w:r>
          </w:p>
          <w:p w:rsidR="008C66A3" w:rsidRPr="005E368B" w:rsidRDefault="00A269F3">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□环评三同时 □其他</w:t>
            </w:r>
          </w:p>
          <w:p w:rsidR="008C66A3" w:rsidRPr="005E368B" w:rsidRDefault="00A269F3">
            <w:pPr>
              <w:shd w:val="clear" w:color="auto" w:fill="EBF1DE" w:themeFill="accent3" w:themeFillTint="32"/>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影响体系运行的外包</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 xml:space="preserve"> 无</w:t>
            </w:r>
          </w:p>
          <w:p w:rsidR="008C66A3" w:rsidRPr="005E368B" w:rsidRDefault="00A269F3">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□危险废物处置 □消防检测 □生产/服务过程 □环保监测 □产品运输 □设备维修</w:t>
            </w:r>
          </w:p>
          <w:p w:rsidR="008C66A3" w:rsidRPr="005E368B" w:rsidRDefault="00A269F3">
            <w:pPr>
              <w:shd w:val="clear" w:color="auto" w:fill="EBF1DE" w:themeFill="accent3" w:themeFillTint="32"/>
              <w:spacing w:before="40" w:after="40"/>
              <w:rPr>
                <w:rFonts w:asciiTheme="minorEastAsia" w:eastAsiaTheme="minorEastAsia" w:hAnsiTheme="minorEastAsia"/>
              </w:rPr>
            </w:pPr>
            <w:r w:rsidRPr="005E368B">
              <w:rPr>
                <w:rFonts w:asciiTheme="minorEastAsia" w:eastAsiaTheme="minorEastAsia" w:hAnsiTheme="minorEastAsia" w:hint="eastAsia"/>
              </w:rPr>
              <w:t>□人员培训 □其他</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lang w:val="en-GB"/>
              </w:rPr>
              <w:t>组织通过</w:t>
            </w: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目标的建立、实施、</w:t>
            </w:r>
            <w:r w:rsidRPr="005E368B">
              <w:rPr>
                <w:rFonts w:asciiTheme="minorEastAsia" w:eastAsiaTheme="minorEastAsia" w:hAnsiTheme="minorEastAsia" w:hint="eastAsia"/>
              </w:rPr>
              <w:t>相关方反馈</w:t>
            </w:r>
            <w:r w:rsidRPr="005E368B">
              <w:rPr>
                <w:rFonts w:asciiTheme="minorEastAsia" w:eastAsiaTheme="minorEastAsia" w:hAnsiTheme="minorEastAsia" w:hint="eastAsia"/>
                <w:lang w:val="en-GB"/>
              </w:rPr>
              <w:t>、内审和管理评审等方式，充分地</w:t>
            </w:r>
            <w:r w:rsidRPr="005E368B">
              <w:rPr>
                <w:rFonts w:asciiTheme="minorEastAsia" w:eastAsiaTheme="minorEastAsia" w:hAnsiTheme="minorEastAsia" w:hint="eastAsia"/>
              </w:rPr>
              <w:t>评审，管理及</w:t>
            </w:r>
            <w:r w:rsidRPr="005E368B">
              <w:rPr>
                <w:rFonts w:asciiTheme="minorEastAsia" w:eastAsiaTheme="minorEastAsia" w:hAnsiTheme="minorEastAsia" w:hint="eastAsia"/>
                <w:lang w:val="en-GB"/>
              </w:rPr>
              <w:t>控制这些</w:t>
            </w:r>
            <w:r w:rsidRPr="005E368B">
              <w:rPr>
                <w:rFonts w:asciiTheme="minorEastAsia" w:eastAsiaTheme="minorEastAsia" w:hAnsiTheme="minorEastAsia" w:hint="eastAsia"/>
              </w:rPr>
              <w:t>环境管理体系覆盖的过程</w:t>
            </w:r>
            <w:r w:rsidRPr="005E368B">
              <w:rPr>
                <w:rFonts w:asciiTheme="minorEastAsia" w:eastAsiaTheme="minorEastAsia" w:hAnsiTheme="minorEastAsia" w:hint="eastAsia"/>
                <w:lang w:val="en-GB"/>
              </w:rPr>
              <w:t>和活动</w:t>
            </w:r>
            <w:r w:rsidRPr="005E368B">
              <w:rPr>
                <w:rFonts w:asciiTheme="minorEastAsia" w:eastAsiaTheme="minorEastAsia" w:hAnsiTheme="minorEastAsia" w:hint="eastAsia"/>
              </w:rPr>
              <w:t>。</w:t>
            </w:r>
          </w:p>
        </w:tc>
      </w:tr>
      <w:tr w:rsidR="008C66A3" w:rsidRPr="005E368B">
        <w:tc>
          <w:tcPr>
            <w:tcW w:w="1214" w:type="dxa"/>
            <w:vMerge w:val="restart"/>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领导作用</w:t>
            </w: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■以身作则 ■建立机制 ■法规宣传 ■风险机遇的应对 ■重视顾客反馈 □其他</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pacing w:line="360" w:lineRule="auto"/>
              <w:jc w:val="left"/>
              <w:rPr>
                <w:rFonts w:asciiTheme="minorEastAsia" w:eastAsiaTheme="minorEastAsia" w:hAnsiTheme="minorEastAsia"/>
                <w:lang w:val="en-GB"/>
              </w:rPr>
            </w:pPr>
            <w:r w:rsidRPr="005E368B">
              <w:rPr>
                <w:rFonts w:asciiTheme="minorEastAsia" w:eastAsiaTheme="minorEastAsia" w:hAnsiTheme="minorEastAsia" w:hint="eastAsia"/>
              </w:rPr>
              <w:t>最高管</w:t>
            </w:r>
            <w:r w:rsidRPr="005E368B">
              <w:rPr>
                <w:rFonts w:asciiTheme="minorEastAsia" w:eastAsiaTheme="minorEastAsia" w:hAnsiTheme="minorEastAsia" w:hint="eastAsia"/>
                <w:lang w:val="en-GB"/>
              </w:rPr>
              <w:t>理者制定了文件化的管理体系方针：以人为本   关爱生命  保护环境  珍惜资源  和谐发展</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方针合理恰当并为相应的</w:t>
            </w: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目标提供了框架，</w:t>
            </w:r>
            <w:r w:rsidRPr="005E368B">
              <w:rPr>
                <w:rFonts w:asciiTheme="minorEastAsia" w:eastAsiaTheme="minorEastAsia" w:hAnsiTheme="minorEastAsia" w:hint="eastAsia"/>
              </w:rPr>
              <w:t>包括了</w:t>
            </w:r>
            <w:r w:rsidRPr="005E368B">
              <w:rPr>
                <w:rFonts w:asciiTheme="minorEastAsia" w:eastAsiaTheme="minorEastAsia" w:hAnsiTheme="minorEastAsia" w:hint="eastAsia"/>
                <w:lang w:val="en-GB"/>
              </w:rPr>
              <w:t>保护环境的承诺、履行其合规义务的承诺，持续改进环境管理体系以提高环境绩效的承诺；</w:t>
            </w:r>
            <w:r w:rsidRPr="005E368B">
              <w:rPr>
                <w:rFonts w:asciiTheme="minorEastAsia" w:eastAsiaTheme="minorEastAsia" w:hAnsiTheme="minorEastAsia" w:hint="eastAsia"/>
              </w:rPr>
              <w:t>最高</w:t>
            </w:r>
            <w:r w:rsidRPr="005E368B">
              <w:rPr>
                <w:rFonts w:asciiTheme="minorEastAsia" w:eastAsiaTheme="minorEastAsia" w:hAnsiTheme="minorEastAsia" w:hint="eastAsia"/>
                <w:lang w:val="en-GB"/>
              </w:rPr>
              <w:t>管理层已经宣布了组织的</w:t>
            </w: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方针并进行了实施，它使所有员工负起持续改进</w:t>
            </w:r>
            <w:r w:rsidRPr="005E368B">
              <w:rPr>
                <w:rFonts w:asciiTheme="minorEastAsia" w:eastAsiaTheme="minorEastAsia" w:hAnsiTheme="minorEastAsia" w:hint="eastAsia"/>
              </w:rPr>
              <w:t>环境</w:t>
            </w:r>
            <w:r w:rsidRPr="005E368B">
              <w:rPr>
                <w:rFonts w:asciiTheme="minorEastAsia" w:eastAsiaTheme="minorEastAsia" w:hAnsiTheme="minorEastAsia" w:hint="eastAsia"/>
                <w:lang w:val="en-GB"/>
              </w:rPr>
              <w:t>管理体系的责任，</w:t>
            </w:r>
            <w:r w:rsidRPr="005E368B">
              <w:rPr>
                <w:rFonts w:asciiTheme="minorEastAsia" w:eastAsiaTheme="minorEastAsia" w:hAnsiTheme="minorEastAsia" w:hint="eastAsia"/>
              </w:rPr>
              <w:t>并在相关方有需要时提供。</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最高管理者确定了组织架构及相关岗位的职责、权限，并进行了全员的沟通和理解；</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lastRenderedPageBreak/>
              <w:t>EMS的主管部门是——行政部</w:t>
            </w:r>
          </w:p>
        </w:tc>
      </w:tr>
      <w:tr w:rsidR="008C66A3" w:rsidRPr="005E368B">
        <w:tc>
          <w:tcPr>
            <w:tcW w:w="1214" w:type="dxa"/>
            <w:vMerge w:val="restart"/>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lastRenderedPageBreak/>
              <w:t>策划</w:t>
            </w: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在策划环境管理体系时，组织确定了需要应对的风险和机遇及应对这些风险和机遇的措施；</w:t>
            </w:r>
          </w:p>
          <w:tbl>
            <w:tblPr>
              <w:tblStyle w:val="aa"/>
              <w:tblW w:w="0" w:type="auto"/>
              <w:tblLook w:val="04A0"/>
            </w:tblPr>
            <w:tblGrid>
              <w:gridCol w:w="1487"/>
              <w:gridCol w:w="5400"/>
              <w:gridCol w:w="1635"/>
            </w:tblGrid>
            <w:tr w:rsidR="008C66A3" w:rsidRPr="005E368B">
              <w:tc>
                <w:tcPr>
                  <w:tcW w:w="1487" w:type="dxa"/>
                </w:tcPr>
                <w:p w:rsidR="008C66A3" w:rsidRPr="005E368B" w:rsidRDefault="00A269F3">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主要的风险或机遇描述</w:t>
                  </w:r>
                </w:p>
              </w:tc>
              <w:tc>
                <w:tcPr>
                  <w:tcW w:w="540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应对措施</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措施的有效性</w:t>
                  </w:r>
                </w:p>
              </w:tc>
            </w:tr>
            <w:tr w:rsidR="008C66A3" w:rsidRPr="005E368B">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潜在火灾</w:t>
                  </w:r>
                </w:p>
              </w:tc>
              <w:tc>
                <w:tcPr>
                  <w:tcW w:w="540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通过管理方案和预案措施、应急演练进行管理</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固废排放</w:t>
                  </w:r>
                </w:p>
              </w:tc>
              <w:tc>
                <w:tcPr>
                  <w:tcW w:w="540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采取分类收集、管理方案进行管理</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color w:val="FF0000"/>
                      <w:szCs w:val="21"/>
                    </w:rPr>
                  </w:pPr>
                  <w:r w:rsidRPr="005E368B">
                    <w:rPr>
                      <w:rFonts w:asciiTheme="minorEastAsia" w:eastAsiaTheme="minorEastAsia" w:hAnsiTheme="minorEastAsia" w:hint="eastAsia"/>
                      <w:kern w:val="0"/>
                      <w:szCs w:val="21"/>
                    </w:rPr>
                    <w:t>废水排放</w:t>
                  </w:r>
                </w:p>
              </w:tc>
              <w:tc>
                <w:tcPr>
                  <w:tcW w:w="5400" w:type="dxa"/>
                </w:tcPr>
                <w:p w:rsidR="008C66A3" w:rsidRPr="005E368B" w:rsidRDefault="00A269F3">
                  <w:pPr>
                    <w:shd w:val="clear" w:color="auto" w:fill="EBF1DE" w:themeFill="accent3" w:themeFillTint="32"/>
                    <w:rPr>
                      <w:rFonts w:asciiTheme="minorEastAsia" w:eastAsiaTheme="minorEastAsia" w:hAnsiTheme="minorEastAsia"/>
                      <w:color w:val="FF0000"/>
                    </w:rPr>
                  </w:pPr>
                  <w:r w:rsidRPr="005E368B">
                    <w:rPr>
                      <w:rFonts w:asciiTheme="minorEastAsia" w:eastAsiaTheme="minorEastAsia" w:hAnsiTheme="minorEastAsia" w:hint="eastAsia"/>
                      <w:kern w:val="0"/>
                      <w:szCs w:val="21"/>
                    </w:rPr>
                    <w:t>废水经沉淀后回收利用，未外排放，生活废水经化粪池无害化处理后汇入沉淀池</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rPr>
                <w:trHeight w:val="235"/>
              </w:trPr>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color w:val="FF0000"/>
                      <w:szCs w:val="21"/>
                    </w:rPr>
                  </w:pPr>
                  <w:r w:rsidRPr="005E368B">
                    <w:rPr>
                      <w:rFonts w:asciiTheme="minorEastAsia" w:eastAsiaTheme="minorEastAsia" w:hAnsiTheme="minorEastAsia" w:hint="eastAsia"/>
                      <w:kern w:val="0"/>
                      <w:szCs w:val="21"/>
                    </w:rPr>
                    <w:t>噪声排放</w:t>
                  </w:r>
                </w:p>
              </w:tc>
              <w:tc>
                <w:tcPr>
                  <w:tcW w:w="5400" w:type="dxa"/>
                </w:tcPr>
                <w:p w:rsidR="008C66A3" w:rsidRPr="005E368B" w:rsidRDefault="00A269F3">
                  <w:pPr>
                    <w:spacing w:line="400" w:lineRule="atLeast"/>
                    <w:rPr>
                      <w:rFonts w:asciiTheme="minorEastAsia" w:eastAsiaTheme="minorEastAsia" w:hAnsiTheme="minorEastAsia"/>
                      <w:szCs w:val="21"/>
                    </w:rPr>
                  </w:pPr>
                  <w:r w:rsidRPr="005E368B">
                    <w:rPr>
                      <w:rFonts w:asciiTheme="minorEastAsia" w:eastAsiaTheme="minorEastAsia" w:hAnsiTheme="minorEastAsia" w:hint="eastAsia"/>
                      <w:szCs w:val="21"/>
                    </w:rPr>
                    <w:t>设备采取保养维护措施，安装于车间边角，远离其它作业岗位</w:t>
                  </w:r>
                </w:p>
                <w:p w:rsidR="008C66A3" w:rsidRPr="005E368B" w:rsidRDefault="008C66A3">
                  <w:pPr>
                    <w:shd w:val="clear" w:color="auto" w:fill="EBF1DE" w:themeFill="accent3" w:themeFillTint="32"/>
                    <w:rPr>
                      <w:rFonts w:asciiTheme="minorEastAsia" w:eastAsiaTheme="minorEastAsia" w:hAnsiTheme="minorEastAsia"/>
                      <w:color w:val="FF0000"/>
                    </w:rPr>
                  </w:pP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color w:val="FF0000"/>
                      <w:szCs w:val="21"/>
                    </w:rPr>
                  </w:pPr>
                  <w:r w:rsidRPr="005E368B">
                    <w:rPr>
                      <w:rFonts w:asciiTheme="minorEastAsia" w:eastAsiaTheme="minorEastAsia" w:hAnsiTheme="minorEastAsia" w:hint="eastAsia"/>
                      <w:szCs w:val="21"/>
                    </w:rPr>
                    <w:t>粉尘排放</w:t>
                  </w:r>
                </w:p>
              </w:tc>
              <w:tc>
                <w:tcPr>
                  <w:tcW w:w="5400" w:type="dxa"/>
                </w:tcPr>
                <w:p w:rsidR="008C66A3" w:rsidRPr="005E368B" w:rsidRDefault="00A269F3">
                  <w:pPr>
                    <w:shd w:val="clear" w:color="auto" w:fill="EBF1DE" w:themeFill="accent3" w:themeFillTint="32"/>
                    <w:rPr>
                      <w:rFonts w:asciiTheme="minorEastAsia" w:eastAsiaTheme="minorEastAsia" w:hAnsiTheme="minorEastAsia"/>
                      <w:color w:val="FF0000"/>
                    </w:rPr>
                  </w:pPr>
                  <w:r w:rsidRPr="005E368B">
                    <w:rPr>
                      <w:rFonts w:asciiTheme="minorEastAsia" w:eastAsiaTheme="minorEastAsia" w:hAnsiTheme="minorEastAsia" w:hint="eastAsia"/>
                      <w:szCs w:val="21"/>
                    </w:rPr>
                    <w:t>搅拌时密封进行，车间采用脉冲布袋吸尘器进行除尘</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bl>
          <w:p w:rsidR="008C66A3" w:rsidRPr="005E368B" w:rsidRDefault="008C66A3">
            <w:pPr>
              <w:shd w:val="clear" w:color="auto" w:fill="EBF1DE" w:themeFill="accent3" w:themeFillTint="32"/>
              <w:rPr>
                <w:rFonts w:asciiTheme="minorEastAsia" w:eastAsiaTheme="minorEastAsia" w:hAnsiTheme="minorEastAsia"/>
              </w:rPr>
            </w:pP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、异常状况和可合理预见的紧急情况。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重要环境因素包括(必要时，按每个场所来描述):（不必全选）</w:t>
            </w:r>
          </w:p>
          <w:p w:rsidR="008C66A3" w:rsidRPr="005E368B" w:rsidRDefault="00A269F3">
            <w:pPr>
              <w:shd w:val="clear" w:color="auto" w:fill="EBF1DE" w:themeFill="accent3" w:themeFillTint="32"/>
              <w:spacing w:before="40" w:after="40"/>
              <w:rPr>
                <w:rFonts w:asciiTheme="minorEastAsia" w:eastAsiaTheme="minorEastAsia" w:hAnsiTheme="minorEastAsia"/>
                <w:highlight w:val="cyan"/>
              </w:rPr>
            </w:pPr>
            <w:r w:rsidRPr="005E368B">
              <w:rPr>
                <w:rFonts w:asciiTheme="minorEastAsia" w:eastAsiaTheme="minorEastAsia" w:hAnsiTheme="minorEastAsia" w:hint="eastAsia"/>
              </w:rPr>
              <w:t xml:space="preserve">□能源消耗 □资源消耗 </w:t>
            </w:r>
            <w:r w:rsidRPr="005E368B">
              <w:rPr>
                <w:rFonts w:ascii="MS Gothic" w:eastAsia="MS Gothic" w:hAnsi="MS Gothic" w:cs="MS Gothic" w:hint="eastAsia"/>
              </w:rPr>
              <w:t>☑</w:t>
            </w:r>
            <w:r w:rsidRPr="005E368B">
              <w:rPr>
                <w:rFonts w:ascii="宋体" w:hAnsi="宋体" w:cs="宋体" w:hint="eastAsia"/>
              </w:rPr>
              <w:t>废水排放</w:t>
            </w:r>
            <w:r w:rsidRPr="005E368B">
              <w:rPr>
                <w:rFonts w:asciiTheme="minorEastAsia" w:eastAsiaTheme="minorEastAsia" w:hAnsiTheme="minorEastAsia" w:hint="eastAsia"/>
              </w:rPr>
              <w:t xml:space="preserve">  □废气排放 </w:t>
            </w:r>
            <w:r w:rsidRPr="005E368B">
              <w:rPr>
                <w:rFonts w:ascii="MS Gothic" w:eastAsia="MS Gothic" w:hAnsi="MS Gothic" w:cs="MS Gothic" w:hint="eastAsia"/>
              </w:rPr>
              <w:t>☑</w:t>
            </w:r>
            <w:r w:rsidRPr="005E368B">
              <w:rPr>
                <w:rFonts w:ascii="宋体" w:hAnsi="宋体" w:cs="宋体" w:hint="eastAsia"/>
              </w:rPr>
              <w:t>粉尘排放</w:t>
            </w:r>
            <w:r w:rsidRPr="005E368B">
              <w:rPr>
                <w:rFonts w:asciiTheme="minorEastAsia" w:eastAsiaTheme="minorEastAsia" w:hAnsiTheme="minorEastAsia" w:hint="eastAsia"/>
              </w:rPr>
              <w:t xml:space="preserve">  □危废排放 </w:t>
            </w:r>
            <w:r w:rsidRPr="005E368B">
              <w:rPr>
                <w:rFonts w:ascii="MS Gothic" w:eastAsia="MS Gothic" w:hAnsi="MS Gothic" w:cs="MS Gothic" w:hint="eastAsia"/>
              </w:rPr>
              <w:t>☑</w:t>
            </w:r>
            <w:r w:rsidRPr="005E368B">
              <w:rPr>
                <w:rFonts w:ascii="宋体" w:hAnsi="宋体" w:cs="宋体" w:hint="eastAsia"/>
              </w:rPr>
              <w:t>噪声排放</w:t>
            </w:r>
            <w:r w:rsidRPr="005E368B">
              <w:rPr>
                <w:rFonts w:asciiTheme="minorEastAsia" w:eastAsiaTheme="minorEastAsia" w:hAnsiTheme="minorEastAsia" w:hint="eastAsia"/>
              </w:rPr>
              <w:t xml:space="preserve">  □危化品泄露 □压力容器爆炸  ■火灾  ■其他：固废排放</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组织定期确定并获取</w:t>
            </w:r>
            <w:r w:rsidRPr="005E368B">
              <w:rPr>
                <w:rFonts w:asciiTheme="minorEastAsia" w:eastAsiaTheme="minorEastAsia" w:hAnsiTheme="minorEastAsia" w:hint="eastAsia"/>
              </w:rPr>
              <w:t>了</w:t>
            </w:r>
            <w:r w:rsidRPr="005E368B">
              <w:rPr>
                <w:rFonts w:asciiTheme="minorEastAsia" w:eastAsiaTheme="minorEastAsia" w:hAnsiTheme="minorEastAsia"/>
              </w:rPr>
              <w:t>与其环境因素有关的</w:t>
            </w:r>
            <w:r w:rsidRPr="005E368B">
              <w:rPr>
                <w:rFonts w:asciiTheme="minorEastAsia" w:eastAsiaTheme="minorEastAsia" w:hAnsiTheme="minorEastAsia" w:hint="eastAsia"/>
              </w:rPr>
              <w:t>文件化的</w:t>
            </w:r>
            <w:r w:rsidRPr="005E368B">
              <w:rPr>
                <w:rFonts w:asciiTheme="minorEastAsia" w:eastAsiaTheme="minorEastAsia" w:hAnsiTheme="minorEastAsia"/>
              </w:rPr>
              <w:t>合规义务； 将这些合规义务应用于组织； 在建立、实施、保持和持续改进其环境管理体系时必须考虑这些合规义务。</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组织</w:t>
            </w:r>
            <w:r w:rsidRPr="005E368B">
              <w:rPr>
                <w:rFonts w:asciiTheme="minorEastAsia" w:eastAsiaTheme="minorEastAsia" w:hAnsiTheme="minorEastAsia" w:hint="eastAsia"/>
              </w:rPr>
              <w:t>提供了</w:t>
            </w:r>
            <w:r w:rsidRPr="005E368B">
              <w:rPr>
                <w:rFonts w:asciiTheme="minorEastAsia" w:eastAsiaTheme="minorEastAsia" w:hAnsiTheme="minorEastAsia"/>
              </w:rPr>
              <w:t>下列许可和授权(必要时，按每个场所来描述):</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□安全生产许可证编号：</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□排污许可证编号： </w:t>
            </w:r>
            <w:r w:rsidRPr="005E368B">
              <w:rPr>
                <w:rFonts w:asciiTheme="minorEastAsia" w:eastAsiaTheme="minorEastAsia" w:hAnsiTheme="minorEastAsia" w:hint="eastAsia"/>
                <w:u w:val="single"/>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□环境影响登记表日期：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□环境影响报告表日期：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□环境影响报告书日期：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□消防验收/备案证明日期：</w:t>
            </w:r>
            <w:r w:rsidRPr="005E368B">
              <w:rPr>
                <w:rFonts w:asciiTheme="minorEastAsia" w:eastAsiaTheme="minorEastAsia" w:hAnsiTheme="minorEastAsia" w:hint="eastAsia"/>
                <w:u w:val="single"/>
              </w:rPr>
              <w:t xml:space="preserve">                </w:t>
            </w:r>
          </w:p>
          <w:p w:rsidR="008C66A3" w:rsidRPr="005E368B" w:rsidRDefault="00A269F3">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□其他</w:t>
            </w:r>
            <w:r w:rsidRPr="005E368B">
              <w:rPr>
                <w:rFonts w:asciiTheme="minorEastAsia" w:eastAsiaTheme="minorEastAsia" w:hAnsiTheme="minorEastAsia" w:hint="eastAsia"/>
                <w:u w:val="single"/>
              </w:rPr>
              <w:t xml:space="preserve">                     </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组织策划并采取措施管理其重要环境因素、合规义务和识别的风险和机遇；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MS Gothic" w:eastAsia="MS Gothic" w:hAnsi="MS Gothic" w:cs="MS Gothic" w:hint="eastAsia"/>
              </w:rPr>
              <w:t>☑</w:t>
            </w:r>
            <w:r w:rsidRPr="005E368B">
              <w:rPr>
                <w:rFonts w:ascii="宋体" w:hAnsi="宋体" w:cs="宋体" w:hint="eastAsia"/>
              </w:rPr>
              <w:t>污水处理</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油烟</w:t>
            </w:r>
            <w:r w:rsidRPr="005E368B">
              <w:rPr>
                <w:rFonts w:asciiTheme="minorEastAsia" w:eastAsiaTheme="minorEastAsia" w:hAnsiTheme="minorEastAsia" w:hint="eastAsia"/>
              </w:rPr>
              <w:t xml:space="preserve">处理设备 </w:t>
            </w:r>
            <w:r w:rsidRPr="005E368B">
              <w:rPr>
                <w:rFonts w:ascii="MS Gothic" w:eastAsia="MS Gothic" w:hAnsi="MS Gothic" w:cs="MS Gothic" w:hint="eastAsia"/>
              </w:rPr>
              <w:t>☑</w:t>
            </w:r>
            <w:r w:rsidRPr="005E368B">
              <w:rPr>
                <w:rFonts w:ascii="宋体" w:hAnsi="宋体" w:cs="宋体" w:hint="eastAsia"/>
              </w:rPr>
              <w:t>设备降噪</w:t>
            </w:r>
            <w:r w:rsidRPr="005E368B">
              <w:rPr>
                <w:rFonts w:asciiTheme="minorEastAsia" w:eastAsiaTheme="minorEastAsia" w:hAnsiTheme="minorEastAsia" w:hint="eastAsia"/>
              </w:rPr>
              <w:t xml:space="preserve">  □危废合法处置 </w:t>
            </w:r>
            <w:r w:rsidRPr="005E368B">
              <w:rPr>
                <w:rFonts w:ascii="MS Gothic" w:eastAsia="MS Gothic" w:hAnsi="MS Gothic" w:cs="MS Gothic" w:hint="eastAsia"/>
              </w:rPr>
              <w:t>☑</w:t>
            </w:r>
            <w:r w:rsidRPr="005E368B">
              <w:rPr>
                <w:rFonts w:ascii="宋体" w:hAnsi="宋体" w:cs="宋体" w:hint="eastAsia"/>
              </w:rPr>
              <w:t>使用节能设备</w:t>
            </w:r>
            <w:r w:rsidRPr="005E368B">
              <w:rPr>
                <w:rFonts w:asciiTheme="minorEastAsia" w:eastAsiaTheme="minorEastAsia" w:hAnsiTheme="minorEastAsia" w:hint="eastAsia"/>
              </w:rPr>
              <w:t xml:space="preserve"> □危化品控制 </w:t>
            </w:r>
          </w:p>
          <w:p w:rsidR="008C66A3" w:rsidRPr="005E368B" w:rsidRDefault="00A269F3">
            <w:pPr>
              <w:shd w:val="clear" w:color="auto" w:fill="EBF1DE" w:themeFill="accent3" w:themeFillTint="32"/>
              <w:rPr>
                <w:rFonts w:asciiTheme="minorEastAsia" w:eastAsiaTheme="minorEastAsia" w:hAnsiTheme="minorEastAsia"/>
                <w:highlight w:val="cyan"/>
              </w:rPr>
            </w:pPr>
            <w:r w:rsidRPr="005E368B">
              <w:rPr>
                <w:rFonts w:asciiTheme="minorEastAsia" w:eastAsiaTheme="minorEastAsia" w:hAnsiTheme="minorEastAsia" w:hint="eastAsia"/>
              </w:rPr>
              <w:t>□压力容器检测  ■消防控制  □其他</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8C66A3" w:rsidRPr="005E368B">
              <w:tc>
                <w:tcPr>
                  <w:tcW w:w="2191" w:type="dxa"/>
                  <w:shd w:val="clear" w:color="auto" w:fill="auto"/>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环境目标</w:t>
                  </w:r>
                </w:p>
              </w:tc>
              <w:tc>
                <w:tcPr>
                  <w:tcW w:w="3136" w:type="dxa"/>
                  <w:shd w:val="clear" w:color="auto" w:fill="auto"/>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控制措施</w:t>
                  </w:r>
                </w:p>
              </w:tc>
              <w:tc>
                <w:tcPr>
                  <w:tcW w:w="1350" w:type="dxa"/>
                  <w:shd w:val="clear" w:color="auto" w:fill="auto"/>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责任部门</w:t>
                  </w:r>
                </w:p>
              </w:tc>
              <w:tc>
                <w:tcPr>
                  <w:tcW w:w="1774" w:type="dxa"/>
                  <w:shd w:val="clear" w:color="auto" w:fill="auto"/>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目标实际完成</w:t>
                  </w:r>
                </w:p>
              </w:tc>
            </w:tr>
            <w:tr w:rsidR="008C66A3" w:rsidRPr="005E368B">
              <w:tc>
                <w:tcPr>
                  <w:tcW w:w="2191" w:type="dxa"/>
                  <w:shd w:val="clear" w:color="auto" w:fill="auto"/>
                  <w:vAlign w:val="center"/>
                </w:tcPr>
                <w:p w:rsidR="008C66A3" w:rsidRPr="005E368B" w:rsidRDefault="00A269F3">
                  <w:pPr>
                    <w:pStyle w:val="ac"/>
                    <w:spacing w:line="360" w:lineRule="auto"/>
                    <w:ind w:firstLineChars="0" w:firstLine="0"/>
                    <w:jc w:val="left"/>
                    <w:rPr>
                      <w:rFonts w:asciiTheme="minorEastAsia" w:eastAsiaTheme="minorEastAsia" w:hAnsiTheme="minorEastAsia"/>
                      <w:sz w:val="22"/>
                      <w:szCs w:val="22"/>
                    </w:rPr>
                  </w:pPr>
                  <w:r w:rsidRPr="005E368B">
                    <w:rPr>
                      <w:rFonts w:asciiTheme="minorEastAsia" w:eastAsiaTheme="minorEastAsia" w:hAnsiTheme="minorEastAsia" w:cs="宋体" w:hint="eastAsia"/>
                      <w:szCs w:val="21"/>
                    </w:rPr>
                    <w:t>固废回收处理率100%</w:t>
                  </w:r>
                </w:p>
              </w:tc>
              <w:tc>
                <w:tcPr>
                  <w:tcW w:w="3136" w:type="dxa"/>
                  <w:shd w:val="clear" w:color="auto" w:fill="auto"/>
                  <w:vAlign w:val="center"/>
                </w:tcPr>
                <w:p w:rsidR="008C66A3" w:rsidRPr="005E368B" w:rsidRDefault="00A269F3">
                  <w:pPr>
                    <w:shd w:val="clear" w:color="auto" w:fill="EBF1DE" w:themeFill="accent3" w:themeFillTint="32"/>
                    <w:rPr>
                      <w:rFonts w:asciiTheme="minorEastAsia" w:eastAsiaTheme="minorEastAsia" w:hAnsiTheme="minorEastAsia"/>
                      <w:lang w:val="en-GB"/>
                    </w:rPr>
                  </w:pPr>
                  <w:r w:rsidRPr="005E368B">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行政部</w:t>
                  </w:r>
                </w:p>
              </w:tc>
              <w:tc>
                <w:tcPr>
                  <w:tcW w:w="1774" w:type="dxa"/>
                  <w:shd w:val="clear" w:color="auto" w:fill="auto"/>
                  <w:vAlign w:val="center"/>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处理率100%</w:t>
                  </w:r>
                </w:p>
              </w:tc>
            </w:tr>
            <w:tr w:rsidR="008C66A3" w:rsidRPr="005E368B">
              <w:tc>
                <w:tcPr>
                  <w:tcW w:w="2191" w:type="dxa"/>
                  <w:shd w:val="clear" w:color="auto" w:fill="auto"/>
                  <w:vAlign w:val="bottom"/>
                </w:tcPr>
                <w:p w:rsidR="008C66A3" w:rsidRPr="005E368B" w:rsidRDefault="00A269F3">
                  <w:pPr>
                    <w:pStyle w:val="ac"/>
                    <w:spacing w:line="360" w:lineRule="auto"/>
                    <w:ind w:firstLineChars="0" w:firstLine="0"/>
                    <w:jc w:val="left"/>
                    <w:rPr>
                      <w:rFonts w:asciiTheme="minorEastAsia" w:eastAsiaTheme="minorEastAsia" w:hAnsiTheme="minorEastAsia" w:cs="宋体"/>
                      <w:szCs w:val="21"/>
                    </w:rPr>
                  </w:pPr>
                  <w:r w:rsidRPr="005E368B">
                    <w:rPr>
                      <w:rFonts w:asciiTheme="minorEastAsia" w:eastAsiaTheme="minorEastAsia" w:hAnsiTheme="minorEastAsia" w:cs="宋体" w:hint="eastAsia"/>
                      <w:szCs w:val="21"/>
                    </w:rPr>
                    <w:t>无重大火灾及环境污染事故</w:t>
                  </w:r>
                </w:p>
                <w:p w:rsidR="008C66A3" w:rsidRPr="005E368B" w:rsidRDefault="008C66A3">
                  <w:pPr>
                    <w:pStyle w:val="a5"/>
                    <w:spacing w:line="240" w:lineRule="auto"/>
                    <w:ind w:firstLineChars="0" w:firstLine="0"/>
                    <w:jc w:val="left"/>
                    <w:rPr>
                      <w:rFonts w:asciiTheme="minorEastAsia" w:eastAsiaTheme="minorEastAsia" w:hAnsiTheme="minorEastAsia"/>
                      <w:sz w:val="22"/>
                      <w:szCs w:val="22"/>
                    </w:rPr>
                  </w:pPr>
                </w:p>
              </w:tc>
              <w:tc>
                <w:tcPr>
                  <w:tcW w:w="3136" w:type="dxa"/>
                  <w:shd w:val="clear" w:color="auto" w:fill="auto"/>
                  <w:vAlign w:val="center"/>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行政部</w:t>
                  </w:r>
                </w:p>
              </w:tc>
              <w:tc>
                <w:tcPr>
                  <w:tcW w:w="1774" w:type="dxa"/>
                  <w:shd w:val="clear" w:color="auto" w:fill="auto"/>
                  <w:vAlign w:val="center"/>
                </w:tcPr>
                <w:p w:rsidR="008C66A3" w:rsidRPr="005E368B" w:rsidRDefault="00A269F3">
                  <w:pPr>
                    <w:shd w:val="clear" w:color="auto" w:fill="EBF1DE" w:themeFill="accent3" w:themeFillTint="32"/>
                    <w:jc w:val="center"/>
                    <w:rPr>
                      <w:rFonts w:asciiTheme="minorEastAsia" w:eastAsiaTheme="minorEastAsia" w:hAnsiTheme="minorEastAsia"/>
                    </w:rPr>
                  </w:pPr>
                  <w:r w:rsidRPr="005E368B">
                    <w:rPr>
                      <w:rFonts w:asciiTheme="minorEastAsia" w:eastAsiaTheme="minorEastAsia" w:hAnsiTheme="minorEastAsia" w:hint="eastAsia"/>
                    </w:rPr>
                    <w:t>0</w:t>
                  </w:r>
                </w:p>
              </w:tc>
            </w:tr>
            <w:tr w:rsidR="008C66A3" w:rsidRPr="005E368B">
              <w:tc>
                <w:tcPr>
                  <w:tcW w:w="2191" w:type="dxa"/>
                  <w:shd w:val="clear" w:color="auto" w:fill="auto"/>
                  <w:vAlign w:val="center"/>
                </w:tcPr>
                <w:p w:rsidR="008C66A3" w:rsidRPr="005E368B" w:rsidRDefault="008C66A3">
                  <w:pPr>
                    <w:rPr>
                      <w:rFonts w:asciiTheme="minorEastAsia" w:eastAsiaTheme="minorEastAsia" w:hAnsiTheme="minorEastAsia"/>
                      <w:szCs w:val="21"/>
                    </w:rPr>
                  </w:pPr>
                </w:p>
              </w:tc>
              <w:tc>
                <w:tcPr>
                  <w:tcW w:w="3136" w:type="dxa"/>
                  <w:shd w:val="clear" w:color="auto" w:fill="auto"/>
                  <w:vAlign w:val="center"/>
                </w:tcPr>
                <w:p w:rsidR="008C66A3" w:rsidRPr="005E368B" w:rsidRDefault="008C66A3">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8C66A3" w:rsidRPr="005E368B" w:rsidRDefault="008C66A3">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8C66A3" w:rsidRPr="005E368B" w:rsidRDefault="008C66A3">
                  <w:pPr>
                    <w:shd w:val="clear" w:color="auto" w:fill="EBF1DE" w:themeFill="accent3" w:themeFillTint="32"/>
                    <w:jc w:val="center"/>
                    <w:rPr>
                      <w:rFonts w:asciiTheme="minorEastAsia" w:eastAsiaTheme="minorEastAsia" w:hAnsiTheme="minorEastAsia"/>
                    </w:rPr>
                  </w:pPr>
                </w:p>
              </w:tc>
            </w:tr>
            <w:tr w:rsidR="008C66A3" w:rsidRPr="005E368B">
              <w:tc>
                <w:tcPr>
                  <w:tcW w:w="2191" w:type="dxa"/>
                  <w:shd w:val="clear" w:color="auto" w:fill="auto"/>
                  <w:vAlign w:val="center"/>
                </w:tcPr>
                <w:p w:rsidR="008C66A3" w:rsidRPr="005E368B" w:rsidRDefault="008C66A3">
                  <w:pPr>
                    <w:rPr>
                      <w:rFonts w:asciiTheme="minorEastAsia" w:eastAsiaTheme="minorEastAsia" w:hAnsiTheme="minorEastAsia"/>
                      <w:szCs w:val="21"/>
                    </w:rPr>
                  </w:pPr>
                </w:p>
              </w:tc>
              <w:tc>
                <w:tcPr>
                  <w:tcW w:w="3136" w:type="dxa"/>
                  <w:shd w:val="clear" w:color="auto" w:fill="auto"/>
                  <w:vAlign w:val="center"/>
                </w:tcPr>
                <w:p w:rsidR="008C66A3" w:rsidRPr="005E368B" w:rsidRDefault="008C66A3">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8C66A3" w:rsidRPr="005E368B" w:rsidRDefault="008C66A3">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8C66A3" w:rsidRPr="005E368B" w:rsidRDefault="008C66A3">
                  <w:pPr>
                    <w:shd w:val="clear" w:color="auto" w:fill="EBF1DE" w:themeFill="accent3" w:themeFillTint="32"/>
                    <w:jc w:val="center"/>
                    <w:rPr>
                      <w:rFonts w:asciiTheme="minorEastAsia" w:eastAsiaTheme="minorEastAsia" w:hAnsiTheme="minorEastAsia"/>
                    </w:rPr>
                  </w:pPr>
                </w:p>
              </w:tc>
            </w:tr>
          </w:tbl>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目标已实现</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目标没有实现的，组织在内部及时进行原因分析并采取了改进措施。</w:t>
            </w:r>
          </w:p>
        </w:tc>
      </w:tr>
      <w:tr w:rsidR="008C66A3" w:rsidRPr="005E368B">
        <w:trPr>
          <w:trHeight w:val="882"/>
        </w:trPr>
        <w:tc>
          <w:tcPr>
            <w:tcW w:w="1214" w:type="dxa"/>
            <w:vMerge w:val="restart"/>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lastRenderedPageBreak/>
              <w:t>支持</w:t>
            </w: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组织的资源状况：</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人力资源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自然资源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基础设施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技术  </w:t>
            </w:r>
            <w:r w:rsidRPr="005E368B">
              <w:rPr>
                <w:rFonts w:asciiTheme="minorEastAsia" w:eastAsiaTheme="minorEastAsia" w:hAnsiTheme="minorEastAsia"/>
              </w:rPr>
              <w:t>■</w:t>
            </w:r>
            <w:r w:rsidRPr="005E368B">
              <w:rPr>
                <w:rFonts w:asciiTheme="minorEastAsia" w:eastAsiaTheme="minorEastAsia" w:hAnsiTheme="minorEastAsia" w:hint="eastAsia"/>
              </w:rPr>
              <w:t>财务资源。</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可满足环境管理体系运行；</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可基本满足环境管理体系运行，但是还有不足需要补充：</w:t>
            </w:r>
            <w:r w:rsidRPr="005E368B">
              <w:rPr>
                <w:rFonts w:asciiTheme="minorEastAsia" w:eastAsiaTheme="minorEastAsia" w:hAnsiTheme="minorEastAsia" w:hint="eastAsia"/>
                <w:u w:val="single"/>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完全不能满足环境管理体系运行，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r w:rsidRPr="005E368B">
              <w:rPr>
                <w:rFonts w:asciiTheme="minorEastAsia" w:eastAsiaTheme="minorEastAsia" w:hAnsiTheme="minorEastAsia" w:hint="eastAsia"/>
                <w:u w:val="single"/>
              </w:rPr>
              <w:t xml:space="preserve">      </w:t>
            </w:r>
          </w:p>
        </w:tc>
      </w:tr>
      <w:tr w:rsidR="008C66A3" w:rsidRPr="005E368B">
        <w:trPr>
          <w:trHeight w:val="882"/>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组织应确定并配备所需的管理人员、技术人员和生产操作/服务提供人员：</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■组织现有人力资源的能力可满足环境管理体系运行；</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□组织现有人力资源的能力可基本环境环境管理体系运行，但是还有不足需要补充：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□组织现有人力资源的能力完全不能满足环境管理体系运行，需要从外部供方获得：      </w:t>
            </w:r>
          </w:p>
        </w:tc>
      </w:tr>
      <w:tr w:rsidR="008C66A3" w:rsidRPr="005E368B">
        <w:trPr>
          <w:trHeight w:val="882"/>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组织应确定、提供并维护所需的基础设施情况：</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办公室共约280平方米、生产车间约16000平方米。</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主要生产设备有：电脑及办公设备、发泡搅伴机、全自动上下节干粉砂浆生产机、自动锯式切割机、阀口包装机、空压机、复合设备、浇铸模具等</w:t>
            </w:r>
            <w:bookmarkStart w:id="36" w:name="_GoBack"/>
            <w:bookmarkEnd w:id="36"/>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特种设备：叉车</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辅助场所：□高压配电室 □低压配电室 □空压站 □锅炉房 □食堂  □危化品库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□危废库  □建筑施工 □污水处理站  □其他</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■组织现有基础设施可满足环境管理体系运行；</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□组织现有基础设施可基本满足环境管理体系运行，但是还有不足需要补充：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□组织现有基础设施完全不能满足环境管理体系运行，需要从外部供方获得：            </w:t>
            </w:r>
          </w:p>
        </w:tc>
      </w:tr>
      <w:tr w:rsidR="008C66A3" w:rsidRPr="005E368B">
        <w:trPr>
          <w:trHeight w:val="882"/>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计量器具的测量溯源方法：  □自校   □外校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环境监测的计量器具有：</w:t>
            </w:r>
          </w:p>
          <w:p w:rsidR="008C66A3" w:rsidRPr="005E368B" w:rsidRDefault="00A269F3">
            <w:pPr>
              <w:shd w:val="clear" w:color="auto" w:fill="EBF1DE" w:themeFill="accent3" w:themeFillTint="32"/>
              <w:rPr>
                <w:rFonts w:asciiTheme="minorEastAsia" w:eastAsiaTheme="minorEastAsia" w:hAnsiTheme="minorEastAsia"/>
                <w:u w:val="single"/>
              </w:rPr>
            </w:pPr>
            <w:r w:rsidRPr="005E368B">
              <w:rPr>
                <w:rFonts w:asciiTheme="minorEastAsia" w:eastAsiaTheme="minorEastAsia" w:hAnsiTheme="minorEastAsia" w:hint="eastAsia"/>
              </w:rPr>
              <w:t>计量器具管理：</w:t>
            </w:r>
            <w:r w:rsidR="002135BA" w:rsidRPr="005E368B">
              <w:rPr>
                <w:rFonts w:asciiTheme="minorEastAsia" w:eastAsiaTheme="minorEastAsia" w:hAnsiTheme="minorEastAsia" w:hint="eastAsia"/>
              </w:rPr>
              <w:t>■</w:t>
            </w:r>
            <w:r w:rsidRPr="005E368B">
              <w:rPr>
                <w:rFonts w:asciiTheme="minorEastAsia" w:eastAsiaTheme="minorEastAsia" w:hAnsiTheme="minorEastAsia" w:hint="eastAsia"/>
              </w:rPr>
              <w:t xml:space="preserve">进行了定期校准/检定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未进行定期校准/检定的有： </w:t>
            </w:r>
            <w:r w:rsidRPr="005E368B">
              <w:rPr>
                <w:rFonts w:asciiTheme="minorEastAsia" w:eastAsiaTheme="minorEastAsia" w:hAnsiTheme="minorEastAsia" w:hint="eastAsia"/>
                <w:u w:val="single"/>
              </w:rPr>
              <w:t xml:space="preserve">            </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组织已确定在其控制的工作人员所需具备的能力，并采取措施以获得所需的能力，并评价措施的有效性；</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通过 ■招聘 □换岗 ■培训  ■考核   □辅导  □其他</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对国家规定持证上岗的人员资质进行了有效的管理。</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特种作业人员：</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电工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焊工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危化品作业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制冷工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其他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特种设备作业人员：</w:t>
            </w:r>
            <w:r w:rsidRPr="005E368B">
              <w:rPr>
                <w:rFonts w:ascii="MS Gothic" w:eastAsia="MS Gothic" w:hAnsi="MS Gothic" w:cs="MS Gothic" w:hint="eastAsia"/>
              </w:rPr>
              <w:t>☑</w:t>
            </w:r>
            <w:r w:rsidRPr="005E368B">
              <w:rPr>
                <w:rFonts w:asciiTheme="minorEastAsia" w:eastAsiaTheme="minorEastAsia" w:hAnsiTheme="minorEastAsia" w:hint="eastAsia"/>
              </w:rPr>
              <w:t xml:space="preserve">叉车工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行车工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锅炉工  </w:t>
            </w:r>
            <w:r w:rsidRPr="005E368B">
              <w:rPr>
                <w:rFonts w:asciiTheme="minorEastAsia" w:eastAsiaTheme="minorEastAsia" w:hAnsiTheme="minorEastAsia"/>
              </w:rPr>
              <w:t>□压力容器</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其他   </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通过</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会议传达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培训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看板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局域网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组织已确定与环境管理体系相关的内部和外部沟通。</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内部沟通方式：■文件发放 ■会议 ■标语  ■展板   □其他</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外部沟通方式：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宣传材料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网站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■展板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u w:val="single"/>
              </w:rPr>
            </w:pPr>
            <w:r w:rsidRPr="005E368B">
              <w:rPr>
                <w:rFonts w:asciiTheme="minorEastAsia" w:eastAsiaTheme="minorEastAsia" w:hAnsiTheme="minorEastAsia" w:hint="eastAsia"/>
              </w:rPr>
              <w:t xml:space="preserve">组织已建立了文件化的环境管理体系。对自编文件的编制、审批、发放、变更和作废进行了控制。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体系文件受控 </w:t>
            </w:r>
            <w:r w:rsidRPr="005E368B">
              <w:rPr>
                <w:rFonts w:asciiTheme="minorEastAsia" w:eastAsiaTheme="minorEastAsia" w:hAnsiTheme="minorEastAsia"/>
              </w:rPr>
              <w:t>□</w:t>
            </w:r>
            <w:r w:rsidRPr="005E368B">
              <w:rPr>
                <w:rFonts w:asciiTheme="minorEastAsia" w:eastAsiaTheme="minorEastAsia" w:hAnsiTheme="minorEastAsia" w:hint="eastAsia"/>
              </w:rPr>
              <w:t>体系文件基本受控，存在问题：</w:t>
            </w:r>
            <w:r w:rsidRPr="005E368B">
              <w:rPr>
                <w:rFonts w:asciiTheme="minorEastAsia" w:eastAsiaTheme="minorEastAsia" w:hAnsiTheme="minorEastAsia" w:hint="eastAsia"/>
                <w:u w:val="single"/>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对环境相关的外来文件（法律法规、产品标准）进行了识别和贯彻。</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法律法规获取充分，□法律法规获取有遗漏，缺少：</w:t>
            </w:r>
            <w:r w:rsidRPr="005E368B">
              <w:rPr>
                <w:rFonts w:asciiTheme="minorEastAsia" w:eastAsiaTheme="minorEastAsia" w:hAnsiTheme="minorEastAsia" w:hint="eastAsia"/>
                <w:u w:val="single"/>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对环境管理体系相关的运行记录进行了保留、储存、保护、检索查询、处置等管理。</w:t>
            </w:r>
          </w:p>
        </w:tc>
      </w:tr>
      <w:tr w:rsidR="008C66A3" w:rsidRPr="005E368B">
        <w:trPr>
          <w:trHeight w:val="355"/>
        </w:trPr>
        <w:tc>
          <w:tcPr>
            <w:tcW w:w="1214" w:type="dxa"/>
            <w:vMerge w:val="restart"/>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运行</w:t>
            </w: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8C66A3" w:rsidRPr="005E368B" w:rsidRDefault="00A269F3">
            <w:pPr>
              <w:shd w:val="clear" w:color="auto" w:fill="EBF1DE" w:themeFill="accent3" w:themeFillTint="32"/>
              <w:rPr>
                <w:rFonts w:asciiTheme="minorEastAsia" w:eastAsiaTheme="minorEastAsia" w:hAnsiTheme="minorEastAsia"/>
                <w:highlight w:val="yellow"/>
              </w:rPr>
            </w:pPr>
            <w:r w:rsidRPr="005E368B">
              <w:rPr>
                <w:rFonts w:asciiTheme="minorEastAsia" w:eastAsiaTheme="minorEastAsia" w:hAnsiTheme="minorEastAsia" w:hint="eastAsia"/>
              </w:rPr>
              <w:lastRenderedPageBreak/>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工艺流程图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作业文件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接收准则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外包控制要求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rPr>
          <w:trHeight w:val="90"/>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组织建立并实施了与顾客沟通；如产品和服务的环境信息、顾客财产、应急措施等。</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组织对产品和服务的环境要求进行了评审，确保有能力向顾客提供满足要求的产品和服务。</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顾客的环境要求为：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Rohs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EMS认证证书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特殊包装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rPr>
          <w:trHeight w:val="355"/>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审核期间内，设计和开发新产品/项目名称：</w:t>
            </w:r>
            <w:r w:rsidRPr="005E368B">
              <w:rPr>
                <w:rFonts w:asciiTheme="minorEastAsia" w:eastAsiaTheme="minorEastAsia" w:hAnsiTheme="minorEastAsia" w:hint="eastAsia"/>
                <w:u w:val="single"/>
              </w:rPr>
              <w:t xml:space="preserve">      （举1例）</w:t>
            </w:r>
            <w:r w:rsidRPr="005E368B">
              <w:rPr>
                <w:rFonts w:asciiTheme="minorEastAsia" w:eastAsiaTheme="minorEastAsia" w:hAnsiTheme="minorEastAsia" w:hint="eastAsia"/>
              </w:rPr>
              <w:t>对该设计和开发的项目对环境因素进行了识别和评价，并制订了控制措施。</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设计和开发的环境因素控制：</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组织对外部提供的过程、产品（危化品）和服务的供方按照对环境因素的影响程度实施控制。</w:t>
            </w:r>
          </w:p>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外部提供包括：</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原材料采购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委托加工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施工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设备维保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运输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控制方式：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合同约定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危害告知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现场检查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专人跟踪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出入控制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对外部供方的控制：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组织的生产和服务提供流程图（见第三条款），企业环境因素控制情况</w:t>
            </w:r>
          </w:p>
          <w:tbl>
            <w:tblPr>
              <w:tblStyle w:val="aa"/>
              <w:tblW w:w="0" w:type="auto"/>
              <w:tblLook w:val="04A0"/>
            </w:tblPr>
            <w:tblGrid>
              <w:gridCol w:w="1487"/>
              <w:gridCol w:w="5400"/>
              <w:gridCol w:w="1635"/>
            </w:tblGrid>
            <w:tr w:rsidR="008C66A3" w:rsidRPr="005E368B">
              <w:tc>
                <w:tcPr>
                  <w:tcW w:w="1487" w:type="dxa"/>
                </w:tcPr>
                <w:p w:rsidR="008C66A3" w:rsidRPr="005E368B" w:rsidRDefault="00A269F3">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主要的风险或机遇描述</w:t>
                  </w:r>
                </w:p>
              </w:tc>
              <w:tc>
                <w:tcPr>
                  <w:tcW w:w="540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应对措施</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措施的有效性</w:t>
                  </w:r>
                </w:p>
              </w:tc>
            </w:tr>
            <w:tr w:rsidR="008C66A3" w:rsidRPr="005E368B">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潜在火灾</w:t>
                  </w:r>
                </w:p>
              </w:tc>
              <w:tc>
                <w:tcPr>
                  <w:tcW w:w="540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通过管理方案和预案措施、应急演练进行管理</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szCs w:val="21"/>
                    </w:rPr>
                  </w:pPr>
                  <w:r w:rsidRPr="005E368B">
                    <w:rPr>
                      <w:rFonts w:asciiTheme="minorEastAsia" w:eastAsiaTheme="minorEastAsia" w:hAnsiTheme="minorEastAsia" w:hint="eastAsia"/>
                      <w:szCs w:val="21"/>
                    </w:rPr>
                    <w:t>固废排放</w:t>
                  </w:r>
                </w:p>
              </w:tc>
              <w:tc>
                <w:tcPr>
                  <w:tcW w:w="5400"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szCs w:val="21"/>
                    </w:rPr>
                    <w:t>采取分类收集、管理方案进行管理</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color w:val="FF0000"/>
                      <w:szCs w:val="21"/>
                    </w:rPr>
                  </w:pPr>
                  <w:r w:rsidRPr="005E368B">
                    <w:rPr>
                      <w:rFonts w:asciiTheme="minorEastAsia" w:eastAsiaTheme="minorEastAsia" w:hAnsiTheme="minorEastAsia" w:hint="eastAsia"/>
                      <w:kern w:val="0"/>
                      <w:szCs w:val="21"/>
                    </w:rPr>
                    <w:t>废水排放</w:t>
                  </w:r>
                </w:p>
              </w:tc>
              <w:tc>
                <w:tcPr>
                  <w:tcW w:w="5400" w:type="dxa"/>
                </w:tcPr>
                <w:p w:rsidR="008C66A3" w:rsidRPr="005E368B" w:rsidRDefault="00A269F3">
                  <w:pPr>
                    <w:shd w:val="clear" w:color="auto" w:fill="EBF1DE" w:themeFill="accent3" w:themeFillTint="32"/>
                    <w:rPr>
                      <w:rFonts w:asciiTheme="minorEastAsia" w:eastAsiaTheme="minorEastAsia" w:hAnsiTheme="minorEastAsia"/>
                      <w:color w:val="FF0000"/>
                    </w:rPr>
                  </w:pPr>
                  <w:r w:rsidRPr="005E368B">
                    <w:rPr>
                      <w:rFonts w:asciiTheme="minorEastAsia" w:eastAsiaTheme="minorEastAsia" w:hAnsiTheme="minorEastAsia" w:hint="eastAsia"/>
                      <w:kern w:val="0"/>
                      <w:szCs w:val="21"/>
                    </w:rPr>
                    <w:t>废水经沉淀后回收利用，未外排放，生活废水经化粪池无害化处理后汇入沉淀池</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rPr>
                <w:trHeight w:val="235"/>
              </w:trPr>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color w:val="FF0000"/>
                      <w:szCs w:val="21"/>
                    </w:rPr>
                  </w:pPr>
                  <w:r w:rsidRPr="005E368B">
                    <w:rPr>
                      <w:rFonts w:asciiTheme="minorEastAsia" w:eastAsiaTheme="minorEastAsia" w:hAnsiTheme="minorEastAsia" w:hint="eastAsia"/>
                      <w:kern w:val="0"/>
                      <w:szCs w:val="21"/>
                    </w:rPr>
                    <w:t>噪声排放</w:t>
                  </w:r>
                </w:p>
              </w:tc>
              <w:tc>
                <w:tcPr>
                  <w:tcW w:w="5400" w:type="dxa"/>
                </w:tcPr>
                <w:p w:rsidR="008C66A3" w:rsidRPr="005E368B" w:rsidRDefault="00A269F3">
                  <w:pPr>
                    <w:spacing w:line="400" w:lineRule="atLeast"/>
                    <w:rPr>
                      <w:rFonts w:asciiTheme="minorEastAsia" w:eastAsiaTheme="minorEastAsia" w:hAnsiTheme="minorEastAsia"/>
                      <w:szCs w:val="21"/>
                    </w:rPr>
                  </w:pPr>
                  <w:r w:rsidRPr="005E368B">
                    <w:rPr>
                      <w:rFonts w:asciiTheme="minorEastAsia" w:eastAsiaTheme="minorEastAsia" w:hAnsiTheme="minorEastAsia" w:hint="eastAsia"/>
                      <w:szCs w:val="21"/>
                    </w:rPr>
                    <w:t>设备采取保养维护措施，安装于车间边角，远离其它作业岗位</w:t>
                  </w:r>
                </w:p>
                <w:p w:rsidR="008C66A3" w:rsidRPr="005E368B" w:rsidRDefault="008C66A3">
                  <w:pPr>
                    <w:shd w:val="clear" w:color="auto" w:fill="EBF1DE" w:themeFill="accent3" w:themeFillTint="32"/>
                    <w:rPr>
                      <w:rFonts w:asciiTheme="minorEastAsia" w:eastAsiaTheme="minorEastAsia" w:hAnsiTheme="minorEastAsia"/>
                      <w:color w:val="FF0000"/>
                    </w:rPr>
                  </w:pP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487" w:type="dxa"/>
                  <w:vAlign w:val="center"/>
                </w:tcPr>
                <w:p w:rsidR="008C66A3" w:rsidRPr="005E368B" w:rsidRDefault="00A269F3">
                  <w:pPr>
                    <w:shd w:val="clear" w:color="auto" w:fill="EBF1DE" w:themeFill="accent3" w:themeFillTint="32"/>
                    <w:rPr>
                      <w:rFonts w:asciiTheme="minorEastAsia" w:eastAsiaTheme="minorEastAsia" w:hAnsiTheme="minorEastAsia"/>
                      <w:color w:val="FF0000"/>
                      <w:szCs w:val="21"/>
                    </w:rPr>
                  </w:pPr>
                  <w:r w:rsidRPr="005E368B">
                    <w:rPr>
                      <w:rFonts w:asciiTheme="minorEastAsia" w:eastAsiaTheme="minorEastAsia" w:hAnsiTheme="minorEastAsia" w:hint="eastAsia"/>
                      <w:szCs w:val="21"/>
                    </w:rPr>
                    <w:t>粉尘排放</w:t>
                  </w:r>
                </w:p>
              </w:tc>
              <w:tc>
                <w:tcPr>
                  <w:tcW w:w="5400" w:type="dxa"/>
                </w:tcPr>
                <w:p w:rsidR="008C66A3" w:rsidRPr="005E368B" w:rsidRDefault="00A269F3">
                  <w:pPr>
                    <w:shd w:val="clear" w:color="auto" w:fill="EBF1DE" w:themeFill="accent3" w:themeFillTint="32"/>
                    <w:rPr>
                      <w:rFonts w:asciiTheme="minorEastAsia" w:eastAsiaTheme="minorEastAsia" w:hAnsiTheme="minorEastAsia"/>
                      <w:color w:val="FF0000"/>
                    </w:rPr>
                  </w:pPr>
                  <w:r w:rsidRPr="005E368B">
                    <w:rPr>
                      <w:rFonts w:asciiTheme="minorEastAsia" w:eastAsiaTheme="minorEastAsia" w:hAnsiTheme="minorEastAsia" w:hint="eastAsia"/>
                      <w:szCs w:val="21"/>
                    </w:rPr>
                    <w:t>搅拌时密封进行，车间采用脉冲布袋吸尘器进行除尘</w:t>
                  </w:r>
                </w:p>
              </w:tc>
              <w:tc>
                <w:tcPr>
                  <w:tcW w:w="1635" w:type="dxa"/>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有效</w:t>
                  </w:r>
                </w:p>
              </w:tc>
            </w:tr>
          </w:tbl>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对生产和服务提供过程的环境因素控制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组织对生产设备、环保设备、特种设备制订了计划进行了定期的检查、保养和维修；运行完好</w:t>
            </w:r>
          </w:p>
          <w:p w:rsidR="008C66A3" w:rsidRPr="005E368B" w:rsidRDefault="00A269F3">
            <w:pPr>
              <w:shd w:val="clear" w:color="auto" w:fill="EBF1DE" w:themeFill="accent3" w:themeFillTint="32"/>
              <w:rPr>
                <w:rFonts w:asciiTheme="minorEastAsia" w:eastAsiaTheme="minorEastAsia" w:hAnsiTheme="minorEastAsia"/>
                <w:u w:val="single"/>
              </w:rPr>
            </w:pPr>
            <w:r w:rsidRPr="005E368B">
              <w:rPr>
                <w:rFonts w:asciiTheme="minorEastAsia" w:eastAsiaTheme="minorEastAsia" w:hAnsiTheme="minorEastAsia" w:hint="eastAsia"/>
              </w:rPr>
              <w:t>特种设备管理：</w:t>
            </w:r>
            <w:r w:rsidRPr="005E368B">
              <w:rPr>
                <w:rFonts w:ascii="MS Gothic" w:eastAsia="MS Gothic" w:hAnsi="MS Gothic" w:cs="MS Gothic" w:hint="eastAsia"/>
              </w:rPr>
              <w:t>☑</w:t>
            </w:r>
            <w:r w:rsidRPr="005E368B">
              <w:rPr>
                <w:rFonts w:ascii="宋体" w:hAnsi="宋体" w:cs="宋体" w:hint="eastAsia"/>
              </w:rPr>
              <w:t>进行了定期检验</w:t>
            </w: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未进行定期检验的有： </w:t>
            </w:r>
            <w:r w:rsidRPr="005E368B">
              <w:rPr>
                <w:rFonts w:asciiTheme="minorEastAsia" w:eastAsiaTheme="minorEastAsia" w:hAnsiTheme="minorEastAsia" w:hint="eastAsia"/>
                <w:u w:val="single"/>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特种设备检测报告，如：</w:t>
            </w:r>
            <w:r w:rsidRPr="005E368B">
              <w:rPr>
                <w:rFonts w:asciiTheme="minorEastAsia" w:eastAsiaTheme="minorEastAsia" w:hAnsiTheme="minorEastAsia" w:hint="eastAsia"/>
                <w:u w:val="single"/>
              </w:rPr>
              <w:t xml:space="preserve">    </w:t>
            </w:r>
            <w:r w:rsidR="002135BA" w:rsidRPr="005E368B">
              <w:rPr>
                <w:rFonts w:asciiTheme="minorEastAsia" w:eastAsiaTheme="minorEastAsia" w:hAnsiTheme="minorEastAsia" w:hint="eastAsia"/>
                <w:u w:val="single"/>
              </w:rPr>
              <w:t>叉车</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举1例）</w:t>
            </w:r>
          </w:p>
        </w:tc>
      </w:tr>
      <w:tr w:rsidR="008C66A3" w:rsidRPr="005E368B">
        <w:trPr>
          <w:trHeight w:val="355"/>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组织在生产和服务提供的整个过程中对危化品特性的进行了标识。</w:t>
            </w:r>
          </w:p>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采用的标识方式：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危害告知标牌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可追溯性实现：</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90"/>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8C66A3" w:rsidRPr="005E368B" w:rsidRDefault="00A269F3">
            <w:pPr>
              <w:shd w:val="clear" w:color="auto" w:fill="EBF1DE" w:themeFill="accent3" w:themeFillTint="32"/>
              <w:jc w:val="left"/>
              <w:rPr>
                <w:rFonts w:asciiTheme="minorEastAsia" w:eastAsiaTheme="minorEastAsia" w:hAnsiTheme="minorEastAsia"/>
              </w:rPr>
            </w:pPr>
            <w:r w:rsidRPr="005E368B">
              <w:rPr>
                <w:rFonts w:asciiTheme="minorEastAsia" w:eastAsiaTheme="minorEastAsia" w:hAnsiTheme="minorEastAsia" w:hint="eastAsia"/>
              </w:rPr>
              <w:t>危化品：</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组织对产品和服务交付后活动的要求。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废物回收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最终处置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交付后活动：</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已发生的更改包括：无</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重要原材料 □设备 □检测设备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图纸 </w:t>
            </w:r>
            <w:r w:rsidRPr="005E368B">
              <w:rPr>
                <w:rFonts w:asciiTheme="minorEastAsia" w:eastAsiaTheme="minorEastAsia" w:hAnsiTheme="minorEastAsia"/>
              </w:rPr>
              <w:t>□</w:t>
            </w:r>
            <w:r w:rsidRPr="005E368B">
              <w:rPr>
                <w:rFonts w:asciiTheme="minorEastAsia" w:eastAsiaTheme="minorEastAsia" w:hAnsiTheme="minorEastAsia" w:hint="eastAsia"/>
              </w:rPr>
              <w:t>工艺 □加工场所 □其他</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变更控制：</w:t>
            </w:r>
            <w:r w:rsidRPr="005E368B">
              <w:rPr>
                <w:rFonts w:asciiTheme="minorEastAsia" w:eastAsiaTheme="minorEastAsia" w:hAnsiTheme="minorEastAsia"/>
              </w:rPr>
              <w:t>□</w:t>
            </w:r>
            <w:r w:rsidRPr="005E368B">
              <w:rPr>
                <w:rFonts w:asciiTheme="minorEastAsia" w:eastAsiaTheme="minorEastAsia" w:hAnsiTheme="minorEastAsia" w:hint="eastAsia"/>
              </w:rPr>
              <w:t>符合要求 □存在不足，说明                                  。</w:t>
            </w:r>
          </w:p>
        </w:tc>
      </w:tr>
      <w:tr w:rsidR="008C66A3" w:rsidRPr="005E368B">
        <w:trPr>
          <w:trHeight w:val="355"/>
        </w:trPr>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组织识别了环境的潜在紧急情况及应急准备并做出响应所需的过程。对实际发生的紧急情况做</w:t>
            </w:r>
            <w:r w:rsidRPr="005E368B">
              <w:rPr>
                <w:rFonts w:asciiTheme="minorEastAsia" w:eastAsiaTheme="minorEastAsia" w:hAnsiTheme="minorEastAsia" w:hint="eastAsia"/>
              </w:rPr>
              <w:lastRenderedPageBreak/>
              <w:t xml:space="preserve">出响应；以预防或减轻它所带来的有害环境影响；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制订的应急预案包括：</w:t>
            </w:r>
            <w:r w:rsidRPr="005E368B">
              <w:rPr>
                <w:rFonts w:asciiTheme="minorEastAsia" w:eastAsiaTheme="minorEastAsia" w:hAnsiTheme="minorEastAsia" w:cs="宋体" w:hint="eastAsia"/>
                <w:szCs w:val="21"/>
              </w:rPr>
              <w:t>《消防火灾应急疏散预案》</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火灾控制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危化品泄露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锅炉爆炸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环保设备故障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停水停电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审核周期内发生过紧急情况：■未发生 </w:t>
            </w:r>
            <w:r w:rsidRPr="005E368B">
              <w:rPr>
                <w:rFonts w:asciiTheme="minorEastAsia" w:eastAsiaTheme="minorEastAsia" w:hAnsiTheme="minorEastAsia"/>
              </w:rPr>
              <w:t>□</w:t>
            </w:r>
            <w:r w:rsidRPr="005E368B">
              <w:rPr>
                <w:rFonts w:asciiTheme="minorEastAsia" w:eastAsiaTheme="minorEastAsia" w:hAnsiTheme="minorEastAsia" w:hint="eastAsia"/>
              </w:rPr>
              <w:t>已发生：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u w:val="single"/>
              </w:rPr>
              <w:t>于2021年</w:t>
            </w:r>
            <w:r w:rsidR="002135BA" w:rsidRPr="005E368B">
              <w:rPr>
                <w:rFonts w:asciiTheme="minorEastAsia" w:eastAsiaTheme="minorEastAsia" w:hAnsiTheme="minorEastAsia" w:hint="eastAsia"/>
                <w:u w:val="single"/>
              </w:rPr>
              <w:t>7</w:t>
            </w:r>
            <w:r w:rsidRPr="005E368B">
              <w:rPr>
                <w:rFonts w:asciiTheme="minorEastAsia" w:eastAsiaTheme="minorEastAsia" w:hAnsiTheme="minorEastAsia" w:hint="eastAsia"/>
                <w:u w:val="single"/>
              </w:rPr>
              <w:t>月</w:t>
            </w:r>
            <w:r w:rsidR="002135BA" w:rsidRPr="005E368B">
              <w:rPr>
                <w:rFonts w:asciiTheme="minorEastAsia" w:eastAsiaTheme="minorEastAsia" w:hAnsiTheme="minorEastAsia" w:hint="eastAsia"/>
                <w:u w:val="single"/>
              </w:rPr>
              <w:t>14</w:t>
            </w:r>
            <w:r w:rsidRPr="005E368B">
              <w:rPr>
                <w:rFonts w:asciiTheme="minorEastAsia" w:eastAsiaTheme="minorEastAsia" w:hAnsiTheme="minorEastAsia" w:hint="eastAsia"/>
                <w:u w:val="single"/>
              </w:rPr>
              <w:t>日进行了消防演练</w:t>
            </w:r>
            <w:r w:rsidRPr="005E368B">
              <w:rPr>
                <w:rFonts w:asciiTheme="minorEastAsia" w:eastAsiaTheme="minorEastAsia" w:hAnsiTheme="minorEastAsia" w:hint="eastAsia"/>
              </w:rPr>
              <w:t xml:space="preserve">；并总结了预案的可行性和有效性。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定期评审并修订过程和策划的响应措施，特别是发生紧急情况后或进行试验后；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向环境有关的相关方，包括在组织控制下工作的人员提供应急准备和响应相关的信息和培训。</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应急准备和响应控制：■符合要求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tc>
      </w:tr>
      <w:tr w:rsidR="008C66A3" w:rsidRPr="005E368B">
        <w:tc>
          <w:tcPr>
            <w:tcW w:w="1214" w:type="dxa"/>
            <w:vMerge w:val="restart"/>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lang w:val="en-GB"/>
              </w:rPr>
            </w:pPr>
            <w:r w:rsidRPr="005E368B">
              <w:rPr>
                <w:rFonts w:asciiTheme="minorEastAsia" w:eastAsiaTheme="minorEastAsia" w:hAnsiTheme="minorEastAsia" w:hint="eastAsia"/>
              </w:rPr>
              <w:t>组织</w:t>
            </w:r>
            <w:r w:rsidRPr="005E368B">
              <w:rPr>
                <w:rFonts w:asciiTheme="minorEastAsia" w:eastAsiaTheme="minorEastAsia" w:hAnsiTheme="minorEastAsia" w:hint="eastAsia"/>
                <w:lang w:val="en-GB"/>
              </w:rPr>
              <w:t>已经制定与信息</w:t>
            </w:r>
            <w:r w:rsidRPr="005E368B">
              <w:rPr>
                <w:rFonts w:asciiTheme="minorEastAsia" w:eastAsiaTheme="minorEastAsia" w:hAnsiTheme="minorEastAsia" w:hint="eastAsia"/>
              </w:rPr>
              <w:t>的收集、</w:t>
            </w:r>
            <w:r w:rsidRPr="005E368B">
              <w:rPr>
                <w:rFonts w:asciiTheme="minorEastAsia" w:eastAsiaTheme="minorEastAsia" w:hAnsiTheme="minorEastAsia" w:hint="eastAsia"/>
                <w:lang w:val="en-GB"/>
              </w:rPr>
              <w:t>数据分析、改进方法相关的程序，并生效。</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组织已分析和评价通过监视和测量获得的适当的数据和信息。</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组织已建立、实施并保持评价其合规义务履行情况所需的过程。</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实施合规性评价的时间：</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■定期（每年） ：</w:t>
            </w:r>
            <w:r w:rsidRPr="005E368B">
              <w:rPr>
                <w:rFonts w:asciiTheme="minorEastAsia" w:eastAsiaTheme="minorEastAsia" w:hAnsiTheme="minorEastAsia" w:cstheme="minorEastAsia" w:hint="eastAsia"/>
                <w:color w:val="333333"/>
                <w:sz w:val="24"/>
              </w:rPr>
              <w:t>2021年05月13日</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特殊情况（法规变化）：</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年</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月</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日</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对评价合规性发现的问题，采取必要的措施；对合规性评价结果的文件化证据进行了保留。</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组织在适当阶段实施策划的安排，以验证环境法律法规的要求已得到满足。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实施的检测：</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企业自检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第三方监测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主管部门抽查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8C66A3">
            <w:pPr>
              <w:shd w:val="clear" w:color="auto" w:fill="EBF1DE" w:themeFill="accent3" w:themeFillTint="32"/>
              <w:rPr>
                <w:rFonts w:asciiTheme="minorEastAsia" w:eastAsiaTheme="minorEastAsia" w:hAnsiTheme="minorEastAsia"/>
              </w:rPr>
            </w:pP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《环境监测报告》编号：</w:t>
            </w:r>
            <w:r w:rsidRPr="005E368B">
              <w:rPr>
                <w:rFonts w:asciiTheme="minorEastAsia" w:eastAsiaTheme="minorEastAsia" w:hAnsiTheme="minorEastAsia" w:hint="eastAsia"/>
                <w:u w:val="single"/>
              </w:rPr>
              <w:t xml:space="preserve">   </w:t>
            </w:r>
            <w:r w:rsidR="002135BA" w:rsidRPr="005E368B">
              <w:rPr>
                <w:rFonts w:asciiTheme="minorEastAsia" w:eastAsiaTheme="minorEastAsia" w:hAnsiTheme="minorEastAsia" w:hint="eastAsia"/>
                <w:u w:val="single"/>
              </w:rPr>
              <w:t>无近期报告</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《建筑消防检测报告》编号：</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达标评价：</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w:t>
            </w:r>
            <w:r w:rsidR="003E5F50" w:rsidRPr="005E368B">
              <w:rPr>
                <w:rFonts w:asciiTheme="minorEastAsia" w:eastAsiaTheme="minorEastAsia" w:hAnsiTheme="minorEastAsia" w:hint="eastAsia"/>
              </w:rPr>
              <w:fldChar w:fldCharType="begin"/>
            </w:r>
            <w:r w:rsidR="003E5F50" w:rsidRPr="005E368B">
              <w:rPr>
                <w:rFonts w:asciiTheme="minorEastAsia" w:eastAsiaTheme="minorEastAsia" w:hAnsiTheme="minorEastAsia" w:hint="eastAsia"/>
              </w:rPr>
              <w:fldChar w:fldCharType="end"/>
            </w:r>
            <w:r w:rsidRPr="005E368B">
              <w:rPr>
                <w:rFonts w:asciiTheme="minorEastAsia" w:eastAsiaTheme="minorEastAsia" w:hAnsiTheme="minorEastAsia" w:hint="eastAsia"/>
              </w:rPr>
              <w:t>通过年度策划于</w:t>
            </w:r>
            <w:r w:rsidRPr="005E368B">
              <w:rPr>
                <w:rFonts w:asciiTheme="minorEastAsia" w:eastAsiaTheme="minorEastAsia" w:hAnsiTheme="minorEastAsia" w:hint="eastAsia"/>
                <w:u w:val="single"/>
              </w:rPr>
              <w:t>2021年7月25日</w:t>
            </w:r>
            <w:r w:rsidRPr="005E368B">
              <w:rPr>
                <w:rFonts w:asciiTheme="minorEastAsia" w:eastAsiaTheme="minorEastAsia" w:hAnsiTheme="minorEastAsia" w:hint="eastAsia"/>
              </w:rPr>
              <w:t xml:space="preserve">实施了环境管理体系内部审核，对环境管理体系的符合性和有效性进行了审核。内审发现的 </w:t>
            </w:r>
            <w:r w:rsidRPr="005E368B">
              <w:rPr>
                <w:rFonts w:asciiTheme="minorEastAsia" w:eastAsiaTheme="minorEastAsia" w:hAnsiTheme="minorEastAsia" w:hint="eastAsia"/>
                <w:u w:val="single"/>
              </w:rPr>
              <w:t xml:space="preserve">1 </w:t>
            </w:r>
            <w:r w:rsidRPr="005E368B">
              <w:rPr>
                <w:rFonts w:asciiTheme="minorEastAsia" w:eastAsiaTheme="minorEastAsia" w:hAnsiTheme="minorEastAsia" w:hint="eastAsia"/>
              </w:rPr>
              <w:t>项不符合在本次审核前已完成整改。在公司内完成的这些审核是可信的。</w:t>
            </w:r>
          </w:p>
          <w:p w:rsidR="008C66A3" w:rsidRPr="005E368B" w:rsidRDefault="008C66A3">
            <w:pPr>
              <w:shd w:val="clear" w:color="auto" w:fill="EBF1DE" w:themeFill="accent3" w:themeFillTint="32"/>
              <w:rPr>
                <w:rFonts w:asciiTheme="minorEastAsia" w:eastAsiaTheme="minorEastAsia" w:hAnsiTheme="minorEastAsia"/>
              </w:rPr>
            </w:pP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若是组织多场所/临时场所：（按照组织的实际情况选择）</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内审贯穿了多场所/临时现场，内审的验证结论是正面的。管理者代表相应的职权覆盖了所有的场所。）</w:t>
            </w:r>
          </w:p>
          <w:p w:rsidR="008C66A3" w:rsidRPr="005E368B" w:rsidRDefault="008C66A3">
            <w:pPr>
              <w:shd w:val="clear" w:color="auto" w:fill="EBF1DE" w:themeFill="accent3" w:themeFillTint="32"/>
              <w:rPr>
                <w:rFonts w:asciiTheme="minorEastAsia" w:eastAsiaTheme="minorEastAsia" w:hAnsiTheme="minorEastAsia"/>
              </w:rPr>
            </w:pP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若是多班次操作：（按照组织的实际情况选择）</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对所有班次的现场操作已审核。</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未对所有班次的现场都进行审核，只审核了日班的现场操作，并且有代表性地审核了所有班次的运行记录。</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最高管理者已按策划的时间间隔，在</w:t>
            </w:r>
            <w:r w:rsidRPr="005E368B">
              <w:rPr>
                <w:rFonts w:asciiTheme="minorEastAsia" w:eastAsiaTheme="minorEastAsia" w:hAnsiTheme="minorEastAsia" w:hint="eastAsia"/>
                <w:color w:val="000000"/>
                <w:szCs w:val="18"/>
                <w:u w:val="single"/>
              </w:rPr>
              <w:t>2021年8月10日</w:t>
            </w:r>
            <w:r w:rsidRPr="005E368B">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8C66A3" w:rsidRPr="005E368B">
        <w:tc>
          <w:tcPr>
            <w:tcW w:w="1214" w:type="dxa"/>
            <w:vMerge w:val="restart"/>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改进</w:t>
            </w: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组织已确定和选择改进机会，并采取必要措施改进环境管理体系，实现其环境管理体系的预期结果。</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组织针对环境管理体系运行中的不符合采取了有效纠正和纠正措施。针对下列方面采取了纠正措施：</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■不合格产品/服务 □自我验证的结果  ■顾客投诉  ■顾客满意调查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 xml:space="preserve">■内审不符合项   □外审不符合项  ■管理评审   </w:t>
            </w:r>
            <w:r w:rsidRPr="005E368B">
              <w:rPr>
                <w:rFonts w:asciiTheme="minorEastAsia" w:eastAsiaTheme="minorEastAsia" w:hAnsiTheme="minorEastAsia" w:cs="宋体" w:hint="eastAsia"/>
              </w:rPr>
              <w:t>■</w:t>
            </w:r>
            <w:r w:rsidRPr="005E368B">
              <w:rPr>
                <w:rFonts w:asciiTheme="minorEastAsia" w:eastAsiaTheme="minorEastAsia" w:hAnsiTheme="minorEastAsia" w:hint="eastAsia"/>
              </w:rPr>
              <w:t>目标统计分析结果   □其他</w:t>
            </w:r>
          </w:p>
        </w:tc>
      </w:tr>
      <w:tr w:rsidR="008C66A3" w:rsidRPr="005E368B">
        <w:tc>
          <w:tcPr>
            <w:tcW w:w="1214" w:type="dxa"/>
            <w:vMerge/>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组织持续改进了环境管理体系的适宜性、充分性与有效性，以提升环境绩效。</w:t>
            </w:r>
          </w:p>
        </w:tc>
      </w:tr>
    </w:tbl>
    <w:p w:rsidR="008C66A3" w:rsidRPr="005E368B" w:rsidRDefault="008C66A3">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8C66A3" w:rsidRPr="005E368B">
        <w:trPr>
          <w:trHeight w:val="315"/>
        </w:trPr>
        <w:tc>
          <w:tcPr>
            <w:tcW w:w="241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4.1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4.2</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4.3</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4.4</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5.1</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5.2</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5.3</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6.1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6.2</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7.1</w:t>
            </w:r>
          </w:p>
        </w:tc>
      </w:tr>
      <w:tr w:rsidR="008C66A3" w:rsidRPr="005E368B">
        <w:trPr>
          <w:trHeight w:val="315"/>
        </w:trPr>
        <w:tc>
          <w:tcPr>
            <w:tcW w:w="241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780"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r>
      <w:tr w:rsidR="008C66A3" w:rsidRPr="005E368B">
        <w:trPr>
          <w:trHeight w:val="315"/>
        </w:trPr>
        <w:tc>
          <w:tcPr>
            <w:tcW w:w="241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r>
      <w:tr w:rsidR="008C66A3" w:rsidRPr="005E368B">
        <w:trPr>
          <w:trHeight w:val="315"/>
        </w:trPr>
        <w:tc>
          <w:tcPr>
            <w:tcW w:w="241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7.2</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7.3</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7.4</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7.5</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8.1</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8.2</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9.1</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9.2</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9.3</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10</w:t>
            </w:r>
          </w:p>
        </w:tc>
      </w:tr>
      <w:tr w:rsidR="008C66A3" w:rsidRPr="005E368B">
        <w:trPr>
          <w:trHeight w:val="315"/>
        </w:trPr>
        <w:tc>
          <w:tcPr>
            <w:tcW w:w="241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2135BA">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3</w:t>
            </w:r>
          </w:p>
        </w:tc>
        <w:tc>
          <w:tcPr>
            <w:tcW w:w="779"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8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1</w:t>
            </w:r>
          </w:p>
        </w:tc>
      </w:tr>
      <w:tr w:rsidR="008C66A3" w:rsidRPr="005E368B">
        <w:trPr>
          <w:trHeight w:val="315"/>
        </w:trPr>
        <w:tc>
          <w:tcPr>
            <w:tcW w:w="2410" w:type="dxa"/>
            <w:shd w:val="clear" w:color="auto" w:fill="EBF1DE" w:themeFill="accent3" w:themeFillTint="32"/>
            <w:vAlign w:val="center"/>
          </w:tcPr>
          <w:p w:rsidR="008C66A3" w:rsidRPr="005E368B" w:rsidRDefault="00A269F3">
            <w:pPr>
              <w:shd w:val="clear" w:color="auto" w:fill="EBF1DE" w:themeFill="accent3" w:themeFillTint="32"/>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2135BA">
            <w:pPr>
              <w:shd w:val="clear" w:color="auto" w:fill="EBF1DE" w:themeFill="accent3" w:themeFillTint="32"/>
              <w:rPr>
                <w:rFonts w:asciiTheme="minorEastAsia" w:eastAsiaTheme="minorEastAsia" w:hAnsiTheme="minorEastAsia" w:hint="eastAsia"/>
              </w:rPr>
            </w:pPr>
            <w:r w:rsidRPr="005E368B">
              <w:rPr>
                <w:rFonts w:asciiTheme="minorEastAsia" w:eastAsiaTheme="minorEastAsia" w:hAnsiTheme="minorEastAsia" w:hint="eastAsia"/>
              </w:rPr>
              <w:t>1</w:t>
            </w:r>
          </w:p>
        </w:tc>
        <w:tc>
          <w:tcPr>
            <w:tcW w:w="779"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8C66A3" w:rsidRPr="005E368B" w:rsidRDefault="008C66A3">
            <w:pPr>
              <w:shd w:val="clear" w:color="auto" w:fill="EBF1DE" w:themeFill="accent3" w:themeFillTint="32"/>
              <w:rPr>
                <w:rFonts w:asciiTheme="minorEastAsia" w:eastAsiaTheme="minorEastAsia" w:hAnsiTheme="minorEastAsia"/>
                <w:lang w:eastAsia="ja-JP"/>
              </w:rPr>
            </w:pPr>
          </w:p>
        </w:tc>
      </w:tr>
    </w:tbl>
    <w:p w:rsidR="008C66A3" w:rsidRPr="005E368B" w:rsidRDefault="008C66A3">
      <w:pPr>
        <w:shd w:val="clear" w:color="auto" w:fill="EBF1DE" w:themeFill="accent3" w:themeFillTint="32"/>
        <w:rPr>
          <w:rFonts w:asciiTheme="minorEastAsia" w:eastAsiaTheme="minorEastAsia" w:hAnsiTheme="minorEastAsia"/>
        </w:rPr>
      </w:pPr>
    </w:p>
    <w:p w:rsidR="008C66A3" w:rsidRPr="005E368B" w:rsidRDefault="008C66A3">
      <w:pPr>
        <w:shd w:val="clear" w:color="auto" w:fill="EBF1DE" w:themeFill="accent3" w:themeFillTint="32"/>
        <w:rPr>
          <w:rFonts w:asciiTheme="minorEastAsia" w:eastAsiaTheme="minorEastAsia" w:hAnsiTheme="minorEastAsia"/>
        </w:rPr>
      </w:pP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 xml:space="preserve">*评价: </w:t>
      </w:r>
      <w:r w:rsidRPr="005E368B">
        <w:rPr>
          <w:rFonts w:asciiTheme="minorEastAsia" w:eastAsiaTheme="minorEastAsia" w:hAnsiTheme="minorEastAsia"/>
        </w:rPr>
        <w:tab/>
        <w:t>1 = 符合</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2 = 这次审核没审</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 xml:space="preserve">3 = 失效/不符合(参见不符合报告)  </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4 = 不适用</w:t>
      </w:r>
    </w:p>
    <w:p w:rsidR="008C66A3" w:rsidRPr="005E368B" w:rsidRDefault="00A269F3">
      <w:pPr>
        <w:shd w:val="clear" w:color="auto" w:fill="EBF1DE" w:themeFill="accent3" w:themeFillTint="32"/>
        <w:rPr>
          <w:rFonts w:asciiTheme="minorEastAsia" w:eastAsiaTheme="minorEastAsia" w:hAnsiTheme="minorEastAsia"/>
        </w:rPr>
      </w:pPr>
      <w:r w:rsidRPr="005E368B">
        <w:rPr>
          <w:rFonts w:asciiTheme="minorEastAsia" w:eastAsiaTheme="minorEastAsia" w:hAnsiTheme="minorEastAsia"/>
        </w:rPr>
        <w:br w:type="page"/>
      </w:r>
    </w:p>
    <w:p w:rsidR="008C66A3" w:rsidRPr="005E368B" w:rsidRDefault="00A269F3">
      <w:pPr>
        <w:autoSpaceDE w:val="0"/>
        <w:autoSpaceDN w:val="0"/>
        <w:adjustRightInd w:val="0"/>
        <w:snapToGrid w:val="0"/>
        <w:rPr>
          <w:rFonts w:asciiTheme="minorEastAsia" w:eastAsiaTheme="minorEastAsia" w:hAnsiTheme="minorEastAsia"/>
          <w:b/>
          <w:bCs/>
          <w:color w:val="0000FF"/>
          <w:sz w:val="20"/>
          <w:szCs w:val="20"/>
        </w:rPr>
      </w:pPr>
      <w:r w:rsidRPr="005E368B">
        <w:rPr>
          <w:rFonts w:asciiTheme="minorEastAsia" w:eastAsiaTheme="minorEastAsia" w:hAnsiTheme="minorEastAsia"/>
          <w:b/>
          <w:bCs/>
          <w:sz w:val="20"/>
          <w:szCs w:val="20"/>
        </w:rPr>
        <w:lastRenderedPageBreak/>
        <w:t xml:space="preserve">附件 ISO 45001:2018 </w:t>
      </w:r>
      <w:r w:rsidRPr="005E368B">
        <w:rPr>
          <w:rFonts w:asciiTheme="minorEastAsia" w:eastAsiaTheme="minorEastAsia" w:hAnsiTheme="minorEastAsia"/>
          <w:b/>
          <w:bCs/>
          <w:color w:val="0000FF"/>
          <w:sz w:val="20"/>
          <w:szCs w:val="20"/>
        </w:rPr>
        <w:t>(若不是ISO 45001:2018审核请删除)</w:t>
      </w:r>
    </w:p>
    <w:tbl>
      <w:tblPr>
        <w:tblStyle w:val="aa"/>
        <w:tblW w:w="0" w:type="auto"/>
        <w:shd w:val="clear" w:color="auto" w:fill="F2DCDC" w:themeFill="accent2" w:themeFillTint="32"/>
        <w:tblLook w:val="04A0"/>
      </w:tblPr>
      <w:tblGrid>
        <w:gridCol w:w="1214"/>
        <w:gridCol w:w="8748"/>
      </w:tblGrid>
      <w:tr w:rsidR="008C66A3" w:rsidRPr="005E368B">
        <w:tc>
          <w:tcPr>
            <w:tcW w:w="1214"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审核周期</w:t>
            </w: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spacing w:val="-2"/>
                <w:sz w:val="20"/>
              </w:rPr>
              <w:t>OHSMS</w:t>
            </w:r>
            <w:r w:rsidRPr="005E368B">
              <w:rPr>
                <w:rFonts w:asciiTheme="minorEastAsia" w:eastAsiaTheme="minorEastAsia" w:hAnsiTheme="minorEastAsia" w:hint="eastAsia"/>
              </w:rPr>
              <w:t>体系建立以来   □定期（近一年）  □其他</w:t>
            </w:r>
          </w:p>
        </w:tc>
      </w:tr>
      <w:tr w:rsidR="008C66A3" w:rsidRPr="005E368B">
        <w:tc>
          <w:tcPr>
            <w:tcW w:w="1214"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体系要素</w:t>
            </w: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审核内容总结</w:t>
            </w:r>
          </w:p>
        </w:tc>
      </w:tr>
      <w:tr w:rsidR="008C66A3" w:rsidRPr="005E368B">
        <w:trPr>
          <w:trHeight w:val="284"/>
        </w:trPr>
        <w:tc>
          <w:tcPr>
            <w:tcW w:w="1214" w:type="dxa"/>
            <w:vMerge w:val="restart"/>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组织环境</w:t>
            </w: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a"/>
              <w:tblW w:w="0" w:type="auto"/>
              <w:tblLook w:val="04A0"/>
            </w:tblPr>
            <w:tblGrid>
              <w:gridCol w:w="1147"/>
              <w:gridCol w:w="7375"/>
            </w:tblGrid>
            <w:tr w:rsidR="008C66A3" w:rsidRPr="005E368B">
              <w:tc>
                <w:tcPr>
                  <w:tcW w:w="1147" w:type="dxa"/>
                </w:tcPr>
                <w:p w:rsidR="008C66A3" w:rsidRPr="005E368B" w:rsidRDefault="008C66A3">
                  <w:pPr>
                    <w:ind w:firstLineChars="600" w:firstLine="1260"/>
                    <w:rPr>
                      <w:rFonts w:asciiTheme="minorEastAsia" w:eastAsiaTheme="minorEastAsia" w:hAnsiTheme="minorEastAsia"/>
                    </w:rPr>
                  </w:pPr>
                </w:p>
              </w:tc>
              <w:tc>
                <w:tcPr>
                  <w:tcW w:w="7375" w:type="dxa"/>
                </w:tcPr>
                <w:p w:rsidR="008C66A3" w:rsidRPr="005E368B" w:rsidRDefault="00A269F3">
                  <w:pPr>
                    <w:ind w:firstLineChars="200" w:firstLine="420"/>
                    <w:rPr>
                      <w:rFonts w:asciiTheme="minorEastAsia" w:eastAsiaTheme="minorEastAsia" w:hAnsiTheme="minorEastAsia"/>
                    </w:rPr>
                  </w:pPr>
                  <w:r w:rsidRPr="005E368B">
                    <w:rPr>
                      <w:rFonts w:asciiTheme="minorEastAsia" w:eastAsiaTheme="minorEastAsia" w:hAnsiTheme="minorEastAsia" w:hint="eastAsia"/>
                    </w:rPr>
                    <w:t>列举影响企业战略的重要因素（不必全选）</w:t>
                  </w:r>
                </w:p>
              </w:tc>
            </w:tr>
            <w:tr w:rsidR="008C66A3" w:rsidRPr="005E368B">
              <w:tc>
                <w:tcPr>
                  <w:tcW w:w="114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外部环境</w:t>
                  </w:r>
                </w:p>
              </w:tc>
              <w:tc>
                <w:tcPr>
                  <w:tcW w:w="7375"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■法律法规 ■技术 □竞争 ■市场 □文化 □社会 ■经济环境 □其他</w:t>
                  </w:r>
                </w:p>
              </w:tc>
            </w:tr>
            <w:tr w:rsidR="008C66A3" w:rsidRPr="005E368B">
              <w:tc>
                <w:tcPr>
                  <w:tcW w:w="114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内部环境</w:t>
                  </w:r>
                </w:p>
              </w:tc>
              <w:tc>
                <w:tcPr>
                  <w:tcW w:w="7375"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□认知 ■价值观  □文化  □知识 ■绩效 □工艺 ■设备 ■人员能力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■员工关系  □其他 </w:t>
                  </w:r>
                </w:p>
              </w:tc>
            </w:tr>
          </w:tbl>
          <w:p w:rsidR="008C66A3" w:rsidRPr="005E368B" w:rsidRDefault="008C66A3">
            <w:pPr>
              <w:rPr>
                <w:rFonts w:asciiTheme="minorEastAsia" w:eastAsiaTheme="minorEastAsia" w:hAnsiTheme="minorEastAsia"/>
              </w:rPr>
            </w:pPr>
          </w:p>
        </w:tc>
      </w:tr>
      <w:tr w:rsidR="008C66A3" w:rsidRPr="005E368B">
        <w:trPr>
          <w:trHeight w:val="284"/>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highlight w:val="cyan"/>
              </w:rPr>
            </w:pPr>
            <w:r w:rsidRPr="005E368B">
              <w:rPr>
                <w:rFonts w:asciiTheme="minorEastAsia" w:eastAsiaTheme="minorEastAsia" w:hAnsiTheme="minorEastAsia" w:hint="eastAsia"/>
              </w:rPr>
              <w:t>确定了与职业健康安全管理体系有关的相关方及需求和希望；监视和评审了相关相关信息。</w:t>
            </w:r>
          </w:p>
          <w:tbl>
            <w:tblPr>
              <w:tblStyle w:val="aa"/>
              <w:tblW w:w="0" w:type="auto"/>
              <w:tblLook w:val="04A0"/>
            </w:tblPr>
            <w:tblGrid>
              <w:gridCol w:w="1610"/>
              <w:gridCol w:w="6912"/>
            </w:tblGrid>
            <w:tr w:rsidR="008C66A3" w:rsidRPr="005E368B">
              <w:tc>
                <w:tcPr>
                  <w:tcW w:w="1610" w:type="dxa"/>
                </w:tcPr>
                <w:p w:rsidR="008C66A3" w:rsidRPr="005E368B" w:rsidRDefault="00A269F3">
                  <w:pPr>
                    <w:rPr>
                      <w:rFonts w:asciiTheme="minorEastAsia" w:eastAsiaTheme="minorEastAsia" w:hAnsiTheme="minorEastAsia"/>
                      <w:highlight w:val="cyan"/>
                    </w:rPr>
                  </w:pPr>
                  <w:r w:rsidRPr="005E368B">
                    <w:rPr>
                      <w:rFonts w:asciiTheme="minorEastAsia" w:eastAsiaTheme="minorEastAsia" w:hAnsiTheme="minorEastAsia" w:hint="eastAsia"/>
                    </w:rPr>
                    <w:t>重要的相关方</w:t>
                  </w:r>
                </w:p>
              </w:tc>
              <w:tc>
                <w:tcPr>
                  <w:tcW w:w="6912" w:type="dxa"/>
                </w:tcPr>
                <w:p w:rsidR="008C66A3" w:rsidRPr="005E368B" w:rsidRDefault="00A269F3">
                  <w:pPr>
                    <w:rPr>
                      <w:rFonts w:asciiTheme="minorEastAsia" w:eastAsiaTheme="minorEastAsia" w:hAnsiTheme="minorEastAsia"/>
                      <w:highlight w:val="cyan"/>
                    </w:rPr>
                  </w:pPr>
                  <w:r w:rsidRPr="005E368B">
                    <w:rPr>
                      <w:rFonts w:asciiTheme="minorEastAsia" w:eastAsiaTheme="minorEastAsia" w:hAnsiTheme="minorEastAsia" w:hint="eastAsia"/>
                    </w:rPr>
                    <w:t>重要的相关方需求和希望（不必全选）</w:t>
                  </w:r>
                </w:p>
              </w:tc>
            </w:tr>
            <w:tr w:rsidR="008C66A3" w:rsidRPr="005E368B">
              <w:tc>
                <w:tcPr>
                  <w:tcW w:w="1610"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■主管部门</w:t>
                  </w:r>
                </w:p>
              </w:tc>
              <w:tc>
                <w:tcPr>
                  <w:tcW w:w="691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遵守职业健康安全相关的法律法规</w:t>
                  </w:r>
                </w:p>
              </w:tc>
            </w:tr>
            <w:tr w:rsidR="008C66A3" w:rsidRPr="005E368B">
              <w:tc>
                <w:tcPr>
                  <w:tcW w:w="1610"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■供方/承包方</w:t>
                  </w:r>
                </w:p>
              </w:tc>
              <w:tc>
                <w:tcPr>
                  <w:tcW w:w="691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组织的持续经营、明示采购的职业健康安全要求</w:t>
                  </w:r>
                </w:p>
              </w:tc>
            </w:tr>
            <w:tr w:rsidR="008C66A3" w:rsidRPr="005E368B">
              <w:tc>
                <w:tcPr>
                  <w:tcW w:w="1610"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■顾客</w:t>
                  </w:r>
                </w:p>
              </w:tc>
              <w:tc>
                <w:tcPr>
                  <w:tcW w:w="691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按时按质按量交付产品或服务；避免职业健康安全事故和处罚 </w:t>
                  </w:r>
                </w:p>
              </w:tc>
            </w:tr>
            <w:tr w:rsidR="008C66A3" w:rsidRPr="005E368B">
              <w:tc>
                <w:tcPr>
                  <w:tcW w:w="1610"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非政府部门</w:t>
                  </w:r>
                </w:p>
              </w:tc>
              <w:tc>
                <w:tcPr>
                  <w:tcW w:w="691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分享职业健康安全的经验和教训</w:t>
                  </w:r>
                </w:p>
              </w:tc>
            </w:tr>
            <w:tr w:rsidR="008C66A3" w:rsidRPr="005E368B">
              <w:tc>
                <w:tcPr>
                  <w:tcW w:w="1610"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■员工</w:t>
                  </w:r>
                </w:p>
              </w:tc>
              <w:tc>
                <w:tcPr>
                  <w:tcW w:w="691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组织的持续经营、自我发展、良好的职业健康安全环境</w:t>
                  </w:r>
                </w:p>
              </w:tc>
            </w:tr>
            <w:tr w:rsidR="008C66A3" w:rsidRPr="005E368B">
              <w:tc>
                <w:tcPr>
                  <w:tcW w:w="1610"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□投资方</w:t>
                  </w:r>
                </w:p>
              </w:tc>
              <w:tc>
                <w:tcPr>
                  <w:tcW w:w="6912"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组织的持续经营、盈利；不出现重大事故</w:t>
                  </w:r>
                </w:p>
              </w:tc>
            </w:tr>
            <w:tr w:rsidR="008C66A3" w:rsidRPr="005E368B">
              <w:tc>
                <w:tcPr>
                  <w:tcW w:w="1610"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□其他</w:t>
                  </w:r>
                </w:p>
              </w:tc>
              <w:tc>
                <w:tcPr>
                  <w:tcW w:w="6912" w:type="dxa"/>
                </w:tcPr>
                <w:p w:rsidR="008C66A3" w:rsidRPr="005E368B" w:rsidRDefault="008C66A3">
                  <w:pPr>
                    <w:rPr>
                      <w:rFonts w:asciiTheme="minorEastAsia" w:eastAsiaTheme="minorEastAsia" w:hAnsiTheme="minorEastAsia"/>
                    </w:rPr>
                  </w:pPr>
                </w:p>
              </w:tc>
            </w:tr>
          </w:tbl>
          <w:p w:rsidR="008C66A3" w:rsidRPr="005E368B" w:rsidRDefault="008C66A3">
            <w:pPr>
              <w:rPr>
                <w:rFonts w:asciiTheme="minorEastAsia" w:eastAsiaTheme="minorEastAsia" w:hAnsiTheme="minorEastAsia"/>
                <w:highlight w:val="cyan"/>
              </w:rPr>
            </w:pPr>
          </w:p>
        </w:tc>
      </w:tr>
      <w:tr w:rsidR="008C66A3" w:rsidRPr="005E368B">
        <w:trPr>
          <w:trHeight w:val="284"/>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组织应明确相关职业健康安全管理体系的范围；（详见第一条款审核范围）</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 </w:t>
            </w:r>
          </w:p>
        </w:tc>
      </w:tr>
      <w:tr w:rsidR="008C66A3" w:rsidRPr="005E368B">
        <w:trPr>
          <w:trHeight w:val="284"/>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spacing w:before="40" w:after="40"/>
              <w:rPr>
                <w:rFonts w:asciiTheme="minorEastAsia" w:eastAsiaTheme="minorEastAsia" w:hAnsiTheme="minorEastAsia"/>
              </w:rPr>
            </w:pPr>
            <w:r w:rsidRPr="005E368B">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8C66A3" w:rsidRPr="005E368B" w:rsidRDefault="00A269F3">
            <w:pPr>
              <w:spacing w:before="40" w:after="40"/>
              <w:rPr>
                <w:rFonts w:asciiTheme="minorEastAsia" w:eastAsiaTheme="minorEastAsia" w:hAnsiTheme="minorEastAsia"/>
              </w:rPr>
            </w:pPr>
            <w:r w:rsidRPr="005E368B">
              <w:rPr>
                <w:rFonts w:asciiTheme="minorEastAsia" w:eastAsiaTheme="minorEastAsia" w:hAnsiTheme="minorEastAsia" w:hint="eastAsia"/>
              </w:rPr>
              <w:t>组织对管理体系的过程进行了确认，对输入、输出、</w:t>
            </w:r>
            <w:r w:rsidRPr="005E368B">
              <w:rPr>
                <w:rFonts w:asciiTheme="minorEastAsia" w:eastAsiaTheme="minorEastAsia" w:hAnsiTheme="minorEastAsia" w:hint="eastAsia"/>
                <w:lang w:val="en-GB"/>
              </w:rPr>
              <w:t>顺序及相互</w:t>
            </w:r>
            <w:r w:rsidRPr="005E368B">
              <w:rPr>
                <w:rFonts w:asciiTheme="minorEastAsia" w:eastAsiaTheme="minorEastAsia" w:hAnsiTheme="minorEastAsia" w:hint="eastAsia"/>
              </w:rPr>
              <w:t>作用</w:t>
            </w:r>
            <w:r w:rsidRPr="005E368B">
              <w:rPr>
                <w:rFonts w:asciiTheme="minorEastAsia" w:eastAsiaTheme="minorEastAsia" w:hAnsiTheme="minorEastAsia" w:hint="eastAsia"/>
                <w:lang w:val="en-GB"/>
              </w:rPr>
              <w:t>已被</w:t>
            </w:r>
            <w:r w:rsidRPr="005E368B">
              <w:rPr>
                <w:rFonts w:asciiTheme="minorEastAsia" w:eastAsiaTheme="minorEastAsia" w:hAnsiTheme="minorEastAsia" w:hint="eastAsia"/>
              </w:rPr>
              <w:t>明确</w:t>
            </w:r>
            <w:r w:rsidRPr="005E368B">
              <w:rPr>
                <w:rFonts w:asciiTheme="minorEastAsia" w:eastAsiaTheme="minorEastAsia" w:hAnsiTheme="minorEastAsia" w:hint="eastAsia"/>
                <w:lang w:val="en-GB"/>
              </w:rPr>
              <w:t>地提出并被充分控制。</w:t>
            </w:r>
            <w:r w:rsidRPr="005E368B">
              <w:rPr>
                <w:rFonts w:asciiTheme="minorEastAsia" w:eastAsiaTheme="minorEastAsia" w:hAnsiTheme="minorEastAsia" w:hint="eastAsia"/>
              </w:rPr>
              <w:t>采用了过程方法管理相关管理体系及其过程；</w:t>
            </w:r>
            <w:r w:rsidRPr="005E368B">
              <w:rPr>
                <w:rFonts w:asciiTheme="minorEastAsia" w:eastAsiaTheme="minorEastAsia" w:hAnsiTheme="minorEastAsia" w:hint="eastAsia"/>
                <w:lang w:val="en-GB"/>
              </w:rPr>
              <w:t>用文件化的绩效指标定期评审过程。</w:t>
            </w:r>
          </w:p>
          <w:p w:rsidR="008C66A3" w:rsidRPr="005E368B" w:rsidRDefault="00A269F3">
            <w:pPr>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影响运行的重要</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 xml:space="preserve"> （</w:t>
            </w:r>
            <w:r w:rsidRPr="005E368B">
              <w:rPr>
                <w:rFonts w:asciiTheme="minorEastAsia" w:eastAsiaTheme="minorEastAsia" w:hAnsiTheme="minorEastAsia" w:hint="eastAsia"/>
                <w:b/>
                <w:bCs/>
              </w:rPr>
              <w:t>不必全选</w:t>
            </w:r>
            <w:r w:rsidRPr="005E368B">
              <w:rPr>
                <w:rFonts w:asciiTheme="minorEastAsia" w:eastAsiaTheme="minorEastAsia" w:hAnsiTheme="minorEastAsia" w:hint="eastAsia"/>
                <w:b/>
                <w:bCs/>
                <w:lang w:val="en-GB"/>
              </w:rPr>
              <w:t>）</w:t>
            </w:r>
          </w:p>
          <w:p w:rsidR="008C66A3" w:rsidRPr="005E368B" w:rsidRDefault="00A269F3">
            <w:pPr>
              <w:spacing w:before="40" w:after="40"/>
              <w:rPr>
                <w:rFonts w:asciiTheme="minorEastAsia" w:eastAsiaTheme="minorEastAsia" w:hAnsiTheme="minorEastAsia"/>
              </w:rPr>
            </w:pPr>
            <w:r w:rsidRPr="005E368B">
              <w:rPr>
                <w:rFonts w:asciiTheme="minorEastAsia" w:eastAsiaTheme="minorEastAsia" w:hAnsiTheme="minorEastAsia" w:hint="eastAsia"/>
              </w:rPr>
              <w:t xml:space="preserve">□安全作业控制  ■职业危害管理  ■消防控制 □危化品管理 □特种设备管理 </w:t>
            </w:r>
          </w:p>
          <w:p w:rsidR="008C66A3" w:rsidRPr="005E368B" w:rsidRDefault="00A269F3">
            <w:pPr>
              <w:spacing w:before="40" w:after="40"/>
              <w:rPr>
                <w:rFonts w:asciiTheme="minorEastAsia" w:eastAsiaTheme="minorEastAsia" w:hAnsiTheme="minorEastAsia"/>
              </w:rPr>
            </w:pPr>
            <w:r w:rsidRPr="005E368B">
              <w:rPr>
                <w:rFonts w:asciiTheme="minorEastAsia" w:eastAsiaTheme="minorEastAsia" w:hAnsiTheme="minorEastAsia" w:hint="eastAsia"/>
              </w:rPr>
              <w:t>□安评三同时 □职评三同时 □其他</w:t>
            </w:r>
          </w:p>
          <w:p w:rsidR="008C66A3" w:rsidRPr="005E368B" w:rsidRDefault="00A269F3">
            <w:pPr>
              <w:spacing w:before="40" w:after="40"/>
              <w:rPr>
                <w:rFonts w:asciiTheme="minorEastAsia" w:eastAsiaTheme="minorEastAsia" w:hAnsiTheme="minorEastAsia"/>
                <w:b/>
                <w:bCs/>
              </w:rPr>
            </w:pPr>
            <w:r w:rsidRPr="005E368B">
              <w:rPr>
                <w:rFonts w:asciiTheme="minorEastAsia" w:eastAsiaTheme="minorEastAsia" w:hAnsiTheme="minorEastAsia" w:hint="eastAsia"/>
                <w:b/>
                <w:bCs/>
              </w:rPr>
              <w:t>影响体系运行的外包</w:t>
            </w:r>
            <w:r w:rsidRPr="005E368B">
              <w:rPr>
                <w:rFonts w:asciiTheme="minorEastAsia" w:eastAsiaTheme="minorEastAsia" w:hAnsiTheme="minorEastAsia" w:hint="eastAsia"/>
                <w:b/>
                <w:bCs/>
                <w:lang w:val="en-GB"/>
              </w:rPr>
              <w:t>过程如下</w:t>
            </w:r>
            <w:r w:rsidRPr="005E368B">
              <w:rPr>
                <w:rFonts w:asciiTheme="minorEastAsia" w:eastAsiaTheme="minorEastAsia" w:hAnsiTheme="minorEastAsia" w:hint="eastAsia"/>
                <w:b/>
                <w:bCs/>
              </w:rPr>
              <w:t>:</w:t>
            </w:r>
            <w:r w:rsidRPr="005E368B">
              <w:rPr>
                <w:rFonts w:asciiTheme="minorEastAsia" w:eastAsiaTheme="minorEastAsia" w:hAnsiTheme="minorEastAsia" w:hint="eastAsia"/>
                <w:b/>
                <w:bCs/>
                <w:lang w:val="en-GB"/>
              </w:rPr>
              <w:t xml:space="preserve"> （</w:t>
            </w:r>
            <w:r w:rsidRPr="005E368B">
              <w:rPr>
                <w:rFonts w:asciiTheme="minorEastAsia" w:eastAsiaTheme="minorEastAsia" w:hAnsiTheme="minorEastAsia" w:hint="eastAsia"/>
                <w:b/>
                <w:bCs/>
              </w:rPr>
              <w:t>根据实际情况选择</w:t>
            </w:r>
            <w:r w:rsidRPr="005E368B">
              <w:rPr>
                <w:rFonts w:asciiTheme="minorEastAsia" w:eastAsiaTheme="minorEastAsia" w:hAnsiTheme="minorEastAsia" w:hint="eastAsia"/>
                <w:b/>
                <w:bCs/>
                <w:lang w:val="en-GB"/>
              </w:rPr>
              <w:t>）</w:t>
            </w:r>
          </w:p>
          <w:p w:rsidR="008C66A3" w:rsidRPr="005E368B" w:rsidRDefault="00A269F3">
            <w:pPr>
              <w:spacing w:before="40" w:after="40"/>
              <w:rPr>
                <w:rFonts w:asciiTheme="minorEastAsia" w:eastAsiaTheme="minorEastAsia" w:hAnsiTheme="minorEastAsia"/>
              </w:rPr>
            </w:pPr>
            <w:r w:rsidRPr="005E368B">
              <w:rPr>
                <w:rFonts w:asciiTheme="minorEastAsia" w:eastAsiaTheme="minorEastAsia" w:hAnsiTheme="minorEastAsia" w:hint="eastAsia"/>
              </w:rPr>
              <w:t>□危险废物处置 □消防检测 □生产/服务过程 □安全监测 □产品运输 □设备维修</w:t>
            </w:r>
          </w:p>
          <w:p w:rsidR="008C66A3" w:rsidRPr="005E368B" w:rsidRDefault="00A269F3">
            <w:pPr>
              <w:spacing w:before="40" w:after="40"/>
              <w:rPr>
                <w:rFonts w:asciiTheme="minorEastAsia" w:eastAsiaTheme="minorEastAsia" w:hAnsiTheme="minorEastAsia"/>
              </w:rPr>
            </w:pPr>
            <w:r w:rsidRPr="005E368B">
              <w:rPr>
                <w:rFonts w:asciiTheme="minorEastAsia" w:eastAsiaTheme="minorEastAsia" w:hAnsiTheme="minorEastAsia" w:hint="eastAsia"/>
              </w:rPr>
              <w:t>□人员培训 □其他</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lang w:val="en-GB"/>
              </w:rPr>
              <w:t>组织通过</w:t>
            </w: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目标的建立、实施、</w:t>
            </w:r>
            <w:r w:rsidRPr="005E368B">
              <w:rPr>
                <w:rFonts w:asciiTheme="minorEastAsia" w:eastAsiaTheme="minorEastAsia" w:hAnsiTheme="minorEastAsia" w:hint="eastAsia"/>
              </w:rPr>
              <w:t>相关方反馈</w:t>
            </w:r>
            <w:r w:rsidRPr="005E368B">
              <w:rPr>
                <w:rFonts w:asciiTheme="minorEastAsia" w:eastAsiaTheme="minorEastAsia" w:hAnsiTheme="minorEastAsia" w:hint="eastAsia"/>
                <w:lang w:val="en-GB"/>
              </w:rPr>
              <w:t>、内审和管理评审等方式，充分地</w:t>
            </w:r>
            <w:r w:rsidRPr="005E368B">
              <w:rPr>
                <w:rFonts w:asciiTheme="minorEastAsia" w:eastAsiaTheme="minorEastAsia" w:hAnsiTheme="minorEastAsia" w:hint="eastAsia"/>
              </w:rPr>
              <w:t>评审，管理及</w:t>
            </w:r>
            <w:r w:rsidRPr="005E368B">
              <w:rPr>
                <w:rFonts w:asciiTheme="minorEastAsia" w:eastAsiaTheme="minorEastAsia" w:hAnsiTheme="minorEastAsia" w:hint="eastAsia"/>
                <w:lang w:val="en-GB"/>
              </w:rPr>
              <w:t>控制这些</w:t>
            </w:r>
            <w:r w:rsidRPr="005E368B">
              <w:rPr>
                <w:rFonts w:asciiTheme="minorEastAsia" w:eastAsiaTheme="minorEastAsia" w:hAnsiTheme="minorEastAsia" w:hint="eastAsia"/>
              </w:rPr>
              <w:t>环境管理体系覆盖的过程</w:t>
            </w:r>
            <w:r w:rsidRPr="005E368B">
              <w:rPr>
                <w:rFonts w:asciiTheme="minorEastAsia" w:eastAsiaTheme="minorEastAsia" w:hAnsiTheme="minorEastAsia" w:hint="eastAsia"/>
                <w:lang w:val="en-GB"/>
              </w:rPr>
              <w:t>和活动</w:t>
            </w:r>
            <w:r w:rsidRPr="005E368B">
              <w:rPr>
                <w:rFonts w:asciiTheme="minorEastAsia" w:eastAsiaTheme="minorEastAsia" w:hAnsiTheme="minorEastAsia" w:hint="eastAsia"/>
              </w:rPr>
              <w:t>。</w:t>
            </w:r>
          </w:p>
        </w:tc>
      </w:tr>
      <w:tr w:rsidR="008C66A3" w:rsidRPr="005E368B">
        <w:tc>
          <w:tcPr>
            <w:tcW w:w="1214" w:type="dxa"/>
            <w:vMerge w:val="restart"/>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领导作用</w:t>
            </w: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■以身作则 ■建立机制 ■法规宣传 ■风险机遇的应对 ■重视顾客反馈 □其他</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rsidP="002135BA">
            <w:pPr>
              <w:spacing w:line="360" w:lineRule="auto"/>
              <w:jc w:val="left"/>
              <w:rPr>
                <w:rFonts w:asciiTheme="minorEastAsia" w:eastAsiaTheme="minorEastAsia" w:hAnsiTheme="minorEastAsia"/>
                <w:u w:val="single"/>
              </w:rPr>
            </w:pPr>
            <w:r w:rsidRPr="005E368B">
              <w:rPr>
                <w:rFonts w:asciiTheme="minorEastAsia" w:eastAsiaTheme="minorEastAsia" w:hAnsiTheme="minorEastAsia" w:hint="eastAsia"/>
              </w:rPr>
              <w:t>最高管理者制定了文件化的职业健康安全管理体系方针：</w:t>
            </w:r>
            <w:r w:rsidR="002135BA" w:rsidRPr="005E368B">
              <w:rPr>
                <w:rFonts w:asciiTheme="minorEastAsia" w:eastAsiaTheme="minorEastAsia" w:hAnsiTheme="minorEastAsia" w:hint="eastAsia"/>
                <w:lang w:val="en-GB"/>
              </w:rPr>
              <w:t>以人为本   关爱生命  保护环境  珍惜资源  和谐发展</w:t>
            </w:r>
          </w:p>
          <w:p w:rsidR="008C66A3" w:rsidRPr="005E368B" w:rsidRDefault="00A269F3">
            <w:pPr>
              <w:rPr>
                <w:rFonts w:asciiTheme="minorEastAsia" w:eastAsiaTheme="minorEastAsia" w:hAnsiTheme="minorEastAsia"/>
                <w:lang w:val="en-GB"/>
              </w:rPr>
            </w:pP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方针合理恰当并为相应的</w:t>
            </w: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目标提供了框架，</w:t>
            </w:r>
            <w:r w:rsidRPr="005E368B">
              <w:rPr>
                <w:rFonts w:asciiTheme="minorEastAsia" w:eastAsiaTheme="minorEastAsia" w:hAnsiTheme="minorEastAsia" w:hint="eastAsia"/>
              </w:rPr>
              <w:t>包括了</w:t>
            </w:r>
            <w:r w:rsidRPr="005E368B">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5E368B">
              <w:rPr>
                <w:rFonts w:asciiTheme="minorEastAsia" w:eastAsiaTheme="minorEastAsia" w:hAnsiTheme="minorEastAsia" w:hint="eastAsia"/>
              </w:rPr>
              <w:t>和员工代表</w:t>
            </w:r>
            <w:r w:rsidRPr="005E368B">
              <w:rPr>
                <w:rFonts w:asciiTheme="minorEastAsia" w:eastAsiaTheme="minorEastAsia" w:hAnsiTheme="minorEastAsia" w:hint="eastAsia"/>
                <w:lang w:val="en-GB"/>
              </w:rPr>
              <w:t>的协商和参与的承诺。</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最高</w:t>
            </w:r>
            <w:r w:rsidRPr="005E368B">
              <w:rPr>
                <w:rFonts w:asciiTheme="minorEastAsia" w:eastAsiaTheme="minorEastAsia" w:hAnsiTheme="minorEastAsia" w:hint="eastAsia"/>
                <w:lang w:val="en-GB"/>
              </w:rPr>
              <w:t>管理层已经宣布了组织的</w:t>
            </w: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方针并进行了实施，它使所有员工负起持续改进</w:t>
            </w:r>
            <w:r w:rsidRPr="005E368B">
              <w:rPr>
                <w:rFonts w:asciiTheme="minorEastAsia" w:eastAsiaTheme="minorEastAsia" w:hAnsiTheme="minorEastAsia" w:hint="eastAsia"/>
              </w:rPr>
              <w:t>职业健康安全</w:t>
            </w:r>
            <w:r w:rsidRPr="005E368B">
              <w:rPr>
                <w:rFonts w:asciiTheme="minorEastAsia" w:eastAsiaTheme="minorEastAsia" w:hAnsiTheme="minorEastAsia" w:hint="eastAsia"/>
                <w:lang w:val="en-GB"/>
              </w:rPr>
              <w:t>管理体系的责任，</w:t>
            </w:r>
            <w:r w:rsidRPr="005E368B">
              <w:rPr>
                <w:rFonts w:asciiTheme="minorEastAsia" w:eastAsiaTheme="minorEastAsia" w:hAnsiTheme="minorEastAsia" w:hint="eastAsia"/>
              </w:rPr>
              <w:t>并在相关方有需要时提供。</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最高管理者确定了组织架构及相关岗位的职责、权限，并进行了全员的沟通和理解；</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职业健康的主管部门是——行政部</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安全的主管部门是——行政部</w:t>
            </w:r>
          </w:p>
          <w:p w:rsidR="008C66A3" w:rsidRPr="005E368B" w:rsidRDefault="008C66A3">
            <w:pPr>
              <w:rPr>
                <w:rFonts w:asciiTheme="minorEastAsia" w:eastAsiaTheme="minorEastAsia" w:hAnsiTheme="minorEastAsia"/>
              </w:rPr>
            </w:pP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员工代表是——刘元伟</w:t>
            </w:r>
          </w:p>
        </w:tc>
      </w:tr>
      <w:tr w:rsidR="008C66A3" w:rsidRPr="005E368B">
        <w:tc>
          <w:tcPr>
            <w:tcW w:w="1214" w:type="dxa"/>
            <w:vMerge w:val="restart"/>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策划</w:t>
            </w: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在策划职业健康安全管理体系时，组织确定了需要应对的风险和机遇及应对这些风险和机遇的措施；</w:t>
            </w:r>
          </w:p>
          <w:tbl>
            <w:tblPr>
              <w:tblStyle w:val="aa"/>
              <w:tblW w:w="0" w:type="auto"/>
              <w:tblLook w:val="04A0"/>
            </w:tblPr>
            <w:tblGrid>
              <w:gridCol w:w="2287"/>
              <w:gridCol w:w="4518"/>
              <w:gridCol w:w="1717"/>
            </w:tblGrid>
            <w:tr w:rsidR="008C66A3" w:rsidRPr="005E368B">
              <w:tc>
                <w:tcPr>
                  <w:tcW w:w="228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主要的风险或机遇描述</w:t>
                  </w:r>
                </w:p>
              </w:tc>
              <w:tc>
                <w:tcPr>
                  <w:tcW w:w="4518"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应对措施</w:t>
                  </w:r>
                </w:p>
              </w:tc>
              <w:tc>
                <w:tcPr>
                  <w:tcW w:w="171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措施的有效性</w:t>
                  </w:r>
                </w:p>
              </w:tc>
            </w:tr>
            <w:tr w:rsidR="008C66A3" w:rsidRPr="005E368B">
              <w:tc>
                <w:tcPr>
                  <w:tcW w:w="2287" w:type="dxa"/>
                </w:tcPr>
                <w:p w:rsidR="008C66A3" w:rsidRPr="005E368B" w:rsidRDefault="00A269F3">
                  <w:pPr>
                    <w:widowControl/>
                    <w:spacing w:before="40"/>
                    <w:jc w:val="left"/>
                    <w:rPr>
                      <w:rFonts w:asciiTheme="minorEastAsia" w:eastAsiaTheme="minorEastAsia" w:hAnsiTheme="minorEastAsia"/>
                      <w:color w:val="000000"/>
                      <w:szCs w:val="18"/>
                    </w:rPr>
                  </w:pPr>
                  <w:r w:rsidRPr="005E368B">
                    <w:rPr>
                      <w:rFonts w:asciiTheme="minorEastAsia" w:eastAsiaTheme="minorEastAsia" w:hAnsiTheme="minorEastAsia" w:hint="eastAsia"/>
                      <w:color w:val="000000"/>
                      <w:szCs w:val="18"/>
                    </w:rPr>
                    <w:t>火灾</w:t>
                  </w:r>
                </w:p>
              </w:tc>
              <w:tc>
                <w:tcPr>
                  <w:tcW w:w="4518"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szCs w:val="21"/>
                    </w:rPr>
                    <w:t>通过管理方案和预案措施、应急演练进行管理</w:t>
                  </w:r>
                </w:p>
              </w:tc>
              <w:tc>
                <w:tcPr>
                  <w:tcW w:w="171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2287" w:type="dxa"/>
                </w:tcPr>
                <w:p w:rsidR="008C66A3" w:rsidRPr="005E368B" w:rsidRDefault="00A269F3">
                  <w:pPr>
                    <w:widowControl/>
                    <w:spacing w:before="40"/>
                    <w:jc w:val="left"/>
                    <w:rPr>
                      <w:rFonts w:asciiTheme="minorEastAsia" w:eastAsiaTheme="minorEastAsia" w:hAnsiTheme="minorEastAsia"/>
                      <w:color w:val="000000"/>
                      <w:szCs w:val="18"/>
                    </w:rPr>
                  </w:pPr>
                  <w:r w:rsidRPr="005E368B">
                    <w:rPr>
                      <w:rFonts w:asciiTheme="minorEastAsia" w:eastAsiaTheme="minorEastAsia" w:hAnsiTheme="minorEastAsia" w:hint="eastAsia"/>
                      <w:color w:val="000000"/>
                      <w:szCs w:val="18"/>
                    </w:rPr>
                    <w:t>触电</w:t>
                  </w:r>
                </w:p>
              </w:tc>
              <w:tc>
                <w:tcPr>
                  <w:tcW w:w="4518"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szCs w:val="21"/>
                    </w:rPr>
                    <w:t>通过管理方案进行管理</w:t>
                  </w:r>
                </w:p>
              </w:tc>
              <w:tc>
                <w:tcPr>
                  <w:tcW w:w="171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2287" w:type="dxa"/>
                  <w:vAlign w:val="center"/>
                </w:tcPr>
                <w:p w:rsidR="008C66A3" w:rsidRPr="005E368B" w:rsidRDefault="00A269F3">
                  <w:pPr>
                    <w:widowControl/>
                    <w:spacing w:before="40"/>
                    <w:jc w:val="left"/>
                    <w:rPr>
                      <w:rFonts w:asciiTheme="minorEastAsia" w:eastAsiaTheme="minorEastAsia" w:hAnsiTheme="minorEastAsia"/>
                      <w:color w:val="000000"/>
                      <w:szCs w:val="18"/>
                    </w:rPr>
                  </w:pPr>
                  <w:r w:rsidRPr="005E368B">
                    <w:rPr>
                      <w:rFonts w:asciiTheme="minorEastAsia" w:eastAsiaTheme="minorEastAsia" w:hAnsiTheme="minorEastAsia" w:hint="eastAsia"/>
                      <w:color w:val="000000"/>
                      <w:szCs w:val="18"/>
                    </w:rPr>
                    <w:t>机械伤害</w:t>
                  </w:r>
                </w:p>
              </w:tc>
              <w:tc>
                <w:tcPr>
                  <w:tcW w:w="4518" w:type="dxa"/>
                </w:tcPr>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szCs w:val="21"/>
                    </w:rPr>
                    <w:t>通过管理方案进行管理</w:t>
                  </w:r>
                </w:p>
              </w:tc>
              <w:tc>
                <w:tcPr>
                  <w:tcW w:w="171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2287" w:type="dxa"/>
                  <w:vAlign w:val="center"/>
                </w:tcPr>
                <w:p w:rsidR="008C66A3" w:rsidRPr="005E368B" w:rsidRDefault="00A269F3">
                  <w:pPr>
                    <w:widowControl/>
                    <w:spacing w:before="40"/>
                    <w:jc w:val="left"/>
                    <w:rPr>
                      <w:rFonts w:asciiTheme="minorEastAsia" w:eastAsiaTheme="minorEastAsia" w:hAnsiTheme="minorEastAsia"/>
                      <w:color w:val="000000"/>
                      <w:szCs w:val="18"/>
                    </w:rPr>
                  </w:pPr>
                  <w:r w:rsidRPr="005E368B">
                    <w:rPr>
                      <w:rFonts w:asciiTheme="minorEastAsia" w:eastAsiaTheme="minorEastAsia" w:hAnsiTheme="minorEastAsia" w:hint="eastAsia"/>
                      <w:color w:val="000000"/>
                      <w:szCs w:val="18"/>
                    </w:rPr>
                    <w:t>交通意外伤害</w:t>
                  </w:r>
                </w:p>
              </w:tc>
              <w:tc>
                <w:tcPr>
                  <w:tcW w:w="4518" w:type="dxa"/>
                </w:tcPr>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szCs w:val="21"/>
                    </w:rPr>
                    <w:t>通过管理方案进行管理</w:t>
                  </w:r>
                </w:p>
              </w:tc>
              <w:tc>
                <w:tcPr>
                  <w:tcW w:w="1717" w:type="dxa"/>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有效</w:t>
                  </w:r>
                </w:p>
              </w:tc>
            </w:tr>
            <w:tr w:rsidR="002135BA" w:rsidRPr="005E368B">
              <w:tc>
                <w:tcPr>
                  <w:tcW w:w="2287" w:type="dxa"/>
                  <w:vAlign w:val="center"/>
                </w:tcPr>
                <w:p w:rsidR="002135BA" w:rsidRPr="005E368B" w:rsidRDefault="002135BA">
                  <w:pPr>
                    <w:rPr>
                      <w:rFonts w:asciiTheme="minorEastAsia" w:eastAsiaTheme="minorEastAsia" w:hAnsiTheme="minorEastAsia"/>
                      <w:color w:val="000000"/>
                      <w:szCs w:val="18"/>
                    </w:rPr>
                  </w:pPr>
                  <w:r w:rsidRPr="005E368B">
                    <w:rPr>
                      <w:rFonts w:asciiTheme="minorEastAsia" w:eastAsiaTheme="minorEastAsia" w:hAnsiTheme="minorEastAsia"/>
                      <w:color w:val="000000"/>
                      <w:szCs w:val="18"/>
                    </w:rPr>
                    <w:t>职业病</w:t>
                  </w:r>
                </w:p>
              </w:tc>
              <w:tc>
                <w:tcPr>
                  <w:tcW w:w="4518" w:type="dxa"/>
                </w:tcPr>
                <w:p w:rsidR="002135BA" w:rsidRPr="005E368B" w:rsidRDefault="002135BA" w:rsidP="002135BA">
                  <w:pPr>
                    <w:rPr>
                      <w:rFonts w:asciiTheme="minorEastAsia" w:eastAsiaTheme="minorEastAsia" w:hAnsiTheme="minorEastAsia"/>
                      <w:szCs w:val="21"/>
                    </w:rPr>
                  </w:pPr>
                  <w:r w:rsidRPr="005E368B">
                    <w:rPr>
                      <w:rFonts w:asciiTheme="minorEastAsia" w:eastAsiaTheme="minorEastAsia" w:hAnsiTheme="minorEastAsia" w:hint="eastAsia"/>
                      <w:szCs w:val="21"/>
                    </w:rPr>
                    <w:t>通过管理方案进行管理</w:t>
                  </w:r>
                </w:p>
              </w:tc>
              <w:tc>
                <w:tcPr>
                  <w:tcW w:w="1717" w:type="dxa"/>
                </w:tcPr>
                <w:p w:rsidR="002135BA" w:rsidRPr="005E368B" w:rsidRDefault="002135BA" w:rsidP="002135BA">
                  <w:pPr>
                    <w:rPr>
                      <w:rFonts w:asciiTheme="minorEastAsia" w:eastAsiaTheme="minorEastAsia" w:hAnsiTheme="minorEastAsia"/>
                    </w:rPr>
                  </w:pPr>
                  <w:r w:rsidRPr="005E368B">
                    <w:rPr>
                      <w:rFonts w:asciiTheme="minorEastAsia" w:eastAsiaTheme="minorEastAsia" w:hAnsiTheme="minorEastAsia" w:hint="eastAsia"/>
                    </w:rPr>
                    <w:t>有效</w:t>
                  </w:r>
                </w:p>
              </w:tc>
            </w:tr>
          </w:tbl>
          <w:p w:rsidR="008C66A3" w:rsidRPr="005E368B" w:rsidRDefault="008C66A3">
            <w:pPr>
              <w:rPr>
                <w:rFonts w:asciiTheme="minorEastAsia" w:eastAsiaTheme="minorEastAsia" w:hAnsiTheme="minorEastAsia"/>
              </w:rPr>
            </w:pP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不可接受危险源包括(必要时，按每个场所来描述):（不必全选）</w:t>
            </w:r>
          </w:p>
          <w:p w:rsidR="008C66A3" w:rsidRPr="005E368B" w:rsidRDefault="00A269F3" w:rsidP="002135BA">
            <w:pPr>
              <w:spacing w:before="40" w:after="40"/>
              <w:rPr>
                <w:rFonts w:asciiTheme="minorEastAsia" w:eastAsiaTheme="minorEastAsia" w:hAnsiTheme="minorEastAsia"/>
                <w:highlight w:val="cyan"/>
              </w:rPr>
            </w:pPr>
            <w:r w:rsidRPr="005E368B">
              <w:rPr>
                <w:rFonts w:asciiTheme="minorEastAsia" w:eastAsiaTheme="minorEastAsia" w:hAnsiTheme="minorEastAsia" w:hint="eastAsia"/>
              </w:rPr>
              <w:t xml:space="preserve">■机械伤害  ■触电 □化学伤害  </w:t>
            </w:r>
            <w:r w:rsidR="002135BA" w:rsidRPr="005E368B">
              <w:rPr>
                <w:rFonts w:asciiTheme="minorEastAsia" w:eastAsiaTheme="minorEastAsia" w:hAnsiTheme="minorEastAsia" w:hint="eastAsia"/>
              </w:rPr>
              <w:t>■</w:t>
            </w:r>
            <w:r w:rsidRPr="005E368B">
              <w:rPr>
                <w:rFonts w:asciiTheme="minorEastAsia" w:eastAsiaTheme="minorEastAsia" w:hAnsiTheme="minorEastAsia" w:hint="eastAsia"/>
              </w:rPr>
              <w:t>噪声</w:t>
            </w:r>
            <w:r w:rsidR="002135BA" w:rsidRPr="005E368B">
              <w:rPr>
                <w:rFonts w:asciiTheme="minorEastAsia" w:eastAsiaTheme="minorEastAsia" w:hAnsiTheme="minorEastAsia" w:hint="eastAsia"/>
              </w:rPr>
              <w:t>■</w:t>
            </w:r>
            <w:r w:rsidRPr="005E368B">
              <w:rPr>
                <w:rFonts w:asciiTheme="minorEastAsia" w:eastAsiaTheme="minorEastAsia" w:hAnsiTheme="minorEastAsia" w:hint="eastAsia"/>
              </w:rPr>
              <w:t>粉尘  □危险作业 □高低温  □危化品泄露 □压力容器爆炸  ■火灾  ■其他：交通意外</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组织定期确定并获取</w:t>
            </w:r>
            <w:r w:rsidRPr="005E368B">
              <w:rPr>
                <w:rFonts w:asciiTheme="minorEastAsia" w:eastAsiaTheme="minorEastAsia" w:hAnsiTheme="minorEastAsia" w:hint="eastAsia"/>
              </w:rPr>
              <w:t>了</w:t>
            </w:r>
            <w:r w:rsidRPr="005E368B">
              <w:rPr>
                <w:rFonts w:asciiTheme="minorEastAsia" w:eastAsiaTheme="minorEastAsia" w:hAnsiTheme="minorEastAsia"/>
              </w:rPr>
              <w:t>与其</w:t>
            </w:r>
            <w:r w:rsidRPr="005E368B">
              <w:rPr>
                <w:rFonts w:asciiTheme="minorEastAsia" w:eastAsiaTheme="minorEastAsia" w:hAnsiTheme="minorEastAsia" w:hint="eastAsia"/>
              </w:rPr>
              <w:t>危险源</w:t>
            </w:r>
            <w:r w:rsidRPr="005E368B">
              <w:rPr>
                <w:rFonts w:asciiTheme="minorEastAsia" w:eastAsiaTheme="minorEastAsia" w:hAnsiTheme="minorEastAsia"/>
              </w:rPr>
              <w:t>有关的</w:t>
            </w:r>
            <w:r w:rsidRPr="005E368B">
              <w:rPr>
                <w:rFonts w:asciiTheme="minorEastAsia" w:eastAsiaTheme="minorEastAsia" w:hAnsiTheme="minorEastAsia" w:hint="eastAsia"/>
              </w:rPr>
              <w:t>文件化的</w:t>
            </w:r>
            <w:r w:rsidRPr="005E368B">
              <w:rPr>
                <w:rFonts w:asciiTheme="minorEastAsia" w:eastAsiaTheme="minorEastAsia" w:hAnsiTheme="minorEastAsia"/>
              </w:rPr>
              <w:t>法律法规要求和其他要求； 将这些法律法规要求和其他要求应用于组织； 在建立、实施、保持和持续改进其</w:t>
            </w:r>
            <w:r w:rsidRPr="005E368B">
              <w:rPr>
                <w:rFonts w:asciiTheme="minorEastAsia" w:eastAsiaTheme="minorEastAsia" w:hAnsiTheme="minorEastAsia" w:hint="eastAsia"/>
              </w:rPr>
              <w:t>职业健康安全</w:t>
            </w:r>
            <w:r w:rsidRPr="005E368B">
              <w:rPr>
                <w:rFonts w:asciiTheme="minorEastAsia" w:eastAsiaTheme="minorEastAsia" w:hAnsiTheme="minorEastAsia"/>
              </w:rPr>
              <w:t>管理体系时必须考虑这些法律法规要求和其他要求。</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组织</w:t>
            </w:r>
            <w:r w:rsidRPr="005E368B">
              <w:rPr>
                <w:rFonts w:asciiTheme="minorEastAsia" w:eastAsiaTheme="minorEastAsia" w:hAnsiTheme="minorEastAsia" w:hint="eastAsia"/>
              </w:rPr>
              <w:t>提供了</w:t>
            </w:r>
            <w:r w:rsidRPr="005E368B">
              <w:rPr>
                <w:rFonts w:asciiTheme="minorEastAsia" w:eastAsiaTheme="minorEastAsia" w:hAnsiTheme="minorEastAsia"/>
              </w:rPr>
              <w:t>下列许可和授权(必要时，按每个场所来描述):</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□安全生产许可证编号：                   </w:t>
            </w:r>
          </w:p>
          <w:p w:rsidR="008C66A3" w:rsidRPr="005E368B" w:rsidRDefault="00A269F3">
            <w:pPr>
              <w:rPr>
                <w:rFonts w:asciiTheme="minorEastAsia" w:eastAsiaTheme="minorEastAsia" w:hAnsiTheme="minorEastAsia"/>
                <w:color w:val="000000" w:themeColor="text1"/>
              </w:rPr>
            </w:pPr>
            <w:r w:rsidRPr="005E368B">
              <w:rPr>
                <w:rFonts w:asciiTheme="minorEastAsia" w:eastAsiaTheme="minorEastAsia" w:hAnsiTheme="minorEastAsia" w:hint="eastAsia"/>
              </w:rPr>
              <w:t xml:space="preserve">□安全预评估报告日期：  </w:t>
            </w:r>
          </w:p>
          <w:p w:rsidR="008C66A3" w:rsidRPr="005E368B" w:rsidRDefault="00A269F3">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 xml:space="preserve">□安全现状评估报告表日期： </w:t>
            </w:r>
          </w:p>
          <w:p w:rsidR="008C66A3" w:rsidRPr="005E368B" w:rsidRDefault="00A269F3">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 xml:space="preserve">□职业病体检报告书日期：   </w:t>
            </w:r>
          </w:p>
          <w:p w:rsidR="008C66A3" w:rsidRPr="005E368B" w:rsidRDefault="00A269F3">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□消防验收/备案证明日期：</w:t>
            </w:r>
            <w:r w:rsidRPr="005E368B">
              <w:rPr>
                <w:rFonts w:asciiTheme="minorEastAsia" w:eastAsiaTheme="minorEastAsia" w:hAnsiTheme="minorEastAsia" w:hint="eastAsia"/>
                <w:color w:val="000000" w:themeColor="text1"/>
                <w:u w:val="single"/>
              </w:rPr>
              <w:t xml:space="preserve">             </w:t>
            </w:r>
          </w:p>
          <w:p w:rsidR="008C66A3" w:rsidRPr="005E368B" w:rsidRDefault="00A269F3">
            <w:pPr>
              <w:rPr>
                <w:rFonts w:asciiTheme="minorEastAsia" w:eastAsiaTheme="minorEastAsia" w:hAnsiTheme="minorEastAsia"/>
                <w:highlight w:val="cyan"/>
              </w:rPr>
            </w:pPr>
            <w:r w:rsidRPr="005E368B">
              <w:rPr>
                <w:rFonts w:asciiTheme="minorEastAsia" w:eastAsiaTheme="minorEastAsia" w:hAnsiTheme="minorEastAsia" w:hint="eastAsia"/>
                <w:color w:val="000000" w:themeColor="text1"/>
              </w:rPr>
              <w:t>□其他：职业病危害因素检测报告：</w:t>
            </w:r>
            <w:r w:rsidRPr="005E368B">
              <w:rPr>
                <w:rFonts w:asciiTheme="minorEastAsia" w:eastAsiaTheme="minorEastAsia" w:hAnsiTheme="minorEastAsia" w:hint="eastAsia"/>
                <w:color w:val="000000" w:themeColor="text1"/>
                <w:u w:val="single"/>
              </w:rPr>
              <w:t xml:space="preserve">                </w:t>
            </w:r>
            <w:r w:rsidRPr="005E368B">
              <w:rPr>
                <w:rFonts w:asciiTheme="minorEastAsia" w:eastAsiaTheme="minorEastAsia" w:hAnsiTheme="minorEastAsia" w:hint="eastAsia"/>
                <w:color w:val="000000" w:themeColor="text1"/>
              </w:rPr>
              <w:t xml:space="preserve">         </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组织策划并采取措施应对职业健康安全风险和机会、法律法规和其他要求和准备和响应紧急情况；</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■安全装置  </w:t>
            </w:r>
            <w:r w:rsidR="005E368B" w:rsidRPr="005E368B">
              <w:rPr>
                <w:rFonts w:asciiTheme="minorEastAsia" w:eastAsiaTheme="minorEastAsia" w:hAnsiTheme="minorEastAsia" w:hint="eastAsia"/>
              </w:rPr>
              <w:t>■</w:t>
            </w:r>
            <w:r w:rsidRPr="005E368B">
              <w:rPr>
                <w:rFonts w:asciiTheme="minorEastAsia" w:eastAsiaTheme="minorEastAsia" w:hAnsiTheme="minorEastAsia" w:hint="eastAsia"/>
              </w:rPr>
              <w:t>除尘设备 ■漏电保护  ■穿戴劳保用品 □作业票管理  □挂牌上锁管理</w:t>
            </w:r>
          </w:p>
          <w:p w:rsidR="008C66A3" w:rsidRPr="005E368B" w:rsidRDefault="00A269F3">
            <w:pPr>
              <w:rPr>
                <w:rFonts w:asciiTheme="minorEastAsia" w:eastAsiaTheme="minorEastAsia" w:hAnsiTheme="minorEastAsia"/>
                <w:highlight w:val="cyan"/>
              </w:rPr>
            </w:pPr>
            <w:r w:rsidRPr="005E368B">
              <w:rPr>
                <w:rFonts w:asciiTheme="minorEastAsia" w:eastAsiaTheme="minorEastAsia" w:hAnsiTheme="minorEastAsia" w:hint="eastAsia"/>
              </w:rPr>
              <w:t>□危化品控制 □压力容器检测  ■消防控制  □其他</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160"/>
              <w:gridCol w:w="1324"/>
              <w:gridCol w:w="1547"/>
            </w:tblGrid>
            <w:tr w:rsidR="008C66A3" w:rsidRPr="005E368B">
              <w:tc>
                <w:tcPr>
                  <w:tcW w:w="242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职业健康安全目标</w:t>
                  </w:r>
                </w:p>
              </w:tc>
              <w:tc>
                <w:tcPr>
                  <w:tcW w:w="3160"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控制措施</w:t>
                  </w:r>
                </w:p>
              </w:tc>
              <w:tc>
                <w:tcPr>
                  <w:tcW w:w="1324"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责任部门</w:t>
                  </w:r>
                </w:p>
              </w:tc>
              <w:tc>
                <w:tcPr>
                  <w:tcW w:w="1547" w:type="dxa"/>
                  <w:shd w:val="clear" w:color="auto" w:fill="auto"/>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目标实际完成</w:t>
                  </w:r>
                </w:p>
              </w:tc>
            </w:tr>
            <w:tr w:rsidR="008C66A3" w:rsidRPr="005E368B">
              <w:tc>
                <w:tcPr>
                  <w:tcW w:w="2420" w:type="dxa"/>
                  <w:shd w:val="clear" w:color="auto" w:fill="auto"/>
                  <w:vAlign w:val="bottom"/>
                </w:tcPr>
                <w:p w:rsidR="008C66A3" w:rsidRPr="005E368B" w:rsidRDefault="00A269F3">
                  <w:pPr>
                    <w:pStyle w:val="a5"/>
                    <w:spacing w:line="240" w:lineRule="auto"/>
                    <w:ind w:firstLineChars="0" w:firstLine="0"/>
                    <w:jc w:val="left"/>
                    <w:rPr>
                      <w:rFonts w:asciiTheme="minorEastAsia" w:eastAsiaTheme="minorEastAsia" w:hAnsiTheme="minorEastAsia"/>
                      <w:sz w:val="21"/>
                      <w:szCs w:val="21"/>
                    </w:rPr>
                  </w:pPr>
                  <w:r w:rsidRPr="005E368B">
                    <w:rPr>
                      <w:rFonts w:asciiTheme="minorEastAsia" w:eastAsiaTheme="minorEastAsia" w:hAnsiTheme="minorEastAsia" w:hint="eastAsia"/>
                      <w:sz w:val="21"/>
                    </w:rPr>
                    <w:t>火灾事故为零</w:t>
                  </w:r>
                </w:p>
              </w:tc>
              <w:tc>
                <w:tcPr>
                  <w:tcW w:w="3160" w:type="dxa"/>
                  <w:shd w:val="clear" w:color="auto" w:fill="auto"/>
                  <w:vAlign w:val="center"/>
                </w:tcPr>
                <w:p w:rsidR="008C66A3" w:rsidRPr="005E368B" w:rsidRDefault="00A269F3">
                  <w:pPr>
                    <w:rPr>
                      <w:rFonts w:asciiTheme="minorEastAsia" w:eastAsiaTheme="minorEastAsia" w:hAnsiTheme="minorEastAsia"/>
                      <w:szCs w:val="21"/>
                      <w:lang w:val="en-GB"/>
                    </w:rPr>
                  </w:pPr>
                  <w:r w:rsidRPr="005E368B">
                    <w:rPr>
                      <w:rFonts w:asciiTheme="minorEastAsia" w:eastAsiaTheme="minorEastAsia" w:hAnsiTheme="minorEastAsia" w:hint="eastAsia"/>
                      <w:szCs w:val="21"/>
                    </w:rPr>
                    <w:t>通过管理方案和预案措施、应急</w:t>
                  </w:r>
                  <w:r w:rsidRPr="005E368B">
                    <w:rPr>
                      <w:rFonts w:asciiTheme="minorEastAsia" w:eastAsiaTheme="minorEastAsia" w:hAnsiTheme="minorEastAsia" w:hint="eastAsia"/>
                      <w:szCs w:val="21"/>
                    </w:rPr>
                    <w:lastRenderedPageBreak/>
                    <w:t>演练进行管理</w:t>
                  </w:r>
                </w:p>
              </w:tc>
              <w:tc>
                <w:tcPr>
                  <w:tcW w:w="1324" w:type="dxa"/>
                  <w:shd w:val="clear" w:color="auto" w:fill="auto"/>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lastRenderedPageBreak/>
                    <w:t>行政部</w:t>
                  </w:r>
                </w:p>
              </w:tc>
              <w:tc>
                <w:tcPr>
                  <w:tcW w:w="1547" w:type="dxa"/>
                  <w:shd w:val="clear" w:color="auto" w:fill="auto"/>
                  <w:vAlign w:val="center"/>
                </w:tcPr>
                <w:p w:rsidR="008C66A3" w:rsidRPr="005E368B" w:rsidRDefault="00A269F3">
                  <w:pPr>
                    <w:jc w:val="center"/>
                    <w:rPr>
                      <w:rFonts w:asciiTheme="minorEastAsia" w:eastAsiaTheme="minorEastAsia" w:hAnsiTheme="minorEastAsia"/>
                    </w:rPr>
                  </w:pPr>
                  <w:r w:rsidRPr="005E368B">
                    <w:rPr>
                      <w:rFonts w:asciiTheme="minorEastAsia" w:eastAsiaTheme="minorEastAsia" w:hAnsiTheme="minorEastAsia" w:hint="eastAsia"/>
                    </w:rPr>
                    <w:t>0</w:t>
                  </w:r>
                </w:p>
              </w:tc>
            </w:tr>
            <w:tr w:rsidR="008C66A3" w:rsidRPr="005E368B">
              <w:tc>
                <w:tcPr>
                  <w:tcW w:w="2420" w:type="dxa"/>
                  <w:shd w:val="clear" w:color="auto" w:fill="auto"/>
                  <w:vAlign w:val="center"/>
                </w:tcPr>
                <w:p w:rsidR="008C66A3" w:rsidRPr="005E368B" w:rsidRDefault="00A269F3">
                  <w:pPr>
                    <w:pStyle w:val="a5"/>
                    <w:spacing w:line="240" w:lineRule="auto"/>
                    <w:ind w:firstLineChars="0" w:firstLine="0"/>
                    <w:jc w:val="left"/>
                    <w:rPr>
                      <w:rFonts w:asciiTheme="minorEastAsia" w:eastAsiaTheme="minorEastAsia" w:hAnsiTheme="minorEastAsia"/>
                      <w:bCs/>
                      <w:sz w:val="21"/>
                      <w:szCs w:val="21"/>
                    </w:rPr>
                  </w:pPr>
                  <w:r w:rsidRPr="005E368B">
                    <w:rPr>
                      <w:rFonts w:asciiTheme="minorEastAsia" w:eastAsiaTheme="minorEastAsia" w:hAnsiTheme="minorEastAsia" w:hint="eastAsia"/>
                      <w:sz w:val="21"/>
                    </w:rPr>
                    <w:lastRenderedPageBreak/>
                    <w:t>触电事故发生次数为0</w:t>
                  </w:r>
                </w:p>
              </w:tc>
              <w:tc>
                <w:tcPr>
                  <w:tcW w:w="3160" w:type="dxa"/>
                  <w:shd w:val="clear" w:color="auto" w:fill="auto"/>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通过管理方案和预案措施进行管理</w:t>
                  </w:r>
                </w:p>
              </w:tc>
              <w:tc>
                <w:tcPr>
                  <w:tcW w:w="1324" w:type="dxa"/>
                  <w:shd w:val="clear" w:color="auto" w:fill="auto"/>
                  <w:vAlign w:val="center"/>
                </w:tcPr>
                <w:p w:rsidR="008C66A3" w:rsidRPr="005E368B" w:rsidRDefault="002135BA">
                  <w:pPr>
                    <w:rPr>
                      <w:rFonts w:asciiTheme="minorEastAsia" w:eastAsiaTheme="minorEastAsia" w:hAnsiTheme="minorEastAsia"/>
                    </w:rPr>
                  </w:pPr>
                  <w:r w:rsidRPr="005E368B">
                    <w:rPr>
                      <w:rFonts w:asciiTheme="minorEastAsia" w:eastAsiaTheme="minorEastAsia" w:hAnsiTheme="minorEastAsia" w:hint="eastAsia"/>
                    </w:rPr>
                    <w:t>生产技术部</w:t>
                  </w:r>
                </w:p>
              </w:tc>
              <w:tc>
                <w:tcPr>
                  <w:tcW w:w="1547" w:type="dxa"/>
                  <w:shd w:val="clear" w:color="auto" w:fill="auto"/>
                  <w:vAlign w:val="center"/>
                </w:tcPr>
                <w:p w:rsidR="008C66A3" w:rsidRPr="005E368B" w:rsidRDefault="00A269F3">
                  <w:pPr>
                    <w:ind w:firstLineChars="300" w:firstLine="630"/>
                    <w:rPr>
                      <w:rFonts w:asciiTheme="minorEastAsia" w:eastAsiaTheme="minorEastAsia" w:hAnsiTheme="minorEastAsia"/>
                    </w:rPr>
                  </w:pPr>
                  <w:r w:rsidRPr="005E368B">
                    <w:rPr>
                      <w:rFonts w:asciiTheme="minorEastAsia" w:eastAsiaTheme="minorEastAsia" w:hAnsiTheme="minorEastAsia" w:hint="eastAsia"/>
                    </w:rPr>
                    <w:t>0</w:t>
                  </w:r>
                </w:p>
              </w:tc>
            </w:tr>
            <w:tr w:rsidR="008C66A3" w:rsidRPr="005E368B">
              <w:tc>
                <w:tcPr>
                  <w:tcW w:w="2420" w:type="dxa"/>
                  <w:shd w:val="clear" w:color="auto" w:fill="auto"/>
                  <w:vAlign w:val="center"/>
                </w:tcPr>
                <w:p w:rsidR="008C66A3" w:rsidRPr="005E368B" w:rsidRDefault="00A269F3">
                  <w:pPr>
                    <w:pStyle w:val="a5"/>
                    <w:spacing w:line="240" w:lineRule="auto"/>
                    <w:ind w:firstLineChars="0" w:firstLine="0"/>
                    <w:jc w:val="left"/>
                    <w:rPr>
                      <w:rFonts w:asciiTheme="minorEastAsia" w:eastAsiaTheme="minorEastAsia" w:hAnsiTheme="minorEastAsia"/>
                      <w:sz w:val="21"/>
                    </w:rPr>
                  </w:pPr>
                  <w:r w:rsidRPr="005E368B">
                    <w:rPr>
                      <w:rFonts w:asciiTheme="minorEastAsia" w:eastAsiaTheme="minorEastAsia" w:hAnsiTheme="minorEastAsia" w:hint="eastAsia"/>
                      <w:sz w:val="21"/>
                    </w:rPr>
                    <w:t>交通事故发生次数为0</w:t>
                  </w:r>
                </w:p>
              </w:tc>
              <w:tc>
                <w:tcPr>
                  <w:tcW w:w="3160" w:type="dxa"/>
                  <w:shd w:val="clear" w:color="auto" w:fill="auto"/>
                  <w:vAlign w:val="center"/>
                </w:tcPr>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rPr>
                    <w:t>通过管理方案和预案措施进行管理</w:t>
                  </w:r>
                </w:p>
              </w:tc>
              <w:tc>
                <w:tcPr>
                  <w:tcW w:w="1324" w:type="dxa"/>
                  <w:shd w:val="clear" w:color="auto" w:fill="auto"/>
                  <w:vAlign w:val="center"/>
                </w:tcPr>
                <w:p w:rsidR="008C66A3" w:rsidRPr="005E368B" w:rsidRDefault="002135BA">
                  <w:pPr>
                    <w:rPr>
                      <w:rFonts w:asciiTheme="minorEastAsia" w:eastAsiaTheme="minorEastAsia" w:hAnsiTheme="minorEastAsia"/>
                    </w:rPr>
                  </w:pPr>
                  <w:r w:rsidRPr="005E368B">
                    <w:rPr>
                      <w:rFonts w:asciiTheme="minorEastAsia" w:eastAsiaTheme="minorEastAsia" w:hAnsiTheme="minorEastAsia" w:hint="eastAsia"/>
                    </w:rPr>
                    <w:t>营销部</w:t>
                  </w:r>
                </w:p>
              </w:tc>
              <w:tc>
                <w:tcPr>
                  <w:tcW w:w="1547" w:type="dxa"/>
                  <w:shd w:val="clear" w:color="auto" w:fill="auto"/>
                  <w:vAlign w:val="center"/>
                </w:tcPr>
                <w:p w:rsidR="008C66A3" w:rsidRPr="005E368B" w:rsidRDefault="00A269F3">
                  <w:pPr>
                    <w:jc w:val="center"/>
                    <w:rPr>
                      <w:rFonts w:asciiTheme="minorEastAsia" w:eastAsiaTheme="minorEastAsia" w:hAnsiTheme="minorEastAsia"/>
                    </w:rPr>
                  </w:pPr>
                  <w:r w:rsidRPr="005E368B">
                    <w:rPr>
                      <w:rFonts w:asciiTheme="minorEastAsia" w:eastAsiaTheme="minorEastAsia" w:hAnsiTheme="minorEastAsia" w:hint="eastAsia"/>
                    </w:rPr>
                    <w:t>0</w:t>
                  </w:r>
                </w:p>
              </w:tc>
            </w:tr>
            <w:tr w:rsidR="008C66A3" w:rsidRPr="005E368B">
              <w:tc>
                <w:tcPr>
                  <w:tcW w:w="2420" w:type="dxa"/>
                  <w:shd w:val="clear" w:color="auto" w:fill="auto"/>
                  <w:vAlign w:val="center"/>
                </w:tcPr>
                <w:p w:rsidR="008C66A3" w:rsidRPr="005E368B" w:rsidRDefault="00A269F3">
                  <w:pPr>
                    <w:pStyle w:val="a5"/>
                    <w:spacing w:line="240" w:lineRule="auto"/>
                    <w:ind w:firstLineChars="0" w:firstLine="0"/>
                    <w:jc w:val="left"/>
                    <w:rPr>
                      <w:rFonts w:asciiTheme="minorEastAsia" w:eastAsiaTheme="minorEastAsia" w:hAnsiTheme="minorEastAsia"/>
                      <w:sz w:val="21"/>
                    </w:rPr>
                  </w:pPr>
                  <w:r w:rsidRPr="005E368B">
                    <w:rPr>
                      <w:rFonts w:asciiTheme="minorEastAsia" w:eastAsiaTheme="minorEastAsia" w:hAnsiTheme="minorEastAsia" w:hint="eastAsia"/>
                      <w:sz w:val="21"/>
                    </w:rPr>
                    <w:t>轻伤事故发生次数为0</w:t>
                  </w:r>
                </w:p>
              </w:tc>
              <w:tc>
                <w:tcPr>
                  <w:tcW w:w="3160" w:type="dxa"/>
                  <w:shd w:val="clear" w:color="auto" w:fill="auto"/>
                  <w:vAlign w:val="center"/>
                </w:tcPr>
                <w:p w:rsidR="008C66A3" w:rsidRPr="005E368B" w:rsidRDefault="00A269F3">
                  <w:pPr>
                    <w:rPr>
                      <w:rFonts w:asciiTheme="minorEastAsia" w:eastAsiaTheme="minorEastAsia" w:hAnsiTheme="minorEastAsia"/>
                      <w:szCs w:val="21"/>
                    </w:rPr>
                  </w:pPr>
                  <w:r w:rsidRPr="005E368B">
                    <w:rPr>
                      <w:rFonts w:asciiTheme="minorEastAsia" w:eastAsiaTheme="minorEastAsia" w:hAnsiTheme="minorEastAsia" w:hint="eastAsia"/>
                    </w:rPr>
                    <w:t>通过管理方案和预案措施进行管理</w:t>
                  </w:r>
                </w:p>
              </w:tc>
              <w:tc>
                <w:tcPr>
                  <w:tcW w:w="1324" w:type="dxa"/>
                  <w:shd w:val="clear" w:color="auto" w:fill="auto"/>
                  <w:vAlign w:val="center"/>
                </w:tcPr>
                <w:p w:rsidR="008C66A3" w:rsidRPr="005E368B" w:rsidRDefault="002135BA">
                  <w:pPr>
                    <w:rPr>
                      <w:rFonts w:asciiTheme="minorEastAsia" w:eastAsiaTheme="minorEastAsia" w:hAnsiTheme="minorEastAsia"/>
                    </w:rPr>
                  </w:pPr>
                  <w:r w:rsidRPr="005E368B">
                    <w:rPr>
                      <w:rFonts w:asciiTheme="minorEastAsia" w:eastAsiaTheme="minorEastAsia" w:hAnsiTheme="minorEastAsia" w:hint="eastAsia"/>
                    </w:rPr>
                    <w:t>生产技术部</w:t>
                  </w:r>
                </w:p>
              </w:tc>
              <w:tc>
                <w:tcPr>
                  <w:tcW w:w="1547" w:type="dxa"/>
                  <w:shd w:val="clear" w:color="auto" w:fill="auto"/>
                  <w:vAlign w:val="center"/>
                </w:tcPr>
                <w:p w:rsidR="008C66A3" w:rsidRPr="005E368B" w:rsidRDefault="00A269F3">
                  <w:pPr>
                    <w:jc w:val="center"/>
                    <w:rPr>
                      <w:rFonts w:asciiTheme="minorEastAsia" w:eastAsiaTheme="minorEastAsia" w:hAnsiTheme="minorEastAsia"/>
                    </w:rPr>
                  </w:pPr>
                  <w:r w:rsidRPr="005E368B">
                    <w:rPr>
                      <w:rFonts w:asciiTheme="minorEastAsia" w:eastAsiaTheme="minorEastAsia" w:hAnsiTheme="minorEastAsia" w:hint="eastAsia"/>
                    </w:rPr>
                    <w:t>0</w:t>
                  </w:r>
                </w:p>
              </w:tc>
            </w:tr>
            <w:tr w:rsidR="008C66A3" w:rsidRPr="005E368B">
              <w:tc>
                <w:tcPr>
                  <w:tcW w:w="2420" w:type="dxa"/>
                  <w:shd w:val="clear" w:color="auto" w:fill="auto"/>
                  <w:vAlign w:val="center"/>
                </w:tcPr>
                <w:p w:rsidR="008C66A3" w:rsidRPr="005E368B" w:rsidRDefault="008C66A3">
                  <w:pPr>
                    <w:rPr>
                      <w:rFonts w:asciiTheme="minorEastAsia" w:eastAsiaTheme="minorEastAsia" w:hAnsiTheme="minorEastAsia"/>
                    </w:rPr>
                  </w:pPr>
                </w:p>
              </w:tc>
              <w:tc>
                <w:tcPr>
                  <w:tcW w:w="3160" w:type="dxa"/>
                  <w:shd w:val="clear" w:color="auto" w:fill="auto"/>
                  <w:vAlign w:val="center"/>
                </w:tcPr>
                <w:p w:rsidR="008C66A3" w:rsidRPr="005E368B" w:rsidRDefault="008C66A3">
                  <w:pPr>
                    <w:rPr>
                      <w:rFonts w:asciiTheme="minorEastAsia" w:eastAsiaTheme="minorEastAsia" w:hAnsiTheme="minorEastAsia"/>
                      <w:szCs w:val="21"/>
                    </w:rPr>
                  </w:pPr>
                </w:p>
              </w:tc>
              <w:tc>
                <w:tcPr>
                  <w:tcW w:w="1324" w:type="dxa"/>
                  <w:shd w:val="clear" w:color="auto" w:fill="auto"/>
                  <w:vAlign w:val="center"/>
                </w:tcPr>
                <w:p w:rsidR="008C66A3" w:rsidRPr="005E368B" w:rsidRDefault="008C66A3">
                  <w:pPr>
                    <w:rPr>
                      <w:rFonts w:asciiTheme="minorEastAsia" w:eastAsiaTheme="minorEastAsia" w:hAnsiTheme="minorEastAsia"/>
                    </w:rPr>
                  </w:pPr>
                </w:p>
              </w:tc>
              <w:tc>
                <w:tcPr>
                  <w:tcW w:w="1547" w:type="dxa"/>
                  <w:shd w:val="clear" w:color="auto" w:fill="auto"/>
                  <w:vAlign w:val="center"/>
                </w:tcPr>
                <w:p w:rsidR="008C66A3" w:rsidRPr="005E368B" w:rsidRDefault="008C66A3">
                  <w:pPr>
                    <w:jc w:val="center"/>
                    <w:rPr>
                      <w:rFonts w:asciiTheme="minorEastAsia" w:eastAsiaTheme="minorEastAsia" w:hAnsiTheme="minorEastAsia"/>
                    </w:rPr>
                  </w:pPr>
                </w:p>
              </w:tc>
            </w:tr>
          </w:tbl>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目标已实现</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目标没有实现的，组织在内部及时进行原因分析并采取了改进措施。</w:t>
            </w:r>
          </w:p>
        </w:tc>
      </w:tr>
      <w:tr w:rsidR="008C66A3" w:rsidRPr="005E368B">
        <w:trPr>
          <w:trHeight w:val="882"/>
        </w:trPr>
        <w:tc>
          <w:tcPr>
            <w:tcW w:w="1214" w:type="dxa"/>
            <w:vMerge w:val="restart"/>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lastRenderedPageBreak/>
              <w:t>支持</w:t>
            </w: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组织的资源状况：</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人力资源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自然资源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基础设施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技术  </w:t>
            </w:r>
            <w:r w:rsidRPr="005E368B">
              <w:rPr>
                <w:rFonts w:asciiTheme="minorEastAsia" w:eastAsiaTheme="minorEastAsia" w:hAnsiTheme="minorEastAsia"/>
              </w:rPr>
              <w:t>■</w:t>
            </w:r>
            <w:r w:rsidRPr="005E368B">
              <w:rPr>
                <w:rFonts w:asciiTheme="minorEastAsia" w:eastAsiaTheme="minorEastAsia" w:hAnsiTheme="minorEastAsia" w:hint="eastAsia"/>
              </w:rPr>
              <w:t>财务资源。</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可满足职业健康安全管理体系运行；</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可基本满足职业健康安全管理体系运行，但是还有不足需要补充：</w:t>
            </w:r>
            <w:r w:rsidRPr="005E368B">
              <w:rPr>
                <w:rFonts w:asciiTheme="minorEastAsia" w:eastAsiaTheme="minorEastAsia" w:hAnsiTheme="minorEastAsia" w:hint="eastAsia"/>
                <w:u w:val="single"/>
              </w:rPr>
              <w:t xml:space="preserve">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现有内部资源的能力</w:t>
            </w:r>
            <w:r w:rsidRPr="005E368B">
              <w:rPr>
                <w:rFonts w:asciiTheme="minorEastAsia" w:eastAsiaTheme="minorEastAsia" w:hAnsiTheme="minorEastAsia" w:hint="eastAsia"/>
              </w:rPr>
              <w:t>完全不能满足职业健康安全管理体系运行，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r w:rsidRPr="005E368B">
              <w:rPr>
                <w:rFonts w:asciiTheme="minorEastAsia" w:eastAsiaTheme="minorEastAsia" w:hAnsiTheme="minorEastAsia" w:hint="eastAsia"/>
                <w:u w:val="single"/>
              </w:rPr>
              <w:t xml:space="preserve">      </w:t>
            </w:r>
          </w:p>
        </w:tc>
      </w:tr>
      <w:tr w:rsidR="008C66A3" w:rsidRPr="005E368B">
        <w:trPr>
          <w:trHeight w:val="882"/>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组织应确定并配备所需的</w:t>
            </w:r>
            <w:r w:rsidRPr="005E368B">
              <w:rPr>
                <w:rFonts w:asciiTheme="minorEastAsia" w:eastAsiaTheme="minorEastAsia" w:hAnsiTheme="minorEastAsia" w:hint="eastAsia"/>
              </w:rPr>
              <w:t>管理人员、技术</w:t>
            </w:r>
            <w:r w:rsidRPr="005E368B">
              <w:rPr>
                <w:rFonts w:asciiTheme="minorEastAsia" w:eastAsiaTheme="minorEastAsia" w:hAnsiTheme="minorEastAsia"/>
              </w:rPr>
              <w:t>人员</w:t>
            </w:r>
            <w:r w:rsidRPr="005E368B">
              <w:rPr>
                <w:rFonts w:asciiTheme="minorEastAsia" w:eastAsiaTheme="minorEastAsia" w:hAnsiTheme="minorEastAsia" w:hint="eastAsia"/>
              </w:rPr>
              <w:t>和生产操作/服务提供人员：</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可满足职业健康安全管理体系运行；</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可基本职业健康安全环境管理体系运行，但是还有不足需要补充：</w:t>
            </w:r>
            <w:r w:rsidRPr="005E368B">
              <w:rPr>
                <w:rFonts w:asciiTheme="minorEastAsia" w:eastAsiaTheme="minorEastAsia" w:hAnsiTheme="minorEastAsia" w:hint="eastAsia"/>
                <w:u w:val="single"/>
              </w:rPr>
              <w:t xml:space="preserve">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人力</w:t>
            </w:r>
            <w:r w:rsidRPr="005E368B">
              <w:rPr>
                <w:rFonts w:asciiTheme="minorEastAsia" w:eastAsiaTheme="minorEastAsia" w:hAnsiTheme="minorEastAsia"/>
              </w:rPr>
              <w:t>资源的能力</w:t>
            </w:r>
            <w:r w:rsidRPr="005E368B">
              <w:rPr>
                <w:rFonts w:asciiTheme="minorEastAsia" w:eastAsiaTheme="minorEastAsia" w:hAnsiTheme="minorEastAsia" w:hint="eastAsia"/>
              </w:rPr>
              <w:t>完全不能满足职业健康安全管理体系运行，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r w:rsidRPr="005E368B">
              <w:rPr>
                <w:rFonts w:asciiTheme="minorEastAsia" w:eastAsiaTheme="minorEastAsia" w:hAnsiTheme="minorEastAsia" w:hint="eastAsia"/>
                <w:u w:val="single"/>
              </w:rPr>
              <w:t xml:space="preserve">      </w:t>
            </w:r>
          </w:p>
        </w:tc>
      </w:tr>
      <w:tr w:rsidR="008C66A3" w:rsidRPr="005E368B">
        <w:trPr>
          <w:trHeight w:val="882"/>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组织应确定、提供并维护所需的基础设施情况：</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主要生产设备有：</w:t>
            </w:r>
            <w:r w:rsidR="002135BA" w:rsidRPr="005E368B">
              <w:rPr>
                <w:rFonts w:asciiTheme="minorEastAsia" w:eastAsiaTheme="minorEastAsia" w:hAnsiTheme="minorEastAsia" w:hint="eastAsia"/>
              </w:rPr>
              <w:t>电脑及办公设备、发泡搅伴机、全自动上下节干粉砂浆生产机、自动锯式切割机、阀口包装机、空压机、复合设备、浇铸模具等</w:t>
            </w:r>
            <w:r w:rsidRPr="005E368B">
              <w:rPr>
                <w:rFonts w:asciiTheme="minorEastAsia" w:eastAsiaTheme="minorEastAsia" w:hAnsiTheme="minorEastAsia" w:hint="eastAsia"/>
              </w:rPr>
              <w:t>。</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主要安全装置有：</w:t>
            </w:r>
          </w:p>
          <w:p w:rsidR="008C66A3" w:rsidRPr="005E368B" w:rsidRDefault="005E368B">
            <w:pPr>
              <w:rPr>
                <w:rFonts w:asciiTheme="minorEastAsia" w:eastAsiaTheme="minorEastAsia" w:hAnsiTheme="minorEastAsia"/>
              </w:rPr>
            </w:pPr>
            <w:r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急停按钮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光栅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联锁装置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漏电开关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报警系统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消防系统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不适用 </w:t>
            </w:r>
          </w:p>
          <w:p w:rsidR="008C66A3" w:rsidRPr="005E368B" w:rsidRDefault="008C66A3">
            <w:pPr>
              <w:rPr>
                <w:rFonts w:asciiTheme="minorEastAsia" w:eastAsiaTheme="minorEastAsia" w:hAnsiTheme="minorEastAsia"/>
                <w:u w:val="single"/>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特种设备：</w:t>
            </w:r>
            <w:r w:rsidR="002135BA" w:rsidRPr="005E368B">
              <w:rPr>
                <w:rFonts w:asciiTheme="minorEastAsia" w:eastAsiaTheme="minorEastAsia" w:hAnsiTheme="minorEastAsia" w:hint="eastAsia"/>
                <w:u w:val="single"/>
              </w:rPr>
              <w:t>叉车</w:t>
            </w:r>
            <w:r w:rsidRPr="005E368B">
              <w:rPr>
                <w:rFonts w:asciiTheme="minorEastAsia" w:eastAsiaTheme="minorEastAsia" w:hAnsiTheme="minorEastAsia" w:hint="eastAsia"/>
              </w:rPr>
              <w:t xml:space="preserve">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辅助场所：</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高压配电室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低压配电室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空压站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锅炉房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食堂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危化品库  </w:t>
            </w:r>
          </w:p>
          <w:p w:rsidR="008C66A3" w:rsidRPr="005E368B" w:rsidRDefault="00A269F3">
            <w:pPr>
              <w:ind w:firstLineChars="500" w:firstLine="1050"/>
              <w:rPr>
                <w:rFonts w:asciiTheme="minorEastAsia" w:eastAsiaTheme="minorEastAsia" w:hAnsiTheme="minorEastAsia"/>
              </w:rPr>
            </w:pPr>
            <w:r w:rsidRPr="005E368B">
              <w:rPr>
                <w:rFonts w:asciiTheme="minorEastAsia" w:eastAsiaTheme="minorEastAsia" w:hAnsiTheme="minorEastAsia" w:hint="eastAsia"/>
              </w:rPr>
              <w:sym w:font="Wingdings 2" w:char="00A3"/>
            </w:r>
            <w:r w:rsidRPr="005E368B">
              <w:rPr>
                <w:rFonts w:asciiTheme="minorEastAsia" w:eastAsiaTheme="minorEastAsia" w:hAnsiTheme="minorEastAsia" w:hint="eastAsia"/>
              </w:rPr>
              <w:t xml:space="preserve">危废库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建筑施工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污水处理站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基础设施可满足职业健康安全管理体系运行；</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基础设施可基本满足职业健康安全管理体系运行，但是还有不足需要补充：</w:t>
            </w:r>
            <w:r w:rsidRPr="005E368B">
              <w:rPr>
                <w:rFonts w:asciiTheme="minorEastAsia" w:eastAsiaTheme="minorEastAsia" w:hAnsiTheme="minorEastAsia" w:hint="eastAsia"/>
                <w:u w:val="single"/>
              </w:rPr>
              <w:t xml:space="preserve">           </w:t>
            </w:r>
          </w:p>
          <w:p w:rsidR="008C66A3" w:rsidRPr="005E368B" w:rsidRDefault="00A269F3">
            <w:pPr>
              <w:rPr>
                <w:rFonts w:asciiTheme="minorEastAsia" w:eastAsiaTheme="minorEastAsia" w:hAnsiTheme="minorEastAsia"/>
                <w:u w:val="single"/>
              </w:rPr>
            </w:pPr>
            <w:r w:rsidRPr="005E368B">
              <w:rPr>
                <w:rFonts w:asciiTheme="minorEastAsia" w:eastAsiaTheme="minorEastAsia" w:hAnsiTheme="minorEastAsia" w:hint="eastAsia"/>
              </w:rPr>
              <w:t>□组织</w:t>
            </w:r>
            <w:r w:rsidRPr="005E368B">
              <w:rPr>
                <w:rFonts w:asciiTheme="minorEastAsia" w:eastAsiaTheme="minorEastAsia" w:hAnsiTheme="minorEastAsia"/>
              </w:rPr>
              <w:t>现有</w:t>
            </w:r>
            <w:r w:rsidRPr="005E368B">
              <w:rPr>
                <w:rFonts w:asciiTheme="minorEastAsia" w:eastAsiaTheme="minorEastAsia" w:hAnsiTheme="minorEastAsia" w:hint="eastAsia"/>
              </w:rPr>
              <w:t>基础设施完全不能满足职业健康安全管理体系运行，</w:t>
            </w:r>
            <w:r w:rsidRPr="005E368B">
              <w:rPr>
                <w:rFonts w:asciiTheme="minorEastAsia" w:eastAsiaTheme="minorEastAsia" w:hAnsiTheme="minorEastAsia"/>
              </w:rPr>
              <w:t>需要从外部供方获得</w:t>
            </w:r>
            <w:r w:rsidRPr="005E368B">
              <w:rPr>
                <w:rFonts w:asciiTheme="minorEastAsia" w:eastAsiaTheme="minorEastAsia" w:hAnsiTheme="minorEastAsia" w:hint="eastAsia"/>
              </w:rPr>
              <w:t>：</w:t>
            </w:r>
            <w:r w:rsidRPr="005E368B">
              <w:rPr>
                <w:rFonts w:asciiTheme="minorEastAsia" w:eastAsiaTheme="minorEastAsia" w:hAnsiTheme="minorEastAsia" w:hint="eastAsia"/>
                <w:u w:val="single"/>
              </w:rPr>
              <w:t xml:space="preserve">            </w:t>
            </w:r>
          </w:p>
        </w:tc>
      </w:tr>
      <w:tr w:rsidR="008C66A3" w:rsidRPr="005E368B">
        <w:trPr>
          <w:trHeight w:val="882"/>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计量器具的</w:t>
            </w:r>
            <w:r w:rsidRPr="005E368B">
              <w:rPr>
                <w:rFonts w:asciiTheme="minorEastAsia" w:eastAsiaTheme="minorEastAsia" w:hAnsiTheme="minorEastAsia"/>
              </w:rPr>
              <w:t>测量溯源</w:t>
            </w:r>
            <w:r w:rsidRPr="005E368B">
              <w:rPr>
                <w:rFonts w:asciiTheme="minorEastAsia" w:eastAsiaTheme="minorEastAsia" w:hAnsiTheme="minorEastAsia" w:hint="eastAsia"/>
              </w:rPr>
              <w:t xml:space="preserve">方法：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自校   </w:t>
            </w:r>
            <w:r w:rsidR="005E368B" w:rsidRPr="005E368B">
              <w:rPr>
                <w:rFonts w:asciiTheme="minorEastAsia" w:eastAsiaTheme="minorEastAsia" w:hAnsiTheme="minorEastAsia" w:hint="eastAsia"/>
              </w:rPr>
              <w:t>■</w:t>
            </w:r>
            <w:r w:rsidRPr="005E368B">
              <w:rPr>
                <w:rFonts w:asciiTheme="minorEastAsia" w:eastAsiaTheme="minorEastAsia" w:hAnsiTheme="minorEastAsia" w:hint="eastAsia"/>
              </w:rPr>
              <w:t xml:space="preserve">外校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职业健康安全监测的计量器具有：</w:t>
            </w:r>
          </w:p>
          <w:p w:rsidR="008C66A3" w:rsidRPr="005E368B" w:rsidRDefault="005E368B">
            <w:pPr>
              <w:rPr>
                <w:rFonts w:asciiTheme="minorEastAsia" w:eastAsiaTheme="minorEastAsia" w:hAnsiTheme="minorEastAsia"/>
              </w:rPr>
            </w:pPr>
            <w:r w:rsidRPr="005E368B">
              <w:rPr>
                <w:rFonts w:asciiTheme="minorEastAsia" w:eastAsiaTheme="minorEastAsia" w:hAnsiTheme="minorEastAsia" w:hint="eastAsia"/>
              </w:rPr>
              <w:t>■</w:t>
            </w:r>
            <w:r w:rsidR="00A269F3" w:rsidRPr="005E368B">
              <w:rPr>
                <w:rFonts w:asciiTheme="minorEastAsia" w:eastAsiaTheme="minorEastAsia" w:hAnsiTheme="minorEastAsia" w:hint="eastAsia"/>
              </w:rPr>
              <w:t xml:space="preserve">压力表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可燃气体探测器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摇表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验电器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氧含量测定仪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 xml:space="preserve">声级计  </w:t>
            </w:r>
            <w:r w:rsidR="00A269F3" w:rsidRPr="005E368B">
              <w:rPr>
                <w:rFonts w:asciiTheme="minorEastAsia" w:eastAsiaTheme="minorEastAsia" w:hAnsiTheme="minorEastAsia"/>
              </w:rPr>
              <w:t>□</w:t>
            </w:r>
            <w:r w:rsidR="00A269F3" w:rsidRPr="005E368B">
              <w:rPr>
                <w:rFonts w:asciiTheme="minorEastAsia" w:eastAsiaTheme="minorEastAsia" w:hAnsiTheme="minorEastAsia" w:hint="eastAsia"/>
              </w:rPr>
              <w:t>不适用</w:t>
            </w:r>
          </w:p>
          <w:p w:rsidR="008C66A3" w:rsidRPr="005E368B" w:rsidRDefault="00A269F3">
            <w:pPr>
              <w:rPr>
                <w:rFonts w:asciiTheme="minorEastAsia" w:eastAsiaTheme="minorEastAsia" w:hAnsiTheme="minorEastAsia"/>
                <w:u w:val="single"/>
              </w:rPr>
            </w:pPr>
            <w:r w:rsidRPr="005E368B">
              <w:rPr>
                <w:rFonts w:asciiTheme="minorEastAsia" w:eastAsiaTheme="minorEastAsia" w:hAnsiTheme="minorEastAsia" w:hint="eastAsia"/>
              </w:rPr>
              <w:t>计量器具管理：</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进行了定期校准/检定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未进行定期校准/检定的有： </w:t>
            </w:r>
            <w:r w:rsidRPr="005E368B">
              <w:rPr>
                <w:rFonts w:asciiTheme="minorEastAsia" w:eastAsiaTheme="minorEastAsia" w:hAnsiTheme="minorEastAsia" w:hint="eastAsia"/>
                <w:u w:val="single"/>
              </w:rPr>
              <w:t xml:space="preserve">            </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组织已确定在其控制的工作人员所需具备的能力，并采取措施以获得所需的能力，并评价措施的有效性；</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通过 ■招聘 □换岗 ■培训  ■考核   □辅导  □其他</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对国家规定持证上岗的人员资质进行了有效的管理。</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特种作业人员：</w:t>
            </w:r>
            <w:r w:rsidR="005E368B" w:rsidRPr="005E368B">
              <w:rPr>
                <w:rFonts w:asciiTheme="minorEastAsia" w:eastAsiaTheme="minorEastAsia" w:hAnsiTheme="minorEastAsia" w:hint="eastAsia"/>
              </w:rPr>
              <w:t>□</w:t>
            </w:r>
            <w:r w:rsidRPr="005E368B">
              <w:rPr>
                <w:rFonts w:asciiTheme="minorEastAsia" w:eastAsiaTheme="minorEastAsia" w:hAnsiTheme="minorEastAsia" w:hint="eastAsia"/>
              </w:rPr>
              <w:t>电工</w:t>
            </w:r>
            <w:r w:rsidR="005E368B" w:rsidRPr="005E368B">
              <w:rPr>
                <w:rFonts w:asciiTheme="minorEastAsia" w:eastAsiaTheme="minorEastAsia" w:hAnsiTheme="minorEastAsia" w:hint="eastAsia"/>
              </w:rPr>
              <w:t>□</w:t>
            </w:r>
            <w:r w:rsidRPr="005E368B">
              <w:rPr>
                <w:rFonts w:asciiTheme="minorEastAsia" w:eastAsiaTheme="minorEastAsia" w:hAnsiTheme="minorEastAsia" w:hint="eastAsia"/>
              </w:rPr>
              <w:t xml:space="preserve">焊工  □危化品作业  □制冷工   □其他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特种设备作业人员：</w:t>
            </w:r>
            <w:r w:rsidR="005E368B" w:rsidRPr="005E368B">
              <w:rPr>
                <w:rFonts w:asciiTheme="minorEastAsia" w:eastAsiaTheme="minorEastAsia" w:hAnsiTheme="minorEastAsia" w:hint="eastAsia"/>
              </w:rPr>
              <w:t>■</w:t>
            </w:r>
            <w:r w:rsidRPr="005E368B">
              <w:rPr>
                <w:rFonts w:asciiTheme="minorEastAsia" w:eastAsiaTheme="minorEastAsia" w:hAnsiTheme="minorEastAsia" w:hint="eastAsia"/>
              </w:rPr>
              <w:t xml:space="preserve">叉车工 □行车工  □锅炉工  □压力容器   □其他   </w:t>
            </w:r>
          </w:p>
        </w:tc>
      </w:tr>
      <w:tr w:rsidR="008C66A3" w:rsidRPr="005E368B">
        <w:trPr>
          <w:trHeight w:val="90"/>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w:t>
            </w:r>
            <w:r w:rsidRPr="005E368B">
              <w:rPr>
                <w:rFonts w:asciiTheme="minorEastAsia" w:eastAsiaTheme="minorEastAsia" w:hAnsiTheme="minorEastAsia" w:hint="eastAsia"/>
              </w:rPr>
              <w:lastRenderedPageBreak/>
              <w:t>风险和确定的与其相关的措施；危险事件发生时脱离的能力。</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通过</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会议传达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培训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看板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局域网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实施了员工三级安全教育：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入职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换岗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离职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实施了员工职业危害告知：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入职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换岗  </w:t>
            </w:r>
            <w:r w:rsidRPr="005E368B">
              <w:rPr>
                <w:rFonts w:asciiTheme="minorEastAsia" w:eastAsiaTheme="minorEastAsia" w:hAnsiTheme="minorEastAsia"/>
              </w:rPr>
              <w:t>□</w:t>
            </w:r>
            <w:r w:rsidRPr="005E368B">
              <w:rPr>
                <w:rFonts w:asciiTheme="minorEastAsia" w:eastAsiaTheme="minorEastAsia" w:hAnsiTheme="minorEastAsia" w:hint="eastAsia"/>
              </w:rPr>
              <w:t>停职1年以上</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组织已确定与职业健康安全管理体系相关的内部和外部沟通。</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内部沟通方式：■文件发放 ■会议 ■标语  ■展板   □其他</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外部沟通方式：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宣传材料 ■网站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标语 ■展板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u w:val="single"/>
              </w:rPr>
            </w:pPr>
            <w:r w:rsidRPr="005E368B">
              <w:rPr>
                <w:rFonts w:asciiTheme="minorEastAsia" w:eastAsiaTheme="minorEastAsia" w:hAnsiTheme="minorEastAsia" w:hint="eastAsia"/>
              </w:rPr>
              <w:t xml:space="preserve">组织已建立了文件化的职业健康安全管理体系。对自编文件的编制、审批、发放、变更和作废进行了控制。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体系文件受控 </w:t>
            </w:r>
            <w:r w:rsidRPr="005E368B">
              <w:rPr>
                <w:rFonts w:asciiTheme="minorEastAsia" w:eastAsiaTheme="minorEastAsia" w:hAnsiTheme="minorEastAsia"/>
              </w:rPr>
              <w:t>□</w:t>
            </w:r>
            <w:r w:rsidRPr="005E368B">
              <w:rPr>
                <w:rFonts w:asciiTheme="minorEastAsia" w:eastAsiaTheme="minorEastAsia" w:hAnsiTheme="minorEastAsia" w:hint="eastAsia"/>
              </w:rPr>
              <w:t>体系文件基本受控，存在问题：</w:t>
            </w:r>
            <w:r w:rsidRPr="005E368B">
              <w:rPr>
                <w:rFonts w:asciiTheme="minorEastAsia" w:eastAsiaTheme="minorEastAsia" w:hAnsiTheme="minorEastAsia" w:hint="eastAsia"/>
                <w:u w:val="single"/>
              </w:rPr>
              <w:t xml:space="preserve">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对环境相关的外来文件（法律法规、产品标准）进行了识别和贯彻。</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■法律法规获取充分，□法律法规获取有遗漏，缺少：</w:t>
            </w:r>
            <w:r w:rsidRPr="005E368B">
              <w:rPr>
                <w:rFonts w:asciiTheme="minorEastAsia" w:eastAsiaTheme="minorEastAsia" w:hAnsiTheme="minorEastAsia" w:hint="eastAsia"/>
                <w:u w:val="single"/>
              </w:rPr>
              <w:t xml:space="preserve">                           </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对职业健康安全管理体系相关的运行记录进行了保留、储存、保护、检索查询、处置等管理。</w:t>
            </w:r>
          </w:p>
        </w:tc>
      </w:tr>
      <w:tr w:rsidR="008C66A3" w:rsidRPr="005E368B">
        <w:trPr>
          <w:trHeight w:val="355"/>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工艺流程图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作业文件  </w:t>
            </w:r>
            <w:r w:rsidR="005E368B"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安全操作规程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外包控制要求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组织建立、实施和保持过程，运用了层次控制，消除危险源和降低职业健康安全风险：</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 消除危险源；</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用低危害材料、工艺、运行或设备替代；</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使用工程控制措施和（或）重新组织工作；</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 使用管理措施，包括培训；</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 ■ 使用适当的个体防护装备。</w:t>
            </w:r>
          </w:p>
        </w:tc>
      </w:tr>
      <w:tr w:rsidR="008C66A3" w:rsidRPr="005E368B">
        <w:trPr>
          <w:trHeight w:val="90"/>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组织建立并实施了与顾客沟通；如产品和服务的职业健康安全信息（如MSDS）、应急措施等。</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组织对产品和服务的职业健康安全要求进行了评审，确保有能力向顾客提供满足要求的产品和服务。</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顾客的职业健康安全要求为：</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应急预案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OHSMS认证证书  </w:t>
            </w:r>
            <w:r w:rsidRPr="005E368B">
              <w:rPr>
                <w:rFonts w:asciiTheme="minorEastAsia" w:eastAsiaTheme="minorEastAsia" w:hAnsiTheme="minorEastAsia"/>
              </w:rPr>
              <w:t>□</w:t>
            </w:r>
            <w:r w:rsidRPr="005E368B">
              <w:rPr>
                <w:rFonts w:asciiTheme="minorEastAsia" w:eastAsiaTheme="minorEastAsia" w:hAnsiTheme="minorEastAsia" w:hint="eastAsia"/>
              </w:rPr>
              <w:t>其他</w:t>
            </w:r>
          </w:p>
        </w:tc>
      </w:tr>
      <w:tr w:rsidR="008C66A3" w:rsidRPr="005E368B">
        <w:trPr>
          <w:trHeight w:val="355"/>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8C66A3" w:rsidRPr="005E368B" w:rsidRDefault="00A269F3">
            <w:pPr>
              <w:rPr>
                <w:rFonts w:asciiTheme="minorEastAsia" w:eastAsiaTheme="minorEastAsia" w:hAnsiTheme="minorEastAsia"/>
                <w:u w:val="single"/>
              </w:rPr>
            </w:pPr>
            <w:r w:rsidRPr="005E368B">
              <w:rPr>
                <w:rFonts w:asciiTheme="minorEastAsia" w:eastAsiaTheme="minorEastAsia" w:hAnsiTheme="minorEastAsia" w:hint="eastAsia"/>
              </w:rPr>
              <w:t xml:space="preserve">审核期间内，设计和开发新产品/项目名称： </w:t>
            </w:r>
            <w:r w:rsidRPr="005E368B">
              <w:rPr>
                <w:rFonts w:asciiTheme="minorEastAsia" w:eastAsiaTheme="minorEastAsia" w:hAnsiTheme="minorEastAsia" w:hint="eastAsia"/>
                <w:u w:val="single"/>
              </w:rPr>
              <w:t xml:space="preserve">     </w:t>
            </w:r>
            <w:r w:rsidR="00CC6B5E" w:rsidRPr="005E368B">
              <w:rPr>
                <w:rFonts w:asciiTheme="minorEastAsia" w:eastAsiaTheme="minorEastAsia" w:hAnsiTheme="minorEastAsia" w:hint="eastAsia"/>
                <w:u w:val="single"/>
              </w:rPr>
              <w:t>/</w:t>
            </w:r>
            <w:r w:rsidRPr="005E368B">
              <w:rPr>
                <w:rFonts w:asciiTheme="minorEastAsia" w:eastAsiaTheme="minorEastAsia" w:hAnsiTheme="minorEastAsia" w:hint="eastAsia"/>
                <w:u w:val="single"/>
              </w:rPr>
              <w:t xml:space="preserve">  （举1例）</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对该设计和开发的项目对职业健康安全风险进行了识别和评价，并制订了控制措施。</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设计和开发的环境因素控制：</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组织对外部提供的过程、产品（危化品、特殊劳保用品）和服务的供方按照对职业健康安全风险的影响程度实施控制。</w:t>
            </w:r>
          </w:p>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 xml:space="preserve">外部提供包括：■原材料采购 □委托加工  □建筑施工 □设备维保  □运输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控制方式：</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合同约定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危害告知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现场检查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专人跟踪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出入控制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对外部供方的控制：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组织的生产和服务提供流程图（见第三条款），企业危险源和职业健康安全风险控制情况</w:t>
            </w:r>
          </w:p>
          <w:tbl>
            <w:tblPr>
              <w:tblStyle w:val="aa"/>
              <w:tblW w:w="0" w:type="auto"/>
              <w:tblLook w:val="04A0"/>
            </w:tblPr>
            <w:tblGrid>
              <w:gridCol w:w="1867"/>
              <w:gridCol w:w="4957"/>
              <w:gridCol w:w="1698"/>
            </w:tblGrid>
            <w:tr w:rsidR="008C66A3" w:rsidRPr="005E368B">
              <w:tc>
                <w:tcPr>
                  <w:tcW w:w="186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不可接受风险</w:t>
                  </w:r>
                </w:p>
              </w:tc>
              <w:tc>
                <w:tcPr>
                  <w:tcW w:w="495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控制措施</w:t>
                  </w:r>
                </w:p>
              </w:tc>
              <w:tc>
                <w:tcPr>
                  <w:tcW w:w="1698"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运行情况</w:t>
                  </w:r>
                </w:p>
              </w:tc>
            </w:tr>
            <w:tr w:rsidR="008C66A3" w:rsidRPr="005E368B">
              <w:tc>
                <w:tcPr>
                  <w:tcW w:w="186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机械伤害</w:t>
                  </w:r>
                </w:p>
              </w:tc>
              <w:tc>
                <w:tcPr>
                  <w:tcW w:w="495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■安全装置 □挂牌上锁管理</w:t>
                  </w:r>
                </w:p>
              </w:tc>
              <w:tc>
                <w:tcPr>
                  <w:tcW w:w="1698"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86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触电</w:t>
                  </w:r>
                </w:p>
              </w:tc>
              <w:tc>
                <w:tcPr>
                  <w:tcW w:w="495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■漏电保护 □绝缘用具检测</w:t>
                  </w:r>
                </w:p>
              </w:tc>
              <w:tc>
                <w:tcPr>
                  <w:tcW w:w="1698"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86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lastRenderedPageBreak/>
                    <w:t>粉尘</w:t>
                  </w:r>
                </w:p>
              </w:tc>
              <w:tc>
                <w:tcPr>
                  <w:tcW w:w="495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 xml:space="preserve">□除尘装置  </w:t>
                  </w:r>
                  <w:r w:rsidRPr="005E368B">
                    <w:rPr>
                      <w:rFonts w:asciiTheme="minorEastAsia" w:eastAsiaTheme="minorEastAsia" w:hAnsiTheme="minorEastAsia"/>
                    </w:rPr>
                    <w:t>■</w:t>
                  </w:r>
                  <w:r w:rsidRPr="005E368B">
                    <w:rPr>
                      <w:rFonts w:asciiTheme="minorEastAsia" w:eastAsiaTheme="minorEastAsia" w:hAnsiTheme="minorEastAsia" w:hint="eastAsia"/>
                    </w:rPr>
                    <w:t>穿戴劳保用品（防尘面罩）</w:t>
                  </w:r>
                </w:p>
              </w:tc>
              <w:tc>
                <w:tcPr>
                  <w:tcW w:w="1698"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86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化学伤害</w:t>
                  </w:r>
                </w:p>
              </w:tc>
              <w:tc>
                <w:tcPr>
                  <w:tcW w:w="495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□设置围堰  □排风系统 □穿戴劳保用品</w:t>
                  </w:r>
                </w:p>
              </w:tc>
              <w:tc>
                <w:tcPr>
                  <w:tcW w:w="1698" w:type="dxa"/>
                </w:tcPr>
                <w:p w:rsidR="008C66A3" w:rsidRPr="005E368B" w:rsidRDefault="008C66A3">
                  <w:pPr>
                    <w:jc w:val="left"/>
                    <w:rPr>
                      <w:rFonts w:asciiTheme="minorEastAsia" w:eastAsiaTheme="minorEastAsia" w:hAnsiTheme="minorEastAsia"/>
                    </w:rPr>
                  </w:pPr>
                </w:p>
              </w:tc>
            </w:tr>
            <w:tr w:rsidR="008C66A3" w:rsidRPr="005E368B">
              <w:tc>
                <w:tcPr>
                  <w:tcW w:w="186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噪声</w:t>
                  </w:r>
                </w:p>
              </w:tc>
              <w:tc>
                <w:tcPr>
                  <w:tcW w:w="495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□空间隔离  ■穿戴劳保用品</w:t>
                  </w:r>
                </w:p>
              </w:tc>
              <w:tc>
                <w:tcPr>
                  <w:tcW w:w="1698"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86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压力容器爆炸</w:t>
                  </w:r>
                </w:p>
              </w:tc>
              <w:tc>
                <w:tcPr>
                  <w:tcW w:w="495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 xml:space="preserve">□定期检测  □压力巡视 </w:t>
                  </w:r>
                </w:p>
              </w:tc>
              <w:tc>
                <w:tcPr>
                  <w:tcW w:w="1698" w:type="dxa"/>
                </w:tcPr>
                <w:p w:rsidR="008C66A3" w:rsidRPr="005E368B" w:rsidRDefault="008C66A3">
                  <w:pPr>
                    <w:jc w:val="left"/>
                    <w:rPr>
                      <w:rFonts w:asciiTheme="minorEastAsia" w:eastAsiaTheme="minorEastAsia" w:hAnsiTheme="minorEastAsia"/>
                    </w:rPr>
                  </w:pPr>
                </w:p>
              </w:tc>
            </w:tr>
            <w:tr w:rsidR="008C66A3" w:rsidRPr="005E368B">
              <w:tc>
                <w:tcPr>
                  <w:tcW w:w="186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高低温</w:t>
                  </w:r>
                </w:p>
              </w:tc>
              <w:tc>
                <w:tcPr>
                  <w:tcW w:w="495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□减少作业时间  □空间隔离  ■防暑降温用品</w:t>
                  </w:r>
                </w:p>
              </w:tc>
              <w:tc>
                <w:tcPr>
                  <w:tcW w:w="1698" w:type="dxa"/>
                </w:tcPr>
                <w:p w:rsidR="008C66A3" w:rsidRPr="005E368B" w:rsidRDefault="008C66A3">
                  <w:pPr>
                    <w:jc w:val="left"/>
                    <w:rPr>
                      <w:rFonts w:asciiTheme="minorEastAsia" w:eastAsiaTheme="minorEastAsia" w:hAnsiTheme="minorEastAsia"/>
                    </w:rPr>
                  </w:pPr>
                </w:p>
              </w:tc>
            </w:tr>
            <w:tr w:rsidR="008C66A3" w:rsidRPr="005E368B">
              <w:tc>
                <w:tcPr>
                  <w:tcW w:w="186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火灾</w:t>
                  </w:r>
                </w:p>
              </w:tc>
              <w:tc>
                <w:tcPr>
                  <w:tcW w:w="4957"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制定管理方案，应急预案并演练</w:t>
                  </w:r>
                </w:p>
              </w:tc>
              <w:tc>
                <w:tcPr>
                  <w:tcW w:w="1698" w:type="dxa"/>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有效</w:t>
                  </w:r>
                </w:p>
              </w:tc>
            </w:tr>
            <w:tr w:rsidR="008C66A3" w:rsidRPr="005E368B">
              <w:tc>
                <w:tcPr>
                  <w:tcW w:w="1867" w:type="dxa"/>
                </w:tcPr>
                <w:p w:rsidR="008C66A3" w:rsidRPr="005E368B" w:rsidRDefault="008C66A3">
                  <w:pPr>
                    <w:jc w:val="left"/>
                    <w:rPr>
                      <w:rFonts w:asciiTheme="minorEastAsia" w:eastAsiaTheme="minorEastAsia" w:hAnsiTheme="minorEastAsia"/>
                    </w:rPr>
                  </w:pPr>
                </w:p>
              </w:tc>
              <w:tc>
                <w:tcPr>
                  <w:tcW w:w="4957" w:type="dxa"/>
                </w:tcPr>
                <w:p w:rsidR="008C66A3" w:rsidRPr="005E368B" w:rsidRDefault="008C66A3">
                  <w:pPr>
                    <w:jc w:val="left"/>
                    <w:rPr>
                      <w:rFonts w:asciiTheme="minorEastAsia" w:eastAsiaTheme="minorEastAsia" w:hAnsiTheme="minorEastAsia"/>
                    </w:rPr>
                  </w:pPr>
                </w:p>
              </w:tc>
              <w:tc>
                <w:tcPr>
                  <w:tcW w:w="1698" w:type="dxa"/>
                </w:tcPr>
                <w:p w:rsidR="008C66A3" w:rsidRPr="005E368B" w:rsidRDefault="008C66A3">
                  <w:pPr>
                    <w:jc w:val="left"/>
                    <w:rPr>
                      <w:rFonts w:asciiTheme="minorEastAsia" w:eastAsiaTheme="minorEastAsia" w:hAnsiTheme="minorEastAsia"/>
                    </w:rPr>
                  </w:pPr>
                </w:p>
              </w:tc>
            </w:tr>
          </w:tbl>
          <w:p w:rsidR="008C66A3" w:rsidRPr="005E368B" w:rsidRDefault="008C66A3">
            <w:pPr>
              <w:jc w:val="left"/>
              <w:rPr>
                <w:rFonts w:asciiTheme="minorEastAsia" w:eastAsiaTheme="minorEastAsia" w:hAnsiTheme="minorEastAsia"/>
              </w:rPr>
            </w:pPr>
          </w:p>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生产和服务提供及配套设施（公用过程）的场所及过程的职业健康安全控制：</w:t>
            </w:r>
          </w:p>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组织对生产设备、安全装置、特种设备制订了计划进行了定期的检查、保养和维修；运行完好</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安全装置检查：□进行了定期检查  □未进行定期检查的有：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特种设备管理：□进行了定期检验  □未进行定期检验的有：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特种设备检测报告，如：</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cs="宋体" w:hint="eastAsia"/>
                <w:color w:val="000000" w:themeColor="text1"/>
                <w:szCs w:val="21"/>
                <w:u w:val="single"/>
              </w:rPr>
              <w:t xml:space="preserve">   </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举1例）</w:t>
            </w:r>
          </w:p>
        </w:tc>
      </w:tr>
      <w:tr w:rsidR="008C66A3" w:rsidRPr="005E368B">
        <w:trPr>
          <w:trHeight w:val="355"/>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组织在生产和服务提供的整个过程中对危化品特性的进行了标识。</w:t>
            </w:r>
          </w:p>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采用的标识方式：</w:t>
            </w:r>
            <w:r w:rsidR="005E368B" w:rsidRPr="005E368B">
              <w:rPr>
                <w:rFonts w:asciiTheme="minorEastAsia" w:eastAsiaTheme="minorEastAsia" w:hAnsiTheme="minorEastAsia"/>
              </w:rPr>
              <w:t>■</w:t>
            </w:r>
            <w:r w:rsidRPr="005E368B">
              <w:rPr>
                <w:rFonts w:asciiTheme="minorEastAsia" w:eastAsiaTheme="minorEastAsia" w:hAnsiTheme="minorEastAsia" w:hint="eastAsia"/>
              </w:rPr>
              <w:t xml:space="preserve">MSDS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危害告知标牌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可追溯性实现：</w:t>
            </w:r>
            <w:r w:rsidR="005E368B"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90"/>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8C66A3" w:rsidRPr="005E368B" w:rsidRDefault="00A269F3">
            <w:pPr>
              <w:jc w:val="left"/>
              <w:rPr>
                <w:rFonts w:asciiTheme="minorEastAsia" w:eastAsiaTheme="minorEastAsia" w:hAnsiTheme="minorEastAsia"/>
              </w:rPr>
            </w:pPr>
            <w:r w:rsidRPr="005E368B">
              <w:rPr>
                <w:rFonts w:asciiTheme="minorEastAsia" w:eastAsiaTheme="minorEastAsia" w:hAnsiTheme="minorEastAsia" w:hint="eastAsia"/>
              </w:rPr>
              <w:t>危化品：</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组织对产品和服务交付后活动的要求。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废物回收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最终处置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交付后活动：</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□存在不足，说明          </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已发生的更改包括：无</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危险品使用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厂区和车间内布局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设备设施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周边危险源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施工场所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变更控制：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rPr>
          <w:trHeight w:val="355"/>
        </w:trPr>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制订的应急预案包括：</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火灾控制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危化品泄露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锅炉爆炸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设备故障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停水停电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审核周期内发生过紧急情况：</w:t>
            </w:r>
            <w:r w:rsidRPr="005E368B">
              <w:rPr>
                <w:rFonts w:asciiTheme="minorEastAsia" w:eastAsiaTheme="minorEastAsia" w:hAnsiTheme="minorEastAsia"/>
              </w:rPr>
              <w:t>■</w:t>
            </w:r>
            <w:r w:rsidRPr="005E368B">
              <w:rPr>
                <w:rFonts w:asciiTheme="minorEastAsia" w:eastAsiaTheme="minorEastAsia" w:hAnsiTheme="minorEastAsia" w:hint="eastAsia"/>
              </w:rPr>
              <w:t xml:space="preserve">未发生 </w:t>
            </w:r>
            <w:r w:rsidRPr="005E368B">
              <w:rPr>
                <w:rFonts w:asciiTheme="minorEastAsia" w:eastAsiaTheme="minorEastAsia" w:hAnsiTheme="minorEastAsia"/>
              </w:rPr>
              <w:t>□</w:t>
            </w:r>
            <w:r w:rsidRPr="005E368B">
              <w:rPr>
                <w:rFonts w:asciiTheme="minorEastAsia" w:eastAsiaTheme="minorEastAsia" w:hAnsiTheme="minorEastAsia" w:hint="eastAsia"/>
              </w:rPr>
              <w:t>已发生：</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color w:val="000000"/>
                <w:u w:val="single"/>
              </w:rPr>
              <w:t>于于2021年</w:t>
            </w:r>
            <w:r w:rsidR="005E368B">
              <w:rPr>
                <w:rFonts w:asciiTheme="minorEastAsia" w:eastAsiaTheme="minorEastAsia" w:hAnsiTheme="minorEastAsia" w:hint="eastAsia"/>
                <w:color w:val="000000"/>
                <w:u w:val="single"/>
              </w:rPr>
              <w:t>7</w:t>
            </w:r>
            <w:r w:rsidRPr="005E368B">
              <w:rPr>
                <w:rFonts w:asciiTheme="minorEastAsia" w:eastAsiaTheme="minorEastAsia" w:hAnsiTheme="minorEastAsia" w:hint="eastAsia"/>
                <w:color w:val="000000"/>
                <w:u w:val="single"/>
              </w:rPr>
              <w:t>月</w:t>
            </w:r>
            <w:r w:rsidR="005E368B">
              <w:rPr>
                <w:rFonts w:asciiTheme="minorEastAsia" w:eastAsiaTheme="minorEastAsia" w:hAnsiTheme="minorEastAsia" w:hint="eastAsia"/>
                <w:color w:val="000000"/>
                <w:u w:val="single"/>
              </w:rPr>
              <w:t>14</w:t>
            </w:r>
            <w:r w:rsidRPr="005E368B">
              <w:rPr>
                <w:rFonts w:asciiTheme="minorEastAsia" w:eastAsiaTheme="minorEastAsia" w:hAnsiTheme="minorEastAsia" w:hint="eastAsia"/>
                <w:color w:val="000000"/>
                <w:u w:val="single"/>
              </w:rPr>
              <w:t>日进行了消防演练</w:t>
            </w:r>
            <w:r w:rsidRPr="005E368B">
              <w:rPr>
                <w:rFonts w:asciiTheme="minorEastAsia" w:eastAsiaTheme="minorEastAsia" w:hAnsiTheme="minorEastAsia" w:hint="eastAsia"/>
              </w:rPr>
              <w:t xml:space="preserve">；并总结了预案的可行性和有效性。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 xml:space="preserve">定期评审并修订过程和策划的响应措施，特别是发生紧急情况后或进行试验后；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向职业健康安全有关的相关方，包括在组织控制下工作的人员提供应急准备和响应相关的信息和培训。</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应急准备和响应控制：</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符合要求 </w:t>
            </w:r>
            <w:r w:rsidRPr="005E368B">
              <w:rPr>
                <w:rFonts w:asciiTheme="minorEastAsia" w:eastAsiaTheme="minorEastAsia" w:hAnsiTheme="minorEastAsia"/>
              </w:rPr>
              <w:t>□</w:t>
            </w:r>
            <w:r w:rsidRPr="005E368B">
              <w:rPr>
                <w:rFonts w:asciiTheme="minorEastAsia" w:eastAsiaTheme="minorEastAsia" w:hAnsiTheme="minorEastAsia" w:hint="eastAsia"/>
              </w:rPr>
              <w:t>存在不足，说明</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 xml:space="preserve">。 </w:t>
            </w:r>
          </w:p>
        </w:tc>
      </w:tr>
      <w:tr w:rsidR="008C66A3" w:rsidRPr="005E368B">
        <w:tc>
          <w:tcPr>
            <w:tcW w:w="1214" w:type="dxa"/>
            <w:vMerge w:val="restart"/>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绩效评价</w:t>
            </w:r>
          </w:p>
        </w:tc>
        <w:tc>
          <w:tcPr>
            <w:tcW w:w="8748" w:type="dxa"/>
            <w:shd w:val="clear" w:color="auto" w:fill="F2DCDC" w:themeFill="accent2" w:themeFillTint="32"/>
          </w:tcPr>
          <w:p w:rsidR="008C66A3" w:rsidRPr="005E368B" w:rsidRDefault="00A269F3">
            <w:pPr>
              <w:rPr>
                <w:rFonts w:asciiTheme="minorEastAsia" w:eastAsiaTheme="minorEastAsia" w:hAnsiTheme="minorEastAsia"/>
                <w:lang w:val="en-GB"/>
              </w:rPr>
            </w:pPr>
            <w:r w:rsidRPr="005E368B">
              <w:rPr>
                <w:rFonts w:asciiTheme="minorEastAsia" w:eastAsiaTheme="minorEastAsia" w:hAnsiTheme="minorEastAsia" w:hint="eastAsia"/>
              </w:rPr>
              <w:t>组织</w:t>
            </w:r>
            <w:r w:rsidRPr="005E368B">
              <w:rPr>
                <w:rFonts w:asciiTheme="minorEastAsia" w:eastAsiaTheme="minorEastAsia" w:hAnsiTheme="minorEastAsia" w:hint="eastAsia"/>
                <w:lang w:val="en-GB"/>
              </w:rPr>
              <w:t>已经制定与信息</w:t>
            </w:r>
            <w:r w:rsidRPr="005E368B">
              <w:rPr>
                <w:rFonts w:asciiTheme="minorEastAsia" w:eastAsiaTheme="minorEastAsia" w:hAnsiTheme="minorEastAsia" w:hint="eastAsia"/>
              </w:rPr>
              <w:t>的收集、</w:t>
            </w:r>
            <w:r w:rsidRPr="005E368B">
              <w:rPr>
                <w:rFonts w:asciiTheme="minorEastAsia" w:eastAsiaTheme="minorEastAsia" w:hAnsiTheme="minorEastAsia" w:hint="eastAsia"/>
                <w:lang w:val="en-GB"/>
              </w:rPr>
              <w:t>数据分析、改进方法相关的程序，并生效。</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组织已分析和评价通过监视和测量获得的适当的数据和信息。</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组织已建立、实施并保持评价其合规义务履行情况所需的过程。</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实施合规性评价的时间：</w:t>
            </w:r>
          </w:p>
          <w:p w:rsidR="008C66A3" w:rsidRPr="005E368B" w:rsidRDefault="00A269F3">
            <w:pPr>
              <w:rPr>
                <w:rFonts w:asciiTheme="minorEastAsia" w:eastAsiaTheme="minorEastAsia" w:hAnsiTheme="minorEastAsia"/>
                <w:u w:val="single"/>
              </w:rPr>
            </w:pPr>
            <w:r w:rsidRPr="005E368B">
              <w:rPr>
                <w:rFonts w:asciiTheme="minorEastAsia" w:eastAsiaTheme="minorEastAsia" w:hAnsiTheme="minorEastAsia" w:hint="eastAsia"/>
              </w:rPr>
              <w:t>■定期（每年） ：</w:t>
            </w:r>
            <w:r w:rsidRPr="005E368B">
              <w:rPr>
                <w:rFonts w:asciiTheme="minorEastAsia" w:eastAsiaTheme="minorEastAsia" w:hAnsiTheme="minorEastAsia" w:hint="eastAsia"/>
                <w:u w:val="single"/>
              </w:rPr>
              <w:t>2021年</w:t>
            </w:r>
            <w:r w:rsidR="005E368B">
              <w:rPr>
                <w:rFonts w:asciiTheme="minorEastAsia" w:eastAsiaTheme="minorEastAsia" w:hAnsiTheme="minorEastAsia" w:hint="eastAsia"/>
                <w:u w:val="single"/>
              </w:rPr>
              <w:t>5</w:t>
            </w:r>
            <w:r w:rsidRPr="005E368B">
              <w:rPr>
                <w:rFonts w:asciiTheme="minorEastAsia" w:eastAsiaTheme="minorEastAsia" w:hAnsiTheme="minorEastAsia" w:hint="eastAsia"/>
                <w:u w:val="single"/>
              </w:rPr>
              <w:t>月</w:t>
            </w:r>
            <w:r w:rsidR="005E368B">
              <w:rPr>
                <w:rFonts w:asciiTheme="minorEastAsia" w:eastAsiaTheme="minorEastAsia" w:hAnsiTheme="minorEastAsia" w:hint="eastAsia"/>
                <w:u w:val="single"/>
              </w:rPr>
              <w:t>13</w:t>
            </w:r>
            <w:r w:rsidRPr="005E368B">
              <w:rPr>
                <w:rFonts w:asciiTheme="minorEastAsia" w:eastAsiaTheme="minorEastAsia" w:hAnsiTheme="minorEastAsia" w:hint="eastAsia"/>
                <w:u w:val="single"/>
              </w:rPr>
              <w:t>日</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□特殊情况（法规变化）：</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年</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月</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日</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lastRenderedPageBreak/>
              <w:t>对评价合规性发现的问题，采取必要的措施；对合规性评价结果的文件化证据进行了保留。</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color w:val="000000" w:themeColor="text1"/>
              </w:rPr>
            </w:pPr>
            <w:r w:rsidRPr="005E368B">
              <w:rPr>
                <w:rFonts w:asciiTheme="minorEastAsia" w:eastAsiaTheme="minorEastAsia" w:hAnsiTheme="minorEastAsia" w:hint="eastAsia"/>
              </w:rPr>
              <w:t>组织在适当阶段实施策划</w:t>
            </w:r>
            <w:r w:rsidRPr="005E368B">
              <w:rPr>
                <w:rFonts w:asciiTheme="minorEastAsia" w:eastAsiaTheme="minorEastAsia" w:hAnsiTheme="minorEastAsia" w:hint="eastAsia"/>
                <w:color w:val="000000" w:themeColor="text1"/>
              </w:rPr>
              <w:t xml:space="preserve">的安排，以验证环境法律法规的要求已得到满足。 </w:t>
            </w:r>
          </w:p>
          <w:p w:rsidR="008C66A3" w:rsidRPr="005E368B" w:rsidRDefault="00A269F3">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实施的检测：</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企业自检 </w:t>
            </w:r>
            <w:r w:rsidRPr="005E368B">
              <w:rPr>
                <w:rFonts w:asciiTheme="minorEastAsia" w:eastAsiaTheme="minorEastAsia" w:hAnsiTheme="minorEastAsia" w:hint="eastAsia"/>
              </w:rPr>
              <w:t>□</w:t>
            </w:r>
            <w:r w:rsidRPr="005E368B">
              <w:rPr>
                <w:rFonts w:asciiTheme="minorEastAsia" w:eastAsiaTheme="minorEastAsia" w:hAnsiTheme="minorEastAsia" w:hint="eastAsia"/>
                <w:color w:val="000000" w:themeColor="text1"/>
              </w:rPr>
              <w:t xml:space="preserve">第三方监测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主管部门抽查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其他</w:t>
            </w:r>
          </w:p>
          <w:p w:rsidR="008C66A3" w:rsidRPr="005E368B" w:rsidRDefault="00A269F3">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《职业病危害因素检测报告》编号：</w:t>
            </w:r>
            <w:r w:rsidRPr="005E368B">
              <w:rPr>
                <w:rFonts w:asciiTheme="minorEastAsia" w:eastAsiaTheme="minorEastAsia" w:hAnsiTheme="minorEastAsia" w:hint="eastAsia"/>
                <w:color w:val="000000" w:themeColor="text1"/>
                <w:u w:val="single"/>
              </w:rPr>
              <w:t xml:space="preserve">                        </w:t>
            </w:r>
            <w:r w:rsidRPr="005E368B">
              <w:rPr>
                <w:rFonts w:asciiTheme="minorEastAsia" w:eastAsiaTheme="minorEastAsia" w:hAnsiTheme="minorEastAsia" w:hint="eastAsia"/>
                <w:color w:val="000000" w:themeColor="text1"/>
              </w:rPr>
              <w:t>。</w:t>
            </w:r>
          </w:p>
          <w:p w:rsidR="008C66A3" w:rsidRPr="005E368B" w:rsidRDefault="00A269F3">
            <w:pPr>
              <w:rPr>
                <w:rFonts w:asciiTheme="minorEastAsia" w:eastAsiaTheme="minorEastAsia" w:hAnsiTheme="minorEastAsia"/>
                <w:color w:val="000000" w:themeColor="text1"/>
              </w:rPr>
            </w:pPr>
            <w:r w:rsidRPr="005E368B">
              <w:rPr>
                <w:rFonts w:asciiTheme="minorEastAsia" w:eastAsiaTheme="minorEastAsia" w:hAnsiTheme="minorEastAsia" w:hint="eastAsia"/>
                <w:color w:val="000000" w:themeColor="text1"/>
              </w:rPr>
              <w:t>职业病体检：</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入职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 xml:space="preserve">离职 </w:t>
            </w:r>
            <w:r w:rsidRPr="005E368B">
              <w:rPr>
                <w:rFonts w:asciiTheme="minorEastAsia" w:eastAsiaTheme="minorEastAsia" w:hAnsiTheme="minorEastAsia"/>
                <w:color w:val="000000" w:themeColor="text1"/>
              </w:rPr>
              <w:t>□</w:t>
            </w:r>
            <w:r w:rsidRPr="005E368B">
              <w:rPr>
                <w:rFonts w:asciiTheme="minorEastAsia" w:eastAsiaTheme="minorEastAsia" w:hAnsiTheme="minorEastAsia" w:hint="eastAsia"/>
                <w:color w:val="000000" w:themeColor="text1"/>
              </w:rPr>
              <w:t>在职（定期）</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《职业病体检》编号：</w:t>
            </w:r>
            <w:r w:rsidRPr="005E368B">
              <w:rPr>
                <w:rFonts w:asciiTheme="minorEastAsia" w:eastAsiaTheme="minorEastAsia" w:hAnsiTheme="minorEastAsia" w:hint="eastAsia"/>
                <w:u w:val="single"/>
              </w:rPr>
              <w:t xml:space="preserve">   见附件                                </w:t>
            </w:r>
            <w:r w:rsidRPr="005E368B">
              <w:rPr>
                <w:rFonts w:asciiTheme="minorEastAsia" w:eastAsiaTheme="minorEastAsia" w:hAnsiTheme="minorEastAsia" w:hint="eastAsia"/>
              </w:rPr>
              <w:t>。</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《建筑消防检测报告》编号：</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《防雷检测报告》编号：</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达标评价：</w:t>
            </w:r>
            <w:r w:rsidRPr="005E368B">
              <w:rPr>
                <w:rFonts w:asciiTheme="minorEastAsia" w:eastAsiaTheme="minorEastAsia" w:hAnsiTheme="minorEastAsia"/>
              </w:rPr>
              <w:t>□</w:t>
            </w:r>
            <w:r w:rsidRPr="005E368B">
              <w:rPr>
                <w:rFonts w:asciiTheme="minorEastAsia" w:eastAsiaTheme="minorEastAsia" w:hAnsiTheme="minorEastAsia" w:hint="eastAsia"/>
              </w:rPr>
              <w:t>符合要求 □存在不足，</w:t>
            </w:r>
            <w:r w:rsidRPr="005E368B">
              <w:rPr>
                <w:rFonts w:asciiTheme="minorEastAsia" w:eastAsiaTheme="minorEastAsia" w:hAnsiTheme="minorEastAsia" w:hint="eastAsia"/>
                <w:u w:val="single"/>
              </w:rPr>
              <w:t xml:space="preserve">         </w:t>
            </w:r>
            <w:r w:rsidRPr="005E368B">
              <w:rPr>
                <w:rFonts w:asciiTheme="minorEastAsia" w:eastAsiaTheme="minorEastAsia" w:hAnsiTheme="minorEastAsia" w:hint="eastAsia"/>
              </w:rPr>
              <w:t>。</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组织已</w:t>
            </w:r>
            <w:r w:rsidR="003E5F50" w:rsidRPr="005E368B">
              <w:rPr>
                <w:rFonts w:asciiTheme="minorEastAsia" w:eastAsiaTheme="minorEastAsia" w:hAnsiTheme="minorEastAsia" w:hint="eastAsia"/>
              </w:rPr>
              <w:fldChar w:fldCharType="begin"/>
            </w:r>
            <w:r w:rsidR="003E5F50" w:rsidRPr="005E368B">
              <w:rPr>
                <w:rFonts w:asciiTheme="minorEastAsia" w:eastAsiaTheme="minorEastAsia" w:hAnsiTheme="minorEastAsia" w:hint="eastAsia"/>
              </w:rPr>
              <w:fldChar w:fldCharType="end"/>
            </w:r>
            <w:r w:rsidRPr="005E368B">
              <w:rPr>
                <w:rFonts w:asciiTheme="minorEastAsia" w:eastAsiaTheme="minorEastAsia" w:hAnsiTheme="minorEastAsia" w:hint="eastAsia"/>
              </w:rPr>
              <w:t>通过年度策划于</w:t>
            </w:r>
            <w:r w:rsidRPr="005E368B">
              <w:rPr>
                <w:rFonts w:asciiTheme="minorEastAsia" w:eastAsiaTheme="minorEastAsia" w:hAnsiTheme="minorEastAsia" w:hint="eastAsia"/>
                <w:u w:val="single"/>
              </w:rPr>
              <w:t>2021年</w:t>
            </w:r>
            <w:r w:rsidR="005E368B">
              <w:rPr>
                <w:rFonts w:asciiTheme="minorEastAsia" w:eastAsiaTheme="minorEastAsia" w:hAnsiTheme="minorEastAsia" w:hint="eastAsia"/>
                <w:u w:val="single"/>
              </w:rPr>
              <w:t>7</w:t>
            </w:r>
            <w:r w:rsidRPr="005E368B">
              <w:rPr>
                <w:rFonts w:asciiTheme="minorEastAsia" w:eastAsiaTheme="minorEastAsia" w:hAnsiTheme="minorEastAsia" w:hint="eastAsia"/>
                <w:u w:val="single"/>
              </w:rPr>
              <w:t>月</w:t>
            </w:r>
            <w:r w:rsidR="005E368B">
              <w:rPr>
                <w:rFonts w:asciiTheme="minorEastAsia" w:eastAsiaTheme="minorEastAsia" w:hAnsiTheme="minorEastAsia" w:hint="eastAsia"/>
                <w:u w:val="single"/>
              </w:rPr>
              <w:t>25</w:t>
            </w:r>
            <w:r w:rsidRPr="005E368B">
              <w:rPr>
                <w:rFonts w:asciiTheme="minorEastAsia" w:eastAsiaTheme="minorEastAsia" w:hAnsiTheme="minorEastAsia" w:hint="eastAsia"/>
                <w:u w:val="single"/>
              </w:rPr>
              <w:t>日</w:t>
            </w:r>
            <w:r w:rsidRPr="005E368B">
              <w:rPr>
                <w:rFonts w:asciiTheme="minorEastAsia" w:eastAsiaTheme="minorEastAsia" w:hAnsiTheme="minorEastAsia" w:hint="eastAsia"/>
              </w:rPr>
              <w:t>实施了职业健康安全管理体系内部审核，对职业健康安全管理体系的符合性和有效性进行了审核。内审发现的</w:t>
            </w:r>
            <w:r w:rsidRPr="005E368B">
              <w:rPr>
                <w:rFonts w:asciiTheme="minorEastAsia" w:eastAsiaTheme="minorEastAsia" w:hAnsiTheme="minorEastAsia" w:hint="eastAsia"/>
                <w:u w:val="single"/>
              </w:rPr>
              <w:t xml:space="preserve"> 1 </w:t>
            </w:r>
            <w:r w:rsidRPr="005E368B">
              <w:rPr>
                <w:rFonts w:asciiTheme="minorEastAsia" w:eastAsiaTheme="minorEastAsia" w:hAnsiTheme="minorEastAsia" w:hint="eastAsia"/>
              </w:rPr>
              <w:t>项不符合在本次审核前已完成整改。在公司内完成的这些审核是可信的。</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若是组织多场所/临时场所：（按照组织的实际情况选择）</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内审贯穿了多场所/临时现场，内审的验证结论是正面的。管理者代表相应的职权覆盖了所有的场所。）</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若是多班次操作：（按照组织的实际情况选择）</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对所有班次的现场操作已审核。</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未对所有班次的现场都进行审核，只审核了日班的现场操作，并且有代表性地审核了所有班次的运行记录。</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组织将内部审核的结果的信息沟通给：</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相关的工作人员   </w:t>
            </w:r>
            <w:r w:rsidRPr="005E368B">
              <w:rPr>
                <w:rFonts w:asciiTheme="minorEastAsia" w:eastAsiaTheme="minorEastAsia" w:hAnsiTheme="minorEastAsia"/>
              </w:rPr>
              <w:t>■</w:t>
            </w:r>
            <w:r w:rsidRPr="005E368B">
              <w:rPr>
                <w:rFonts w:asciiTheme="minorEastAsia" w:eastAsiaTheme="minorEastAsia" w:hAnsiTheme="minorEastAsia" w:hint="eastAsia"/>
              </w:rPr>
              <w:t>员工代表</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最高管理者已按策划的时间间隔，在</w:t>
            </w:r>
            <w:r w:rsidRPr="005E368B">
              <w:rPr>
                <w:rFonts w:asciiTheme="minorEastAsia" w:eastAsiaTheme="minorEastAsia" w:hAnsiTheme="minorEastAsia" w:hint="eastAsia"/>
                <w:color w:val="000000"/>
                <w:szCs w:val="18"/>
                <w:u w:val="single"/>
              </w:rPr>
              <w:t>2021年</w:t>
            </w:r>
            <w:r w:rsidR="005E368B">
              <w:rPr>
                <w:rFonts w:asciiTheme="minorEastAsia" w:eastAsiaTheme="minorEastAsia" w:hAnsiTheme="minorEastAsia" w:hint="eastAsia"/>
                <w:color w:val="000000"/>
                <w:szCs w:val="18"/>
                <w:u w:val="single"/>
              </w:rPr>
              <w:t>8</w:t>
            </w:r>
            <w:r w:rsidRPr="005E368B">
              <w:rPr>
                <w:rFonts w:asciiTheme="minorEastAsia" w:eastAsiaTheme="minorEastAsia" w:hAnsiTheme="minorEastAsia" w:hint="eastAsia"/>
                <w:color w:val="000000"/>
                <w:szCs w:val="18"/>
                <w:u w:val="single"/>
              </w:rPr>
              <w:t>月</w:t>
            </w:r>
            <w:r w:rsidR="005E368B">
              <w:rPr>
                <w:rFonts w:asciiTheme="minorEastAsia" w:eastAsiaTheme="minorEastAsia" w:hAnsiTheme="minorEastAsia" w:hint="eastAsia"/>
                <w:color w:val="000000"/>
                <w:szCs w:val="18"/>
                <w:u w:val="single"/>
              </w:rPr>
              <w:t>10</w:t>
            </w:r>
            <w:r w:rsidRPr="005E368B">
              <w:rPr>
                <w:rFonts w:asciiTheme="minorEastAsia" w:eastAsiaTheme="minorEastAsia" w:hAnsiTheme="minorEastAsia" w:hint="eastAsia"/>
                <w:color w:val="000000"/>
                <w:szCs w:val="18"/>
                <w:u w:val="single"/>
              </w:rPr>
              <w:t>日</w:t>
            </w:r>
            <w:r w:rsidRPr="005E368B">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组织将管理评审的改进措施的信息沟通给：</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相关的工作人员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员工代表 </w:t>
            </w:r>
            <w:r w:rsidRPr="005E368B">
              <w:rPr>
                <w:rFonts w:asciiTheme="minorEastAsia" w:eastAsiaTheme="minorEastAsia" w:hAnsiTheme="minorEastAsia"/>
              </w:rPr>
              <w:t>□</w:t>
            </w:r>
            <w:r w:rsidRPr="005E368B">
              <w:rPr>
                <w:rFonts w:asciiTheme="minorEastAsia" w:eastAsiaTheme="minorEastAsia" w:hAnsiTheme="minorEastAsia" w:hint="eastAsia"/>
              </w:rPr>
              <w:t>其他相关方</w:t>
            </w:r>
          </w:p>
        </w:tc>
      </w:tr>
      <w:tr w:rsidR="008C66A3" w:rsidRPr="005E368B">
        <w:tc>
          <w:tcPr>
            <w:tcW w:w="1214" w:type="dxa"/>
            <w:vMerge w:val="restart"/>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8C66A3" w:rsidRPr="005E368B" w:rsidRDefault="008C66A3">
            <w:pPr>
              <w:rPr>
                <w:rFonts w:asciiTheme="minorEastAsia" w:eastAsiaTheme="minorEastAsia" w:hAnsiTheme="minorEastAsia"/>
              </w:rPr>
            </w:pP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针对下列方面采取了事件调查：</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未遂事件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工伤事件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职业病体检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危化品泄露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火灾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针对下列方面采取了纠正措施：</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检测结果不合格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自我检查的不符合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相关方投诉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主管部门要求整改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w:t>
            </w:r>
            <w:r w:rsidRPr="005E368B">
              <w:rPr>
                <w:rFonts w:asciiTheme="minorEastAsia" w:eastAsiaTheme="minorEastAsia" w:hAnsiTheme="minorEastAsia" w:hint="eastAsia"/>
              </w:rPr>
              <w:t xml:space="preserve">内审不符合项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外审不符合项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管理评审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目标统计分析结果   </w:t>
            </w:r>
            <w:r w:rsidRPr="005E368B">
              <w:rPr>
                <w:rFonts w:asciiTheme="minorEastAsia" w:eastAsiaTheme="minorEastAsia" w:hAnsiTheme="minorEastAsia"/>
              </w:rPr>
              <w:t>□</w:t>
            </w:r>
            <w:r w:rsidRPr="005E368B">
              <w:rPr>
                <w:rFonts w:asciiTheme="minorEastAsia" w:eastAsiaTheme="minorEastAsia" w:hAnsiTheme="minorEastAsia" w:hint="eastAsia"/>
              </w:rPr>
              <w:t>其他</w:t>
            </w: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组织将事件调查和纠正措施的信息沟通给：</w:t>
            </w:r>
            <w:r w:rsidRPr="005E368B">
              <w:rPr>
                <w:rFonts w:asciiTheme="minorEastAsia" w:eastAsiaTheme="minorEastAsia" w:hAnsiTheme="minorEastAsia"/>
              </w:rPr>
              <w:t>■</w:t>
            </w:r>
            <w:r w:rsidRPr="005E368B">
              <w:rPr>
                <w:rFonts w:asciiTheme="minorEastAsia" w:eastAsiaTheme="minorEastAsia" w:hAnsiTheme="minorEastAsia" w:hint="eastAsia"/>
              </w:rPr>
              <w:t xml:space="preserve">相关的工作人员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员工代表 </w:t>
            </w:r>
            <w:r w:rsidRPr="005E368B">
              <w:rPr>
                <w:rFonts w:asciiTheme="minorEastAsia" w:eastAsiaTheme="minorEastAsia" w:hAnsiTheme="minorEastAsia"/>
              </w:rPr>
              <w:t>■</w:t>
            </w:r>
            <w:r w:rsidRPr="005E368B">
              <w:rPr>
                <w:rFonts w:asciiTheme="minorEastAsia" w:eastAsiaTheme="minorEastAsia" w:hAnsiTheme="minorEastAsia" w:hint="eastAsia"/>
              </w:rPr>
              <w:t xml:space="preserve">其他相关方  </w:t>
            </w:r>
          </w:p>
        </w:tc>
      </w:tr>
      <w:tr w:rsidR="008C66A3" w:rsidRPr="005E368B">
        <w:tc>
          <w:tcPr>
            <w:tcW w:w="1214" w:type="dxa"/>
            <w:vMerge/>
            <w:shd w:val="clear" w:color="auto" w:fill="F2DCDC" w:themeFill="accent2" w:themeFillTint="32"/>
          </w:tcPr>
          <w:p w:rsidR="008C66A3" w:rsidRPr="005E368B" w:rsidRDefault="008C66A3">
            <w:pPr>
              <w:rPr>
                <w:rFonts w:asciiTheme="minorEastAsia" w:eastAsiaTheme="minorEastAsia" w:hAnsiTheme="minorEastAsia"/>
              </w:rPr>
            </w:pPr>
          </w:p>
        </w:tc>
        <w:tc>
          <w:tcPr>
            <w:tcW w:w="8748" w:type="dxa"/>
            <w:shd w:val="clear" w:color="auto" w:fill="F2DCDC" w:themeFill="accent2" w:themeFillTint="32"/>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组织持续改进了职业健康安全管理体系的适宜性、充分性和有效性，保留了作为持续改进证据的文件化信息 。</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w:t>
            </w:r>
            <w:r w:rsidRPr="005E368B">
              <w:rPr>
                <w:rFonts w:asciiTheme="minorEastAsia" w:eastAsiaTheme="minorEastAsia" w:hAnsiTheme="minorEastAsia" w:hint="eastAsia"/>
              </w:rPr>
              <w:lastRenderedPageBreak/>
              <w:t>沟通给工作人员和其代表。</w:t>
            </w:r>
          </w:p>
        </w:tc>
      </w:tr>
    </w:tbl>
    <w:p w:rsidR="008C66A3" w:rsidRPr="005E368B" w:rsidRDefault="008C66A3">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8C66A3" w:rsidRPr="005E368B">
        <w:trPr>
          <w:trHeight w:val="315"/>
        </w:trPr>
        <w:tc>
          <w:tcPr>
            <w:tcW w:w="2410"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4.1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4.2</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4.3</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4.4</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5.1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5.2</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5.3</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5.4</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6.1</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6.2</w:t>
            </w:r>
          </w:p>
        </w:tc>
      </w:tr>
      <w:tr w:rsidR="008C66A3" w:rsidRPr="005E368B">
        <w:trPr>
          <w:trHeight w:val="315"/>
        </w:trPr>
        <w:tc>
          <w:tcPr>
            <w:tcW w:w="2410"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r>
      <w:tr w:rsidR="008C66A3" w:rsidRPr="005E368B">
        <w:trPr>
          <w:trHeight w:val="315"/>
        </w:trPr>
        <w:tc>
          <w:tcPr>
            <w:tcW w:w="2410"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r>
      <w:tr w:rsidR="008C66A3" w:rsidRPr="005E368B">
        <w:trPr>
          <w:trHeight w:val="315"/>
        </w:trPr>
        <w:tc>
          <w:tcPr>
            <w:tcW w:w="2410"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7.1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7.2</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7.3</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7.4</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7.5</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8.1</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8.2</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9.1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9.2</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9.3</w:t>
            </w:r>
          </w:p>
        </w:tc>
      </w:tr>
      <w:tr w:rsidR="008C66A3" w:rsidRPr="005E368B">
        <w:trPr>
          <w:trHeight w:val="315"/>
        </w:trPr>
        <w:tc>
          <w:tcPr>
            <w:tcW w:w="2410"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r>
      <w:tr w:rsidR="008C66A3" w:rsidRPr="005E368B">
        <w:trPr>
          <w:trHeight w:val="315"/>
        </w:trPr>
        <w:tc>
          <w:tcPr>
            <w:tcW w:w="2410"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r>
      <w:tr w:rsidR="008C66A3" w:rsidRPr="005E368B">
        <w:trPr>
          <w:trHeight w:val="315"/>
        </w:trPr>
        <w:tc>
          <w:tcPr>
            <w:tcW w:w="2410"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10.1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10.2</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10.3</w:t>
            </w: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r>
      <w:tr w:rsidR="008C66A3" w:rsidRPr="005E368B">
        <w:trPr>
          <w:trHeight w:val="315"/>
        </w:trPr>
        <w:tc>
          <w:tcPr>
            <w:tcW w:w="2410"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8"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1</w:t>
            </w: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r>
      <w:tr w:rsidR="008C66A3" w:rsidRPr="005E368B">
        <w:trPr>
          <w:trHeight w:val="315"/>
        </w:trPr>
        <w:tc>
          <w:tcPr>
            <w:tcW w:w="2410" w:type="dxa"/>
            <w:shd w:val="clear" w:color="auto" w:fill="F2DCDC" w:themeFill="accent2" w:themeFillTint="32"/>
            <w:vAlign w:val="center"/>
          </w:tcPr>
          <w:p w:rsidR="008C66A3" w:rsidRPr="005E368B" w:rsidRDefault="00A269F3">
            <w:pPr>
              <w:rPr>
                <w:rFonts w:asciiTheme="minorEastAsia" w:eastAsiaTheme="minorEastAsia" w:hAnsiTheme="minorEastAsia"/>
                <w:lang w:eastAsia="ja-JP"/>
              </w:rPr>
            </w:pPr>
            <w:r w:rsidRPr="005E368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8"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c>
          <w:tcPr>
            <w:tcW w:w="769" w:type="dxa"/>
            <w:shd w:val="clear" w:color="auto" w:fill="F2DCDC" w:themeFill="accent2" w:themeFillTint="32"/>
            <w:vAlign w:val="center"/>
          </w:tcPr>
          <w:p w:rsidR="008C66A3" w:rsidRPr="005E368B" w:rsidRDefault="008C66A3">
            <w:pPr>
              <w:rPr>
                <w:rFonts w:asciiTheme="minorEastAsia" w:eastAsiaTheme="minorEastAsia" w:hAnsiTheme="minorEastAsia"/>
                <w:lang w:eastAsia="ja-JP"/>
              </w:rPr>
            </w:pPr>
          </w:p>
        </w:tc>
      </w:tr>
    </w:tbl>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rPr>
          <w:rFonts w:asciiTheme="minorEastAsia" w:eastAsiaTheme="minorEastAsia" w:hAnsiTheme="minorEastAsia"/>
        </w:rPr>
      </w:pP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 xml:space="preserve">*评价: </w:t>
      </w:r>
      <w:r w:rsidRPr="005E368B">
        <w:rPr>
          <w:rFonts w:asciiTheme="minorEastAsia" w:eastAsiaTheme="minorEastAsia" w:hAnsiTheme="minorEastAsia"/>
        </w:rPr>
        <w:tab/>
        <w:t>1 =符合</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2 =这次审核没审</w:t>
      </w:r>
    </w:p>
    <w:p w:rsidR="008C66A3" w:rsidRPr="005E368B" w:rsidRDefault="00A269F3">
      <w:pPr>
        <w:rPr>
          <w:rFonts w:asciiTheme="minorEastAsia" w:eastAsiaTheme="minorEastAsia" w:hAnsiTheme="minorEastAsia"/>
        </w:rPr>
      </w:pPr>
      <w:r w:rsidRPr="005E368B">
        <w:rPr>
          <w:rFonts w:asciiTheme="minorEastAsia" w:eastAsiaTheme="minorEastAsia" w:hAnsiTheme="minorEastAsia"/>
        </w:rPr>
        <w:tab/>
      </w:r>
      <w:r w:rsidRPr="005E368B">
        <w:rPr>
          <w:rFonts w:asciiTheme="minorEastAsia" w:eastAsiaTheme="minorEastAsia" w:hAnsiTheme="minorEastAsia"/>
        </w:rPr>
        <w:tab/>
        <w:t xml:space="preserve">3 =失效/不符合(参见不符合报告)  </w:t>
      </w:r>
    </w:p>
    <w:p w:rsidR="008C66A3" w:rsidRPr="005E368B" w:rsidRDefault="00A269F3">
      <w:pPr>
        <w:spacing w:before="40" w:after="40"/>
        <w:rPr>
          <w:rFonts w:asciiTheme="minorEastAsia" w:eastAsiaTheme="minorEastAsia" w:hAnsiTheme="minorEastAsia"/>
          <w:sz w:val="20"/>
          <w:szCs w:val="20"/>
        </w:rPr>
      </w:pPr>
      <w:r w:rsidRPr="005E368B">
        <w:rPr>
          <w:rFonts w:asciiTheme="minorEastAsia" w:eastAsiaTheme="minorEastAsia" w:hAnsiTheme="minorEastAsia"/>
        </w:rPr>
        <w:tab/>
      </w:r>
      <w:r w:rsidRPr="005E368B">
        <w:rPr>
          <w:rFonts w:asciiTheme="minorEastAsia" w:eastAsiaTheme="minorEastAsia" w:hAnsiTheme="minorEastAsia"/>
        </w:rPr>
        <w:tab/>
        <w:t>4 =不适用</w:t>
      </w: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sz w:val="20"/>
          <w:szCs w:val="20"/>
        </w:rPr>
      </w:pPr>
    </w:p>
    <w:p w:rsidR="008C66A3" w:rsidRPr="005E368B" w:rsidRDefault="008C66A3">
      <w:pPr>
        <w:spacing w:before="40" w:after="40"/>
        <w:rPr>
          <w:rFonts w:asciiTheme="minorEastAsia" w:eastAsiaTheme="minorEastAsia" w:hAnsiTheme="minorEastAsia"/>
        </w:rPr>
      </w:pPr>
    </w:p>
    <w:sectPr w:rsidR="008C66A3" w:rsidRPr="005E368B" w:rsidSect="008C66A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87C" w:rsidRDefault="0080087C" w:rsidP="008C66A3">
      <w:r>
        <w:separator/>
      </w:r>
    </w:p>
  </w:endnote>
  <w:endnote w:type="continuationSeparator" w:id="0">
    <w:p w:rsidR="0080087C" w:rsidRDefault="0080087C" w:rsidP="008C6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87C" w:rsidRDefault="0080087C" w:rsidP="008C66A3">
      <w:r>
        <w:separator/>
      </w:r>
    </w:p>
  </w:footnote>
  <w:footnote w:type="continuationSeparator" w:id="0">
    <w:p w:rsidR="0080087C" w:rsidRDefault="0080087C" w:rsidP="008C6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5BA" w:rsidRDefault="002135B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3E5F50">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 stroked="f">
          <v:textbox>
            <w:txbxContent>
              <w:p w:rsidR="002135BA" w:rsidRDefault="002135B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135BA" w:rsidRDefault="002135BA" w:rsidP="00CC6B5E">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C66A3"/>
    <w:rsid w:val="002135BA"/>
    <w:rsid w:val="003E5F50"/>
    <w:rsid w:val="005E368B"/>
    <w:rsid w:val="0080087C"/>
    <w:rsid w:val="008C66A3"/>
    <w:rsid w:val="009137DA"/>
    <w:rsid w:val="00A269F3"/>
    <w:rsid w:val="00CC6B5E"/>
    <w:rsid w:val="0D701DF8"/>
    <w:rsid w:val="14AC46EF"/>
    <w:rsid w:val="1CAB5458"/>
    <w:rsid w:val="3D743681"/>
    <w:rsid w:val="40B03BB7"/>
    <w:rsid w:val="42AF29DE"/>
    <w:rsid w:val="4A202832"/>
    <w:rsid w:val="573E5AC7"/>
    <w:rsid w:val="58D4766C"/>
    <w:rsid w:val="591506BA"/>
    <w:rsid w:val="5EFA1AB9"/>
    <w:rsid w:val="693A0255"/>
    <w:rsid w:val="6C407647"/>
    <w:rsid w:val="6E2D523D"/>
    <w:rsid w:val="779E6F86"/>
    <w:rsid w:val="7C9371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C66A3"/>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C66A3"/>
    <w:pPr>
      <w:spacing w:before="25" w:after="25"/>
    </w:pPr>
    <w:rPr>
      <w:bCs/>
      <w:spacing w:val="10"/>
    </w:rPr>
  </w:style>
  <w:style w:type="paragraph" w:styleId="a4">
    <w:name w:val="Normal Indent"/>
    <w:basedOn w:val="a"/>
    <w:qFormat/>
    <w:rsid w:val="008C66A3"/>
    <w:pPr>
      <w:ind w:firstLine="420"/>
    </w:pPr>
    <w:rPr>
      <w:szCs w:val="20"/>
    </w:rPr>
  </w:style>
  <w:style w:type="paragraph" w:styleId="a5">
    <w:name w:val="Body Text Indent"/>
    <w:basedOn w:val="a"/>
    <w:qFormat/>
    <w:rsid w:val="008C66A3"/>
    <w:pPr>
      <w:spacing w:line="560" w:lineRule="exact"/>
      <w:ind w:firstLineChars="200" w:firstLine="560"/>
    </w:pPr>
    <w:rPr>
      <w:sz w:val="28"/>
    </w:rPr>
  </w:style>
  <w:style w:type="paragraph" w:styleId="a6">
    <w:name w:val="Balloon Text"/>
    <w:basedOn w:val="a"/>
    <w:link w:val="Char"/>
    <w:uiPriority w:val="99"/>
    <w:semiHidden/>
    <w:unhideWhenUsed/>
    <w:qFormat/>
    <w:rsid w:val="008C66A3"/>
    <w:rPr>
      <w:sz w:val="18"/>
      <w:szCs w:val="18"/>
    </w:rPr>
  </w:style>
  <w:style w:type="paragraph" w:styleId="a7">
    <w:name w:val="footer"/>
    <w:basedOn w:val="a"/>
    <w:link w:val="Char0"/>
    <w:uiPriority w:val="99"/>
    <w:unhideWhenUsed/>
    <w:qFormat/>
    <w:rsid w:val="008C66A3"/>
    <w:pPr>
      <w:tabs>
        <w:tab w:val="center" w:pos="4153"/>
        <w:tab w:val="right" w:pos="8306"/>
      </w:tabs>
      <w:snapToGrid w:val="0"/>
      <w:jc w:val="left"/>
    </w:pPr>
    <w:rPr>
      <w:sz w:val="18"/>
      <w:szCs w:val="18"/>
    </w:rPr>
  </w:style>
  <w:style w:type="paragraph" w:styleId="a8">
    <w:name w:val="header"/>
    <w:basedOn w:val="a"/>
    <w:link w:val="Char1"/>
    <w:unhideWhenUsed/>
    <w:qFormat/>
    <w:rsid w:val="008C66A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C6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rsid w:val="008C66A3"/>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8C6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semiHidden/>
    <w:unhideWhenUsed/>
    <w:qFormat/>
    <w:rsid w:val="008C66A3"/>
    <w:rPr>
      <w:color w:val="0000FF"/>
      <w:u w:val="single"/>
    </w:rPr>
  </w:style>
  <w:style w:type="paragraph" w:styleId="ac">
    <w:name w:val="List Paragraph"/>
    <w:basedOn w:val="a"/>
    <w:uiPriority w:val="34"/>
    <w:qFormat/>
    <w:rsid w:val="008C66A3"/>
    <w:pPr>
      <w:ind w:firstLineChars="200" w:firstLine="420"/>
    </w:pPr>
  </w:style>
  <w:style w:type="character" w:customStyle="1" w:styleId="Char1">
    <w:name w:val="页眉 Char1"/>
    <w:basedOn w:val="a1"/>
    <w:link w:val="a8"/>
    <w:uiPriority w:val="99"/>
    <w:qFormat/>
    <w:rsid w:val="008C66A3"/>
    <w:rPr>
      <w:rFonts w:ascii="Times New Roman" w:eastAsia="宋体" w:hAnsi="Times New Roman" w:cs="Times New Roman"/>
      <w:sz w:val="18"/>
      <w:szCs w:val="18"/>
    </w:rPr>
  </w:style>
  <w:style w:type="character" w:customStyle="1" w:styleId="Char0">
    <w:name w:val="页脚 Char"/>
    <w:basedOn w:val="a1"/>
    <w:link w:val="a7"/>
    <w:uiPriority w:val="99"/>
    <w:qFormat/>
    <w:rsid w:val="008C66A3"/>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8C66A3"/>
    <w:rPr>
      <w:rFonts w:ascii="Times New Roman" w:eastAsia="宋体" w:hAnsi="Times New Roman" w:cs="Times New Roman"/>
      <w:sz w:val="18"/>
      <w:szCs w:val="18"/>
    </w:rPr>
  </w:style>
  <w:style w:type="character" w:customStyle="1" w:styleId="Char2">
    <w:name w:val="页眉 Char"/>
    <w:qFormat/>
    <w:rsid w:val="008C66A3"/>
    <w:rPr>
      <w:kern w:val="2"/>
      <w:sz w:val="18"/>
      <w:szCs w:val="18"/>
    </w:rPr>
  </w:style>
  <w:style w:type="character" w:customStyle="1" w:styleId="CharChar1">
    <w:name w:val="Char Char1"/>
    <w:qFormat/>
    <w:locked/>
    <w:rsid w:val="008C66A3"/>
    <w:rPr>
      <w:rFonts w:ascii="宋体" w:eastAsia="宋体" w:hAnsi="Courier New" w:hint="eastAsia"/>
      <w:kern w:val="2"/>
      <w:sz w:val="21"/>
      <w:lang w:val="en-US" w:eastAsia="zh-CN" w:bidi="ar-SA"/>
    </w:rPr>
  </w:style>
  <w:style w:type="paragraph" w:customStyle="1" w:styleId="Body6pt">
    <w:name w:val="Body 6pt"/>
    <w:basedOn w:val="a"/>
    <w:qFormat/>
    <w:rsid w:val="008C66A3"/>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C66A3"/>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C66A3"/>
    <w:pPr>
      <w:spacing w:before="40" w:after="40"/>
    </w:pPr>
    <w:rPr>
      <w:rFonts w:eastAsia="Times New Roman"/>
      <w:sz w:val="20"/>
      <w:szCs w:val="20"/>
      <w:lang w:val="en-GB" w:eastAsia="de-DE"/>
    </w:rPr>
  </w:style>
  <w:style w:type="paragraph" w:customStyle="1" w:styleId="ListDotDe10pt">
    <w:name w:val="List Dot De 10pt"/>
    <w:basedOn w:val="a"/>
    <w:qFormat/>
    <w:rsid w:val="008C66A3"/>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8C66A3"/>
    <w:pPr>
      <w:widowControl w:val="0"/>
      <w:jc w:val="both"/>
    </w:pPr>
    <w:rPr>
      <w:kern w:val="2"/>
      <w:sz w:val="21"/>
      <w:szCs w:val="22"/>
    </w:rPr>
  </w:style>
  <w:style w:type="paragraph" w:customStyle="1" w:styleId="Header9ptTableCentered">
    <w:name w:val="Header 9pt Table Centered"/>
    <w:basedOn w:val="a"/>
    <w:qFormat/>
    <w:rsid w:val="008C66A3"/>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8C66A3"/>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3865</Words>
  <Characters>22034</Characters>
  <Application>Microsoft Office Word</Application>
  <DocSecurity>0</DocSecurity>
  <Lines>183</Lines>
  <Paragraphs>51</Paragraphs>
  <ScaleCrop>false</ScaleCrop>
  <Company>微软中国</Company>
  <LinksUpToDate>false</LinksUpToDate>
  <CharactersWithSpaces>25848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66</cp:revision>
  <cp:lastPrinted>2019-05-13T03:19:00Z</cp:lastPrinted>
  <dcterms:created xsi:type="dcterms:W3CDTF">2015-06-17T14:51:00Z</dcterms:created>
  <dcterms:modified xsi:type="dcterms:W3CDTF">2021-10-29T07:32:00Z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