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0050-2019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咸阳同辉锻铸有限公司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2" w:name="审核日期安排"/>
            <w:r>
              <w:rPr>
                <w:rFonts w:hint="eastAsia"/>
              </w:rPr>
              <w:t>2019年08月20日 上午至2019年08月21日 下午 (共2.0天)</w:t>
            </w:r>
            <w:bookmarkEnd w:id="2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</w:t>
            </w:r>
            <w:r>
              <w:rPr>
                <w:rFonts w:hint="eastAsia" w:ascii="Times New Roman" w:hAnsi="Times New Roman" w:cs="Times New Roman"/>
                <w:szCs w:val="21"/>
              </w:rPr>
              <w:t>过程控制检查表</w:t>
            </w:r>
          </w:p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附：</w:t>
            </w:r>
            <w:r>
              <w:t>1</w:t>
            </w:r>
            <w:r>
              <w:rPr>
                <w:rFonts w:hint="eastAsia" w:cs="宋体"/>
              </w:rPr>
              <w:t>、测量过程不确定度评定</w:t>
            </w:r>
          </w:p>
          <w:p>
            <w:pPr>
              <w:ind w:firstLine="420" w:firstLineChars="200"/>
              <w:rPr>
                <w:rFonts w:cs="Times New Roman"/>
              </w:rPr>
            </w:pPr>
            <w:r>
              <w:t>2</w:t>
            </w:r>
            <w:r>
              <w:rPr>
                <w:rFonts w:hint="eastAsia" w:cs="宋体"/>
              </w:rPr>
              <w:t>、测量过程监视统计记录表</w:t>
            </w:r>
          </w:p>
          <w:p>
            <w:pPr>
              <w:ind w:firstLine="420" w:firstLineChars="200"/>
              <w:rPr>
                <w:rFonts w:cs="宋体"/>
                <w:color w:val="FF0000"/>
              </w:rPr>
            </w:pPr>
            <w:r>
              <w:t>3</w:t>
            </w:r>
            <w:r>
              <w:rPr>
                <w:rFonts w:hint="eastAsia" w:cs="宋体"/>
              </w:rPr>
              <w:t>、测量过程控制图</w:t>
            </w:r>
            <w:r>
              <w:rPr>
                <w:rFonts w:hint="eastAsia" w:cs="宋体"/>
                <w:color w:val="FF0000"/>
              </w:rPr>
              <w:t>(除需现场比</w:t>
            </w:r>
          </w:p>
          <w:p>
            <w:pPr>
              <w:ind w:firstLine="735" w:firstLineChars="350"/>
              <w:rPr>
                <w:rFonts w:cs="宋体"/>
                <w:color w:val="FF0000"/>
              </w:rPr>
            </w:pPr>
            <w:r>
              <w:rPr>
                <w:rFonts w:hint="eastAsia" w:cs="宋体"/>
                <w:color w:val="FF0000"/>
              </w:rPr>
              <w:t>对记录外)</w:t>
            </w:r>
          </w:p>
          <w:p>
            <w:pPr>
              <w:ind w:firstLine="420" w:firstLineChars="200"/>
            </w:pPr>
            <w:r>
              <w:t>4</w:t>
            </w:r>
            <w:r>
              <w:rPr>
                <w:rFonts w:hint="eastAsia" w:cs="宋体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bookmarkStart w:id="4" w:name="_GoBack"/>
            <w:bookmarkEnd w:id="4"/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22445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170</Words>
  <Characters>974</Characters>
  <Lines>8</Lines>
  <Paragraphs>2</Paragraphs>
  <TotalTime>0</TotalTime>
  <ScaleCrop>false</ScaleCrop>
  <LinksUpToDate>false</LinksUpToDate>
  <CharactersWithSpaces>1142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LX</cp:lastModifiedBy>
  <cp:lastPrinted>2018-07-23T06:08:00Z</cp:lastPrinted>
  <dcterms:modified xsi:type="dcterms:W3CDTF">2019-08-21T06:06:19Z</dcterms:modified>
  <cp:revision>162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