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500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上海德驱驰电气有限公司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788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2025-N1OHSMS-4202976</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2025年12月04日下午至2025年12月04日下午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2025年12月04日下午至2025年12月04日下午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157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