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沁阳市鸿利再生资源有限公司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800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