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78736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中盐金坛盐化有限责任公司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0524-2022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58266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0524-2022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中盐金坛盐化有限责任公司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金晨倩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秦晓燕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余慧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2025年06月27日上午至2025年06月27日下午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2025年06月27日上午至2025年06月27日下午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6215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